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72F" w:rsidRDefault="00B1772F" w:rsidP="00B97518">
      <w:pPr>
        <w:spacing w:after="0" w:line="240" w:lineRule="auto"/>
        <w:outlineLvl w:val="0"/>
        <w:rPr>
          <w:rFonts w:ascii="Times New Roman" w:eastAsia="Times New Roman" w:hAnsi="Times New Roman" w:cs="Times New Roman"/>
          <w:bCs/>
          <w:sz w:val="24"/>
          <w:szCs w:val="24"/>
          <w:lang w:eastAsia="ru-RU"/>
        </w:rPr>
      </w:pPr>
    </w:p>
    <w:p w:rsidR="006137B6" w:rsidRDefault="006137B6" w:rsidP="00B97518">
      <w:pPr>
        <w:spacing w:after="0" w:line="240" w:lineRule="auto"/>
        <w:outlineLvl w:val="0"/>
        <w:rPr>
          <w:rFonts w:ascii="Times New Roman" w:eastAsia="Times New Roman" w:hAnsi="Times New Roman" w:cs="Times New Roman"/>
          <w:bCs/>
          <w:sz w:val="24"/>
          <w:szCs w:val="24"/>
          <w:lang w:eastAsia="ru-RU"/>
        </w:rPr>
      </w:pPr>
    </w:p>
    <w:p w:rsidR="006137B6" w:rsidRDefault="006137B6" w:rsidP="00B97518">
      <w:pPr>
        <w:spacing w:after="0" w:line="240" w:lineRule="auto"/>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inline distT="0" distB="0" distL="0" distR="0">
            <wp:extent cx="6120130" cy="8415179"/>
            <wp:effectExtent l="0" t="0" r="0" b="0"/>
            <wp:docPr id="2" name="Рисунок 2" descr="C:\Users\911\Desktop\1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11\Desktop\1 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415179"/>
                    </a:xfrm>
                    <a:prstGeom prst="rect">
                      <a:avLst/>
                    </a:prstGeom>
                    <a:noFill/>
                    <a:ln>
                      <a:noFill/>
                    </a:ln>
                  </pic:spPr>
                </pic:pic>
              </a:graphicData>
            </a:graphic>
          </wp:inline>
        </w:drawing>
      </w:r>
      <w:bookmarkStart w:id="0" w:name="_GoBack"/>
      <w:bookmarkEnd w:id="0"/>
    </w:p>
    <w:p w:rsidR="006137B6" w:rsidRDefault="006137B6" w:rsidP="00B97518">
      <w:pPr>
        <w:spacing w:after="0" w:line="240" w:lineRule="auto"/>
        <w:outlineLvl w:val="0"/>
        <w:rPr>
          <w:rFonts w:ascii="Times New Roman" w:eastAsia="Times New Roman" w:hAnsi="Times New Roman" w:cs="Times New Roman"/>
          <w:bCs/>
          <w:sz w:val="24"/>
          <w:szCs w:val="24"/>
          <w:lang w:eastAsia="ru-RU"/>
        </w:rPr>
      </w:pPr>
    </w:p>
    <w:p w:rsidR="006137B6" w:rsidRDefault="006137B6" w:rsidP="00B97518">
      <w:pPr>
        <w:spacing w:after="0" w:line="240" w:lineRule="auto"/>
        <w:outlineLvl w:val="0"/>
        <w:rPr>
          <w:rFonts w:ascii="Times New Roman" w:eastAsia="Times New Roman" w:hAnsi="Times New Roman" w:cs="Times New Roman"/>
          <w:bCs/>
          <w:sz w:val="24"/>
          <w:szCs w:val="24"/>
          <w:lang w:eastAsia="ru-RU"/>
        </w:rPr>
      </w:pPr>
    </w:p>
    <w:p w:rsidR="006137B6" w:rsidRDefault="006137B6" w:rsidP="00B97518">
      <w:pPr>
        <w:spacing w:after="0" w:line="240" w:lineRule="auto"/>
        <w:outlineLvl w:val="0"/>
        <w:rPr>
          <w:rFonts w:ascii="Times New Roman" w:eastAsia="Times New Roman" w:hAnsi="Times New Roman" w:cs="Times New Roman"/>
          <w:bCs/>
          <w:sz w:val="24"/>
          <w:szCs w:val="24"/>
          <w:lang w:eastAsia="ru-RU"/>
        </w:rPr>
      </w:pPr>
    </w:p>
    <w:p w:rsidR="006137B6" w:rsidRPr="005928E5" w:rsidRDefault="006137B6" w:rsidP="00B97518">
      <w:pPr>
        <w:spacing w:after="0" w:line="240" w:lineRule="auto"/>
        <w:outlineLvl w:val="0"/>
        <w:rPr>
          <w:rFonts w:ascii="Times New Roman" w:eastAsia="Times New Roman" w:hAnsi="Times New Roman" w:cs="Times New Roman"/>
          <w:bCs/>
          <w:sz w:val="24"/>
          <w:szCs w:val="24"/>
          <w:lang w:eastAsia="ru-RU"/>
        </w:rPr>
      </w:pPr>
    </w:p>
    <w:p w:rsidR="005928E5" w:rsidRPr="005D4D07" w:rsidRDefault="005928E5" w:rsidP="003E3632">
      <w:pPr>
        <w:spacing w:after="0" w:line="240" w:lineRule="auto"/>
        <w:jc w:val="center"/>
        <w:rPr>
          <w:rFonts w:ascii="Bookman Old Style" w:eastAsia="Times New Roman" w:hAnsi="Bookman Old Style" w:cs="Times New Roman"/>
          <w:sz w:val="16"/>
          <w:szCs w:val="16"/>
          <w:lang w:eastAsia="ru-RU"/>
        </w:rPr>
      </w:pPr>
      <w:r w:rsidRPr="005D4D07">
        <w:rPr>
          <w:rFonts w:ascii="Bookman Old Style" w:eastAsia="Times New Roman" w:hAnsi="Bookman Old Style" w:cs="Times New Roman"/>
          <w:sz w:val="16"/>
          <w:szCs w:val="16"/>
          <w:lang w:eastAsia="ru-RU"/>
        </w:rPr>
        <w:t>ОГЛАВЛЕНИЕ</w:t>
      </w:r>
    </w:p>
    <w:p w:rsidR="005928E5" w:rsidRPr="005D4D07" w:rsidRDefault="005928E5" w:rsidP="003E3632">
      <w:pPr>
        <w:spacing w:after="0" w:line="240" w:lineRule="auto"/>
        <w:contextualSpacing/>
        <w:jc w:val="both"/>
        <w:rPr>
          <w:rFonts w:ascii="Bookman Old Style" w:eastAsia="Times New Roman" w:hAnsi="Bookman Old Style" w:cs="Times New Roman"/>
          <w:sz w:val="16"/>
          <w:szCs w:val="16"/>
          <w:lang w:eastAsia="ru-RU"/>
        </w:rPr>
      </w:pPr>
      <w:r w:rsidRPr="005D4D07">
        <w:rPr>
          <w:rFonts w:ascii="Bookman Old Style" w:eastAsia="Times New Roman" w:hAnsi="Bookman Old Style" w:cs="Times New Roman"/>
          <w:sz w:val="16"/>
          <w:szCs w:val="16"/>
          <w:lang w:eastAsia="ru-RU"/>
        </w:rPr>
        <w:t>1. ОБЩИЕ ПОЛОЖЕНИЯ                                                                                                           3</w:t>
      </w:r>
    </w:p>
    <w:p w:rsidR="005928E5" w:rsidRPr="005D4D07" w:rsidRDefault="005928E5" w:rsidP="003E3632">
      <w:pPr>
        <w:spacing w:after="0" w:line="240" w:lineRule="auto"/>
        <w:contextualSpacing/>
        <w:jc w:val="both"/>
        <w:rPr>
          <w:rFonts w:ascii="Bookman Old Style" w:eastAsia="Times New Roman" w:hAnsi="Bookman Old Style" w:cs="Times New Roman"/>
          <w:sz w:val="16"/>
          <w:szCs w:val="16"/>
          <w:lang w:eastAsia="ru-RU"/>
        </w:rPr>
      </w:pPr>
      <w:r w:rsidRPr="005D4D07">
        <w:rPr>
          <w:rFonts w:ascii="Bookman Old Style" w:eastAsia="Times New Roman" w:hAnsi="Bookman Old Style" w:cs="Times New Roman"/>
          <w:sz w:val="16"/>
          <w:szCs w:val="16"/>
          <w:lang w:eastAsia="ru-RU"/>
        </w:rPr>
        <w:t>2. ТРУДОВОЙ ДОГОВОР. ГАРАНТИИ ПРИ ЗАКЛЮЧЕНИИ, ИЗМЕНЕНИИ</w:t>
      </w:r>
    </w:p>
    <w:p w:rsidR="005928E5" w:rsidRPr="005D4D07" w:rsidRDefault="005928E5" w:rsidP="003E3632">
      <w:pPr>
        <w:spacing w:after="0" w:line="240" w:lineRule="auto"/>
        <w:contextualSpacing/>
        <w:jc w:val="both"/>
        <w:rPr>
          <w:rFonts w:ascii="Bookman Old Style" w:eastAsia="Times New Roman" w:hAnsi="Bookman Old Style" w:cs="Times New Roman"/>
          <w:sz w:val="16"/>
          <w:szCs w:val="16"/>
          <w:lang w:eastAsia="ru-RU"/>
        </w:rPr>
      </w:pPr>
      <w:r w:rsidRPr="005D4D07">
        <w:rPr>
          <w:rFonts w:ascii="Bookman Old Style" w:eastAsia="Times New Roman" w:hAnsi="Bookman Old Style" w:cs="Times New Roman"/>
          <w:sz w:val="16"/>
          <w:szCs w:val="16"/>
          <w:lang w:eastAsia="ru-RU"/>
        </w:rPr>
        <w:t>И РАСТОРЖЕНИИ ТРУДОВОГО ДОГОВОРА                                                                         6</w:t>
      </w:r>
    </w:p>
    <w:p w:rsidR="005928E5" w:rsidRPr="005D4D07" w:rsidRDefault="005928E5" w:rsidP="003E3632">
      <w:pPr>
        <w:spacing w:after="0" w:line="240" w:lineRule="auto"/>
        <w:contextualSpacing/>
        <w:jc w:val="both"/>
        <w:outlineLvl w:val="0"/>
        <w:rPr>
          <w:rFonts w:ascii="Bookman Old Style" w:eastAsia="Times New Roman" w:hAnsi="Bookman Old Style" w:cs="Times New Roman"/>
          <w:bCs/>
          <w:caps/>
          <w:sz w:val="16"/>
          <w:szCs w:val="16"/>
          <w:lang w:eastAsia="ru-RU"/>
        </w:rPr>
      </w:pPr>
      <w:r w:rsidRPr="005D4D07">
        <w:rPr>
          <w:rFonts w:ascii="Bookman Old Style" w:eastAsia="Times New Roman" w:hAnsi="Bookman Old Style" w:cs="Times New Roman"/>
          <w:sz w:val="16"/>
          <w:szCs w:val="16"/>
          <w:lang w:eastAsia="ru-RU"/>
        </w:rPr>
        <w:t>3. </w:t>
      </w:r>
      <w:r w:rsidRPr="005D4D07">
        <w:rPr>
          <w:rFonts w:ascii="Bookman Old Style" w:eastAsia="Times New Roman" w:hAnsi="Bookman Old Style" w:cs="Times New Roman"/>
          <w:bCs/>
          <w:caps/>
          <w:sz w:val="16"/>
          <w:szCs w:val="16"/>
          <w:lang w:eastAsia="ru-RU"/>
        </w:rPr>
        <w:t>рабочее время и время отдыха                                                                                 14</w:t>
      </w:r>
    </w:p>
    <w:p w:rsidR="005928E5" w:rsidRPr="005D4D07" w:rsidRDefault="005928E5" w:rsidP="003E3632">
      <w:pPr>
        <w:spacing w:after="0" w:line="240" w:lineRule="auto"/>
        <w:contextualSpacing/>
        <w:jc w:val="both"/>
        <w:outlineLvl w:val="0"/>
        <w:rPr>
          <w:rFonts w:ascii="Bookman Old Style" w:eastAsia="Times New Roman" w:hAnsi="Bookman Old Style" w:cs="Times New Roman"/>
          <w:bCs/>
          <w:caps/>
          <w:sz w:val="16"/>
          <w:szCs w:val="16"/>
          <w:lang w:eastAsia="ru-RU"/>
        </w:rPr>
      </w:pPr>
      <w:r w:rsidRPr="005D4D07">
        <w:rPr>
          <w:rFonts w:ascii="Bookman Old Style" w:eastAsia="Times New Roman" w:hAnsi="Bookman Old Style" w:cs="Times New Roman"/>
          <w:bCs/>
          <w:caps/>
          <w:sz w:val="16"/>
          <w:szCs w:val="16"/>
          <w:lang w:eastAsia="ru-RU"/>
        </w:rPr>
        <w:t>4</w:t>
      </w:r>
      <w:r w:rsidRPr="005D4D07">
        <w:rPr>
          <w:rFonts w:ascii="Bookman Old Style" w:eastAsia="Times New Roman" w:hAnsi="Bookman Old Style" w:cs="Times New Roman"/>
          <w:sz w:val="16"/>
          <w:szCs w:val="16"/>
          <w:lang w:eastAsia="ru-RU"/>
        </w:rPr>
        <w:t>. </w:t>
      </w:r>
      <w:r w:rsidRPr="005D4D07">
        <w:rPr>
          <w:rFonts w:ascii="Bookman Old Style" w:eastAsia="Times New Roman" w:hAnsi="Bookman Old Style" w:cs="Times New Roman"/>
          <w:bCs/>
          <w:caps/>
          <w:sz w:val="16"/>
          <w:szCs w:val="16"/>
          <w:lang w:eastAsia="ru-RU"/>
        </w:rPr>
        <w:t>Оплата и нормирование труда                                                                              25</w:t>
      </w:r>
    </w:p>
    <w:p w:rsidR="005928E5" w:rsidRPr="005D4D07" w:rsidRDefault="005928E5" w:rsidP="003E3632">
      <w:pPr>
        <w:spacing w:after="0" w:line="240" w:lineRule="auto"/>
        <w:contextualSpacing/>
        <w:jc w:val="both"/>
        <w:rPr>
          <w:rFonts w:ascii="Bookman Old Style" w:eastAsia="Times New Roman" w:hAnsi="Bookman Old Style" w:cs="Times New Roman"/>
          <w:bCs/>
          <w:caps/>
          <w:sz w:val="16"/>
          <w:szCs w:val="16"/>
          <w:lang w:eastAsia="ru-RU"/>
        </w:rPr>
      </w:pPr>
      <w:r w:rsidRPr="005D4D07">
        <w:rPr>
          <w:rFonts w:ascii="Bookman Old Style" w:eastAsia="Times New Roman" w:hAnsi="Bookman Old Style" w:cs="Times New Roman"/>
          <w:sz w:val="16"/>
          <w:szCs w:val="16"/>
          <w:lang w:eastAsia="ru-RU"/>
        </w:rPr>
        <w:t>5. </w:t>
      </w:r>
      <w:r w:rsidRPr="005D4D07">
        <w:rPr>
          <w:rFonts w:ascii="Bookman Old Style" w:eastAsia="Times New Roman" w:hAnsi="Bookman Old Style" w:cs="Times New Roman"/>
          <w:bCs/>
          <w:caps/>
          <w:sz w:val="16"/>
          <w:szCs w:val="16"/>
          <w:lang w:eastAsia="ru-RU"/>
        </w:rPr>
        <w:t>Социальные гарантии и меры социальной поддержки                           31</w:t>
      </w:r>
    </w:p>
    <w:p w:rsidR="005928E5" w:rsidRPr="005D4D07" w:rsidRDefault="005928E5" w:rsidP="003E3632">
      <w:pPr>
        <w:spacing w:after="0" w:line="240" w:lineRule="auto"/>
        <w:contextualSpacing/>
        <w:jc w:val="both"/>
        <w:rPr>
          <w:rFonts w:ascii="Bookman Old Style" w:eastAsia="Times New Roman" w:hAnsi="Bookman Old Style" w:cs="Times New Roman"/>
          <w:bCs/>
          <w:caps/>
          <w:sz w:val="16"/>
          <w:szCs w:val="16"/>
          <w:lang w:eastAsia="ru-RU"/>
        </w:rPr>
      </w:pPr>
      <w:r w:rsidRPr="005D4D07">
        <w:rPr>
          <w:rFonts w:ascii="Bookman Old Style" w:eastAsia="Times New Roman" w:hAnsi="Bookman Old Style" w:cs="Times New Roman"/>
          <w:bCs/>
          <w:caps/>
          <w:sz w:val="16"/>
          <w:szCs w:val="16"/>
          <w:lang w:eastAsia="ru-RU"/>
        </w:rPr>
        <w:t>6</w:t>
      </w:r>
      <w:r w:rsidRPr="005D4D07">
        <w:rPr>
          <w:rFonts w:ascii="Bookman Old Style" w:eastAsia="Times New Roman" w:hAnsi="Bookman Old Style" w:cs="Times New Roman"/>
          <w:sz w:val="16"/>
          <w:szCs w:val="16"/>
          <w:lang w:eastAsia="ru-RU"/>
        </w:rPr>
        <w:t>. </w:t>
      </w:r>
      <w:r w:rsidRPr="005D4D07">
        <w:rPr>
          <w:rFonts w:ascii="Bookman Old Style" w:eastAsia="Times New Roman" w:hAnsi="Bookman Old Style" w:cs="Times New Roman"/>
          <w:bCs/>
          <w:caps/>
          <w:sz w:val="16"/>
          <w:szCs w:val="16"/>
          <w:lang w:eastAsia="ru-RU"/>
        </w:rPr>
        <w:t>Охрана труда и здоровья                                                                                           35</w:t>
      </w:r>
    </w:p>
    <w:p w:rsidR="005928E5" w:rsidRPr="005D4D07" w:rsidRDefault="005928E5" w:rsidP="003E3632">
      <w:pPr>
        <w:spacing w:after="0" w:line="240" w:lineRule="auto"/>
        <w:contextualSpacing/>
        <w:jc w:val="both"/>
        <w:rPr>
          <w:rFonts w:ascii="Bookman Old Style" w:eastAsia="Times New Roman" w:hAnsi="Bookman Old Style" w:cs="Times New Roman"/>
          <w:bCs/>
          <w:sz w:val="16"/>
          <w:szCs w:val="16"/>
          <w:lang w:eastAsia="ru-RU"/>
        </w:rPr>
      </w:pPr>
      <w:r w:rsidRPr="005D4D07">
        <w:rPr>
          <w:rFonts w:ascii="Bookman Old Style" w:eastAsia="Times New Roman" w:hAnsi="Bookman Old Style" w:cs="Times New Roman"/>
          <w:bCs/>
          <w:caps/>
          <w:sz w:val="16"/>
          <w:szCs w:val="16"/>
          <w:lang w:eastAsia="ru-RU"/>
        </w:rPr>
        <w:t>7</w:t>
      </w:r>
      <w:r w:rsidRPr="005D4D07">
        <w:rPr>
          <w:rFonts w:ascii="Bookman Old Style" w:eastAsia="Times New Roman" w:hAnsi="Bookman Old Style" w:cs="Times New Roman"/>
          <w:sz w:val="16"/>
          <w:szCs w:val="16"/>
          <w:lang w:eastAsia="ru-RU"/>
        </w:rPr>
        <w:t>. </w:t>
      </w:r>
      <w:r w:rsidRPr="005D4D07">
        <w:rPr>
          <w:rFonts w:ascii="Bookman Old Style" w:eastAsia="Times New Roman" w:hAnsi="Bookman Old Style" w:cs="Times New Roman"/>
          <w:bCs/>
          <w:sz w:val="16"/>
          <w:szCs w:val="16"/>
          <w:lang w:eastAsia="ru-RU"/>
        </w:rPr>
        <w:t>ПОДДЕРЖКА МОЛОДЫХ ПЕДАГОГОВ                                                                             39</w:t>
      </w:r>
    </w:p>
    <w:p w:rsidR="005928E5" w:rsidRPr="005D4D07" w:rsidRDefault="005928E5" w:rsidP="003E3632">
      <w:pPr>
        <w:spacing w:after="0" w:line="240" w:lineRule="auto"/>
        <w:contextualSpacing/>
        <w:jc w:val="both"/>
        <w:rPr>
          <w:rFonts w:ascii="Bookman Old Style" w:eastAsia="Times New Roman" w:hAnsi="Bookman Old Style" w:cs="Times New Roman"/>
          <w:bCs/>
          <w:sz w:val="16"/>
          <w:szCs w:val="16"/>
          <w:lang w:eastAsia="ru-RU"/>
        </w:rPr>
      </w:pPr>
      <w:r w:rsidRPr="005D4D07">
        <w:rPr>
          <w:rFonts w:ascii="Bookman Old Style" w:eastAsia="Times New Roman" w:hAnsi="Bookman Old Style" w:cs="Times New Roman"/>
          <w:bCs/>
          <w:sz w:val="16"/>
          <w:szCs w:val="16"/>
          <w:lang w:eastAsia="ru-RU"/>
        </w:rPr>
        <w:t>8</w:t>
      </w:r>
      <w:r w:rsidRPr="005D4D07">
        <w:rPr>
          <w:rFonts w:ascii="Bookman Old Style" w:eastAsia="Times New Roman" w:hAnsi="Bookman Old Style" w:cs="Times New Roman"/>
          <w:sz w:val="16"/>
          <w:szCs w:val="16"/>
          <w:lang w:eastAsia="ru-RU"/>
        </w:rPr>
        <w:t>. </w:t>
      </w:r>
      <w:r w:rsidRPr="005D4D07">
        <w:rPr>
          <w:rFonts w:ascii="Bookman Old Style" w:eastAsia="Times New Roman" w:hAnsi="Bookman Old Style" w:cs="Times New Roman"/>
          <w:bCs/>
          <w:sz w:val="16"/>
          <w:szCs w:val="16"/>
          <w:lang w:eastAsia="ru-RU"/>
        </w:rPr>
        <w:t>ДОПОЛНИТЕЛЬНОЕ ПРОФЕССИОНАЛЬНОЕ ОБРАЗОВАНИЕ</w:t>
      </w:r>
    </w:p>
    <w:p w:rsidR="005928E5" w:rsidRPr="005D4D07" w:rsidRDefault="005928E5" w:rsidP="003E3632">
      <w:pPr>
        <w:spacing w:after="0" w:line="240" w:lineRule="auto"/>
        <w:contextualSpacing/>
        <w:jc w:val="both"/>
        <w:rPr>
          <w:rFonts w:ascii="Bookman Old Style" w:eastAsia="Times New Roman" w:hAnsi="Bookman Old Style" w:cs="Times New Roman"/>
          <w:bCs/>
          <w:sz w:val="16"/>
          <w:szCs w:val="16"/>
          <w:lang w:eastAsia="ru-RU"/>
        </w:rPr>
      </w:pPr>
      <w:r w:rsidRPr="005D4D07">
        <w:rPr>
          <w:rFonts w:ascii="Bookman Old Style" w:eastAsia="Times New Roman" w:hAnsi="Bookman Old Style" w:cs="Times New Roman"/>
          <w:bCs/>
          <w:sz w:val="16"/>
          <w:szCs w:val="16"/>
          <w:lang w:eastAsia="ru-RU"/>
        </w:rPr>
        <w:t>РАБОТНИКОВ                                                                                                                            40</w:t>
      </w:r>
    </w:p>
    <w:p w:rsidR="005928E5" w:rsidRPr="005D4D07" w:rsidRDefault="005928E5" w:rsidP="003E3632">
      <w:pPr>
        <w:autoSpaceDE w:val="0"/>
        <w:autoSpaceDN w:val="0"/>
        <w:adjustRightInd w:val="0"/>
        <w:spacing w:after="0" w:line="240" w:lineRule="auto"/>
        <w:contextualSpacing/>
        <w:jc w:val="both"/>
        <w:rPr>
          <w:rFonts w:ascii="Bookman Old Style" w:eastAsia="Calibri" w:hAnsi="Bookman Old Style" w:cs="Times New Roman"/>
          <w:bCs/>
          <w:sz w:val="16"/>
          <w:szCs w:val="16"/>
          <w:lang w:eastAsia="ru-RU"/>
        </w:rPr>
      </w:pPr>
      <w:r w:rsidRPr="005D4D07">
        <w:rPr>
          <w:rFonts w:ascii="Bookman Old Style" w:eastAsia="Calibri" w:hAnsi="Bookman Old Style" w:cs="Times New Roman"/>
          <w:bCs/>
          <w:sz w:val="16"/>
          <w:szCs w:val="16"/>
          <w:lang w:eastAsia="ru-RU"/>
        </w:rPr>
        <w:t>9</w:t>
      </w:r>
      <w:r w:rsidRPr="005D4D07">
        <w:rPr>
          <w:rFonts w:ascii="Bookman Old Style" w:eastAsia="Calibri" w:hAnsi="Bookman Old Style" w:cs="Times New Roman"/>
          <w:sz w:val="16"/>
          <w:szCs w:val="16"/>
          <w:lang w:eastAsia="ru-RU"/>
        </w:rPr>
        <w:t>. </w:t>
      </w:r>
      <w:r w:rsidRPr="005D4D07">
        <w:rPr>
          <w:rFonts w:ascii="Bookman Old Style" w:eastAsia="Calibri" w:hAnsi="Bookman Old Style" w:cs="Times New Roman"/>
          <w:bCs/>
          <w:sz w:val="16"/>
          <w:szCs w:val="16"/>
          <w:lang w:eastAsia="ru-RU"/>
        </w:rPr>
        <w:t>СОЦИАЛЬНОЕ ПАРТНЁРСТВО                                                                                            43</w:t>
      </w:r>
    </w:p>
    <w:p w:rsidR="005928E5" w:rsidRPr="005D4D07" w:rsidRDefault="005928E5" w:rsidP="003E3632">
      <w:pPr>
        <w:autoSpaceDE w:val="0"/>
        <w:autoSpaceDN w:val="0"/>
        <w:adjustRightInd w:val="0"/>
        <w:spacing w:after="0" w:line="240" w:lineRule="auto"/>
        <w:contextualSpacing/>
        <w:jc w:val="both"/>
        <w:rPr>
          <w:rFonts w:ascii="Bookman Old Style" w:eastAsia="Times New Roman" w:hAnsi="Bookman Old Style" w:cs="Times New Roman"/>
          <w:bCs/>
          <w:color w:val="000000"/>
          <w:sz w:val="16"/>
          <w:szCs w:val="16"/>
          <w:lang w:eastAsia="ru-RU"/>
        </w:rPr>
      </w:pPr>
      <w:r w:rsidRPr="005D4D07">
        <w:rPr>
          <w:rFonts w:ascii="Bookman Old Style" w:eastAsia="Times New Roman" w:hAnsi="Bookman Old Style" w:cs="Times New Roman"/>
          <w:color w:val="000000"/>
          <w:sz w:val="16"/>
          <w:szCs w:val="16"/>
          <w:lang w:eastAsia="ru-RU"/>
        </w:rPr>
        <w:t>10. </w:t>
      </w:r>
      <w:r w:rsidRPr="005D4D07">
        <w:rPr>
          <w:rFonts w:ascii="Bookman Old Style" w:eastAsia="Times New Roman" w:hAnsi="Bookman Old Style" w:cs="Times New Roman"/>
          <w:bCs/>
          <w:color w:val="000000"/>
          <w:sz w:val="16"/>
          <w:szCs w:val="16"/>
          <w:lang w:eastAsia="ru-RU"/>
        </w:rPr>
        <w:t>ГАРАНТИИ ПРОФСОЮЗНОЙ ДЕЯТЕЛЬНОСТИ                                                            48</w:t>
      </w:r>
    </w:p>
    <w:p w:rsidR="005928E5" w:rsidRPr="005D4D07" w:rsidRDefault="005928E5" w:rsidP="003E3632">
      <w:pPr>
        <w:autoSpaceDE w:val="0"/>
        <w:autoSpaceDN w:val="0"/>
        <w:adjustRightInd w:val="0"/>
        <w:spacing w:after="0" w:line="240" w:lineRule="auto"/>
        <w:contextualSpacing/>
        <w:jc w:val="both"/>
        <w:rPr>
          <w:rFonts w:ascii="Bookman Old Style" w:eastAsia="Times New Roman" w:hAnsi="Bookman Old Style" w:cs="Times New Roman"/>
          <w:color w:val="000000"/>
          <w:sz w:val="16"/>
          <w:szCs w:val="16"/>
          <w:lang w:eastAsia="ru-RU"/>
        </w:rPr>
      </w:pPr>
      <w:r w:rsidRPr="005D4D07">
        <w:rPr>
          <w:rFonts w:ascii="Bookman Old Style" w:eastAsia="Calibri" w:hAnsi="Bookman Old Style" w:cs="Times New Roman"/>
          <w:bCs/>
          <w:sz w:val="16"/>
          <w:szCs w:val="16"/>
          <w:lang w:eastAsia="ru-RU"/>
        </w:rPr>
        <w:t>11</w:t>
      </w:r>
      <w:r w:rsidRPr="005D4D07">
        <w:rPr>
          <w:rFonts w:ascii="Bookman Old Style" w:eastAsia="Calibri" w:hAnsi="Bookman Old Style" w:cs="Times New Roman"/>
          <w:sz w:val="16"/>
          <w:szCs w:val="16"/>
          <w:lang w:eastAsia="ru-RU"/>
        </w:rPr>
        <w:t>. </w:t>
      </w:r>
      <w:r w:rsidRPr="005D4D07">
        <w:rPr>
          <w:rFonts w:ascii="Bookman Old Style" w:eastAsia="Times New Roman" w:hAnsi="Bookman Old Style" w:cs="Times New Roman"/>
          <w:color w:val="000000"/>
          <w:sz w:val="16"/>
          <w:szCs w:val="16"/>
          <w:lang w:eastAsia="ru-RU"/>
        </w:rPr>
        <w:t>КОНТРОЛЬ ЗА ВЫПОЛНЕНИЕМ КОЛЛЕКТИВНОГО ДОГОВОРА.</w:t>
      </w:r>
    </w:p>
    <w:p w:rsidR="005928E5" w:rsidRPr="005D4D07" w:rsidRDefault="005928E5" w:rsidP="003E3632">
      <w:pPr>
        <w:autoSpaceDE w:val="0"/>
        <w:autoSpaceDN w:val="0"/>
        <w:adjustRightInd w:val="0"/>
        <w:spacing w:after="0" w:line="240" w:lineRule="auto"/>
        <w:contextualSpacing/>
        <w:jc w:val="both"/>
        <w:rPr>
          <w:rFonts w:ascii="Bookman Old Style" w:eastAsia="Calibri" w:hAnsi="Bookman Old Style" w:cs="Times New Roman"/>
          <w:sz w:val="16"/>
          <w:szCs w:val="16"/>
          <w:lang w:eastAsia="ru-RU"/>
        </w:rPr>
      </w:pPr>
      <w:r w:rsidRPr="005D4D07">
        <w:rPr>
          <w:rFonts w:ascii="Bookman Old Style" w:eastAsia="Calibri" w:hAnsi="Bookman Old Style" w:cs="Times New Roman"/>
          <w:sz w:val="16"/>
          <w:szCs w:val="16"/>
          <w:lang w:eastAsia="ru-RU"/>
        </w:rPr>
        <w:t>ОТВЕТСТВЕННОСТЬ СТОРОН КОЛЛЕКТИВНОГО ДОГОВОРА                                       51</w:t>
      </w:r>
    </w:p>
    <w:p w:rsidR="005928E5" w:rsidRPr="005D4D07" w:rsidRDefault="005928E5" w:rsidP="003E3632">
      <w:pPr>
        <w:autoSpaceDE w:val="0"/>
        <w:autoSpaceDN w:val="0"/>
        <w:adjustRightInd w:val="0"/>
        <w:spacing w:after="0" w:line="240" w:lineRule="auto"/>
        <w:contextualSpacing/>
        <w:jc w:val="both"/>
        <w:rPr>
          <w:rFonts w:ascii="Bookman Old Style" w:eastAsia="Times New Roman" w:hAnsi="Bookman Old Style" w:cs="Times New Roman"/>
          <w:color w:val="000000"/>
          <w:sz w:val="16"/>
          <w:szCs w:val="16"/>
          <w:lang w:eastAsia="ru-RU"/>
        </w:rPr>
      </w:pPr>
      <w:r w:rsidRPr="005D4D07">
        <w:rPr>
          <w:rFonts w:ascii="Bookman Old Style" w:eastAsia="Times New Roman" w:hAnsi="Bookman Old Style" w:cs="Times New Roman"/>
          <w:color w:val="000000"/>
          <w:sz w:val="16"/>
          <w:szCs w:val="16"/>
          <w:lang w:eastAsia="ru-RU"/>
        </w:rPr>
        <w:t>12. </w:t>
      </w:r>
      <w:r w:rsidRPr="005D4D07">
        <w:rPr>
          <w:rFonts w:ascii="Bookman Old Style" w:eastAsia="Times New Roman" w:hAnsi="Bookman Old Style" w:cs="Times New Roman"/>
          <w:bCs/>
          <w:color w:val="000000"/>
          <w:sz w:val="16"/>
          <w:szCs w:val="16"/>
          <w:lang w:eastAsia="ru-RU"/>
        </w:rPr>
        <w:t>ЗАКЛЮЧИТЕЛЬНЫЕ ПОЛОЖЕНИЯ                                                                                52</w:t>
      </w:r>
    </w:p>
    <w:p w:rsidR="005928E5" w:rsidRPr="005D4D07" w:rsidRDefault="005928E5" w:rsidP="003E3632">
      <w:pPr>
        <w:autoSpaceDE w:val="0"/>
        <w:autoSpaceDN w:val="0"/>
        <w:adjustRightInd w:val="0"/>
        <w:spacing w:after="0" w:line="240" w:lineRule="auto"/>
        <w:jc w:val="center"/>
        <w:rPr>
          <w:rFonts w:ascii="Bookman Old Style" w:eastAsia="Times New Roman" w:hAnsi="Bookman Old Style" w:cs="Times New Roman"/>
          <w:bCs/>
          <w:color w:val="000000"/>
          <w:sz w:val="16"/>
          <w:szCs w:val="16"/>
          <w:lang w:eastAsia="ru-RU"/>
        </w:rPr>
      </w:pPr>
    </w:p>
    <w:p w:rsidR="005928E5" w:rsidRPr="005D4D07" w:rsidRDefault="005928E5" w:rsidP="003E3632">
      <w:pPr>
        <w:autoSpaceDE w:val="0"/>
        <w:autoSpaceDN w:val="0"/>
        <w:adjustRightInd w:val="0"/>
        <w:spacing w:after="0" w:line="240" w:lineRule="auto"/>
        <w:jc w:val="center"/>
        <w:rPr>
          <w:rFonts w:ascii="Bookman Old Style" w:eastAsia="Times New Roman" w:hAnsi="Bookman Old Style" w:cs="Times New Roman"/>
          <w:bCs/>
          <w:color w:val="000000"/>
          <w:sz w:val="16"/>
          <w:szCs w:val="16"/>
          <w:lang w:eastAsia="ru-RU"/>
        </w:rPr>
      </w:pPr>
    </w:p>
    <w:p w:rsidR="005928E5" w:rsidRPr="005D4D07" w:rsidRDefault="005928E5" w:rsidP="003E3632">
      <w:pPr>
        <w:autoSpaceDE w:val="0"/>
        <w:autoSpaceDN w:val="0"/>
        <w:adjustRightInd w:val="0"/>
        <w:spacing w:after="0" w:line="240" w:lineRule="auto"/>
        <w:jc w:val="center"/>
        <w:rPr>
          <w:rFonts w:ascii="Bookman Old Style" w:eastAsia="Times New Roman" w:hAnsi="Bookman Old Style" w:cs="Times New Roman"/>
          <w:color w:val="000000"/>
          <w:sz w:val="16"/>
          <w:szCs w:val="16"/>
          <w:lang w:eastAsia="ru-RU"/>
        </w:rPr>
      </w:pPr>
    </w:p>
    <w:p w:rsidR="005928E5" w:rsidRPr="005D4D07"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5D4D07"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5D4D07"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5D4D07"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5D4D07"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5D4D07"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5D4D07"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Default="005928E5"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F73D71" w:rsidRDefault="00F73D71" w:rsidP="003E3632">
      <w:pPr>
        <w:spacing w:after="0" w:line="240" w:lineRule="auto"/>
        <w:jc w:val="center"/>
        <w:rPr>
          <w:rFonts w:ascii="Bookman Old Style" w:eastAsia="Times New Roman" w:hAnsi="Bookman Old Style" w:cs="Times New Roman"/>
          <w:sz w:val="16"/>
          <w:szCs w:val="16"/>
          <w:lang w:eastAsia="ru-RU"/>
        </w:rPr>
      </w:pPr>
    </w:p>
    <w:p w:rsidR="00584529" w:rsidRDefault="00584529" w:rsidP="003E3632">
      <w:pPr>
        <w:spacing w:after="0" w:line="240" w:lineRule="auto"/>
        <w:jc w:val="center"/>
        <w:rPr>
          <w:rFonts w:ascii="Bookman Old Style" w:eastAsia="Times New Roman" w:hAnsi="Bookman Old Style" w:cs="Times New Roman"/>
          <w:sz w:val="16"/>
          <w:szCs w:val="16"/>
          <w:lang w:eastAsia="ru-RU"/>
        </w:rPr>
      </w:pPr>
    </w:p>
    <w:p w:rsidR="00584529" w:rsidRDefault="00584529" w:rsidP="003E3632">
      <w:pPr>
        <w:spacing w:after="0" w:line="240" w:lineRule="auto"/>
        <w:jc w:val="center"/>
        <w:rPr>
          <w:rFonts w:ascii="Bookman Old Style" w:eastAsia="Times New Roman" w:hAnsi="Bookman Old Style" w:cs="Times New Roman"/>
          <w:sz w:val="16"/>
          <w:szCs w:val="16"/>
          <w:lang w:eastAsia="ru-RU"/>
        </w:rPr>
      </w:pPr>
    </w:p>
    <w:p w:rsidR="00584529" w:rsidRPr="003E3632" w:rsidRDefault="00584529" w:rsidP="003E3632">
      <w:pPr>
        <w:spacing w:after="0" w:line="240" w:lineRule="auto"/>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ind w:hanging="142"/>
        <w:jc w:val="center"/>
        <w:rPr>
          <w:rFonts w:ascii="Bookman Old Style" w:eastAsia="Times New Roman" w:hAnsi="Bookman Old Style" w:cs="Times New Roman"/>
          <w:b/>
          <w:sz w:val="16"/>
          <w:szCs w:val="16"/>
          <w:lang w:eastAsia="ru-RU"/>
        </w:rPr>
      </w:pPr>
      <w:r w:rsidRPr="003E3632">
        <w:rPr>
          <w:rFonts w:ascii="Bookman Old Style" w:eastAsia="Times New Roman" w:hAnsi="Bookman Old Style" w:cs="Times New Roman"/>
          <w:b/>
          <w:sz w:val="16"/>
          <w:szCs w:val="16"/>
          <w:lang w:eastAsia="ru-RU"/>
        </w:rPr>
        <w:t>I. ОБЩИЕ ПОЛОЖЕНИЯ</w:t>
      </w:r>
    </w:p>
    <w:p w:rsidR="005928E5" w:rsidRPr="003E3632" w:rsidRDefault="005928E5" w:rsidP="003E3632">
      <w:pPr>
        <w:spacing w:after="0" w:line="240" w:lineRule="auto"/>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1.1.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Настоящий коллективный договор заключён между работодателем и работниками в лице их представителей и является правовым актом, регулирующим социально-трудовые отношения в </w:t>
      </w:r>
      <w:r w:rsidR="00F93F80" w:rsidRPr="003E3632">
        <w:rPr>
          <w:rFonts w:ascii="Bookman Old Style" w:eastAsia="Times New Roman" w:hAnsi="Bookman Old Style" w:cs="Times New Roman"/>
          <w:sz w:val="16"/>
          <w:szCs w:val="16"/>
          <w:lang w:eastAsia="ru-RU"/>
        </w:rPr>
        <w:t xml:space="preserve">МКДОУ </w:t>
      </w:r>
      <w:r w:rsidR="00FE33E0" w:rsidRPr="003E3632">
        <w:rPr>
          <w:rFonts w:ascii="Bookman Old Style" w:eastAsia="Times New Roman" w:hAnsi="Bookman Old Style" w:cs="Times New Roman"/>
          <w:sz w:val="16"/>
          <w:szCs w:val="16"/>
          <w:lang w:eastAsia="ru-RU"/>
        </w:rPr>
        <w:t>ЦРР детский сад №11</w:t>
      </w:r>
      <w:r w:rsidR="00F93F80" w:rsidRPr="003E3632">
        <w:rPr>
          <w:rFonts w:ascii="Bookman Old Style" w:eastAsia="Times New Roman" w:hAnsi="Bookman Old Style" w:cs="Times New Roman"/>
          <w:sz w:val="16"/>
          <w:szCs w:val="16"/>
          <w:lang w:eastAsia="ru-RU"/>
        </w:rPr>
        <w:t xml:space="preserve"> «</w:t>
      </w:r>
      <w:r w:rsidR="00FE33E0" w:rsidRPr="003E3632">
        <w:rPr>
          <w:rFonts w:ascii="Bookman Old Style" w:eastAsia="Times New Roman" w:hAnsi="Bookman Old Style" w:cs="Times New Roman"/>
          <w:sz w:val="16"/>
          <w:szCs w:val="16"/>
          <w:lang w:eastAsia="ru-RU"/>
        </w:rPr>
        <w:t>Олимпийский мишка</w:t>
      </w:r>
      <w:r w:rsidR="00F93F80" w:rsidRPr="003E3632">
        <w:rPr>
          <w:rFonts w:ascii="Bookman Old Style" w:eastAsia="Times New Roman" w:hAnsi="Bookman Old Style" w:cs="Times New Roman"/>
          <w:sz w:val="16"/>
          <w:szCs w:val="16"/>
          <w:lang w:eastAsia="ru-RU"/>
        </w:rPr>
        <w:t>»</w:t>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center"/>
        <w:rPr>
          <w:rFonts w:ascii="Bookman Old Style" w:eastAsia="Times New Roman" w:hAnsi="Bookman Old Style" w:cs="Times New Roman"/>
          <w:i/>
          <w:sz w:val="16"/>
          <w:szCs w:val="16"/>
          <w:lang w:eastAsia="ru-RU"/>
        </w:rPr>
      </w:pP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1.2.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Основой для заключения коллективного договора являются:</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Конституция Российской Федерации;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нормы международного права и международные договоры Российской Федерации(если они не противоречат Конституции Российской Федерации);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Трудовой кодекс Российской Федерации (далее – ТК РФ);</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Федеральный закон от 12 января 1996 г. № 10-ФЗ «О профессиональных союзах, их правах и гарантиях деятельности»;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Федеральный закон от 29 декабря 2012 г. № 273-ФЗ «Об образовании в Российской Федерации» (далее – Федеральный закон № 273-ФЗ);</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законодательные и иные нормативные правовые акты</w:t>
      </w:r>
      <w:r w:rsidRPr="003E3632">
        <w:rPr>
          <w:rFonts w:ascii="Bookman Old Style" w:eastAsia="Times New Roman" w:hAnsi="Bookman Old Style" w:cs="Times New Roman"/>
          <w:sz w:val="16"/>
          <w:szCs w:val="16"/>
          <w:vertAlign w:val="superscript"/>
          <w:lang w:eastAsia="ru-RU"/>
        </w:rPr>
        <w:footnoteReference w:id="1"/>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Отраслевое соглашение по организациям, находящимся в ведении Министерства образования и науки Российской Федерации</w:t>
      </w:r>
      <w:r w:rsidRPr="003E3632">
        <w:rPr>
          <w:rFonts w:ascii="Bookman Old Style" w:eastAsia="Times New Roman" w:hAnsi="Bookman Old Style" w:cs="Times New Roman"/>
          <w:sz w:val="16"/>
          <w:szCs w:val="16"/>
          <w:vertAlign w:val="superscript"/>
          <w:lang w:eastAsia="ru-RU"/>
        </w:rPr>
        <w:footnoteReference w:id="2"/>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отраслевое региональное соглашение</w:t>
      </w:r>
      <w:r w:rsidRPr="003E3632">
        <w:rPr>
          <w:rFonts w:ascii="Bookman Old Style" w:eastAsia="Times New Roman" w:hAnsi="Bookman Old Style" w:cs="Times New Roman"/>
          <w:sz w:val="16"/>
          <w:szCs w:val="16"/>
          <w:vertAlign w:val="superscript"/>
          <w:lang w:eastAsia="ru-RU"/>
        </w:rPr>
        <w:footnoteReference w:id="3"/>
      </w:r>
      <w:r w:rsidRPr="003E3632">
        <w:rPr>
          <w:rFonts w:ascii="Bookman Old Style" w:eastAsia="Times New Roman" w:hAnsi="Bookman Old Style" w:cs="Times New Roman"/>
          <w:sz w:val="16"/>
          <w:szCs w:val="16"/>
          <w:lang w:eastAsia="ru-RU"/>
        </w:rPr>
        <w:t xml:space="preserve"> по регулированию социально-трудовых и связанных с ними экономических отношений;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bCs/>
          <w:sz w:val="16"/>
          <w:szCs w:val="16"/>
          <w:lang w:eastAsia="ru-RU"/>
        </w:rPr>
      </w:pPr>
      <w:r w:rsidRPr="003E3632">
        <w:rPr>
          <w:rFonts w:ascii="Bookman Old Style" w:eastAsia="Times New Roman" w:hAnsi="Bookman Old Style" w:cs="Times New Roman"/>
          <w:bCs/>
          <w:sz w:val="16"/>
          <w:szCs w:val="16"/>
          <w:lang w:eastAsia="ru-RU"/>
        </w:rPr>
        <w:t>отраслевое территориальное (</w:t>
      </w:r>
      <w:r w:rsidRPr="003E3632">
        <w:rPr>
          <w:rFonts w:ascii="Bookman Old Style" w:eastAsia="Calibri" w:hAnsi="Bookman Old Style" w:cs="Times New Roman"/>
          <w:sz w:val="16"/>
          <w:szCs w:val="16"/>
        </w:rPr>
        <w:t>муниципальное)</w:t>
      </w:r>
      <w:r w:rsidRPr="003E3632">
        <w:rPr>
          <w:rFonts w:ascii="Bookman Old Style" w:eastAsia="Times New Roman" w:hAnsi="Bookman Old Style" w:cs="Times New Roman"/>
          <w:bCs/>
          <w:sz w:val="16"/>
          <w:szCs w:val="16"/>
          <w:lang w:eastAsia="ru-RU"/>
        </w:rPr>
        <w:t xml:space="preserve"> соглашение, регулирующее социально-трудовые отношения в системе образования</w:t>
      </w:r>
      <w:r w:rsidRPr="003E3632">
        <w:rPr>
          <w:rFonts w:ascii="Bookman Old Style" w:eastAsia="Times New Roman" w:hAnsi="Bookman Old Style" w:cs="Times New Roman"/>
          <w:bCs/>
          <w:sz w:val="16"/>
          <w:szCs w:val="16"/>
          <w:vertAlign w:val="superscript"/>
          <w:lang w:eastAsia="ru-RU"/>
        </w:rPr>
        <w:footnoteReference w:id="4"/>
      </w:r>
      <w:r w:rsidRPr="003E3632">
        <w:rPr>
          <w:rFonts w:ascii="Bookman Old Style" w:eastAsia="Times New Roman" w:hAnsi="Bookman Old Style" w:cs="Times New Roman"/>
          <w:bCs/>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1.3.</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Сторонами коллективного договора являются: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работодатель в лице его представителя – </w:t>
      </w:r>
      <w:r w:rsidR="00FE33E0" w:rsidRPr="003E3632">
        <w:rPr>
          <w:rFonts w:ascii="Bookman Old Style" w:eastAsia="Times New Roman" w:hAnsi="Bookman Old Style" w:cs="Times New Roman"/>
          <w:sz w:val="16"/>
          <w:szCs w:val="16"/>
          <w:lang w:eastAsia="ru-RU"/>
        </w:rPr>
        <w:t xml:space="preserve">ВРИО </w:t>
      </w:r>
      <w:r w:rsidRPr="003E3632">
        <w:rPr>
          <w:rFonts w:ascii="Bookman Old Style" w:eastAsia="Times New Roman" w:hAnsi="Bookman Old Style" w:cs="Times New Roman"/>
          <w:sz w:val="16"/>
          <w:szCs w:val="16"/>
          <w:lang w:eastAsia="ru-RU"/>
        </w:rPr>
        <w:t>руководителя о</w:t>
      </w:r>
      <w:r w:rsidR="00F93F80" w:rsidRPr="003E3632">
        <w:rPr>
          <w:rFonts w:ascii="Bookman Old Style" w:eastAsia="Times New Roman" w:hAnsi="Bookman Old Style" w:cs="Times New Roman"/>
          <w:sz w:val="16"/>
          <w:szCs w:val="16"/>
          <w:lang w:eastAsia="ru-RU"/>
        </w:rPr>
        <w:t xml:space="preserve">бразовательной организации </w:t>
      </w:r>
      <w:r w:rsidR="00FE33E0" w:rsidRPr="003E3632">
        <w:rPr>
          <w:rFonts w:ascii="Bookman Old Style" w:eastAsia="Times New Roman" w:hAnsi="Bookman Old Style" w:cs="Times New Roman"/>
          <w:sz w:val="16"/>
          <w:szCs w:val="16"/>
          <w:lang w:eastAsia="ru-RU"/>
        </w:rPr>
        <w:t>Усуева А. И.</w:t>
      </w:r>
      <w:r w:rsidRPr="003E3632">
        <w:rPr>
          <w:rFonts w:ascii="Bookman Old Style" w:eastAsia="Times New Roman" w:hAnsi="Bookman Old Style" w:cs="Times New Roman"/>
          <w:sz w:val="16"/>
          <w:szCs w:val="16"/>
          <w:lang w:eastAsia="ru-RU"/>
        </w:rPr>
        <w:t xml:space="preserve"> (далее – работодатель, </w:t>
      </w:r>
      <w:r w:rsidRPr="003E3632">
        <w:rPr>
          <w:rFonts w:ascii="Bookman Old Style" w:eastAsia="Times New Roman" w:hAnsi="Bookman Old Style" w:cs="Times New Roman"/>
          <w:bCs/>
          <w:sz w:val="16"/>
          <w:szCs w:val="16"/>
          <w:lang w:eastAsia="ru-RU"/>
        </w:rPr>
        <w:t>организация, образовательная организация</w:t>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center"/>
        <w:rPr>
          <w:rFonts w:ascii="Bookman Old Style" w:eastAsia="Times New Roman" w:hAnsi="Bookman Old Style" w:cs="Times New Roman"/>
          <w:bCs/>
          <w:i/>
          <w:sz w:val="16"/>
          <w:szCs w:val="16"/>
          <w:lang w:eastAsia="ru-RU"/>
        </w:rPr>
      </w:pP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работники образовательной организации в лице их представителя – первичной профсоюзной организации (далее – выборный орган перви</w:t>
      </w:r>
      <w:r w:rsidR="00F93F80" w:rsidRPr="003E3632">
        <w:rPr>
          <w:rFonts w:ascii="Bookman Old Style" w:eastAsia="Times New Roman" w:hAnsi="Bookman Old Style" w:cs="Times New Roman"/>
          <w:sz w:val="16"/>
          <w:szCs w:val="16"/>
          <w:lang w:eastAsia="ru-RU"/>
        </w:rPr>
        <w:t xml:space="preserve">чной профсоюзной организации) </w:t>
      </w:r>
      <w:r w:rsidR="00FE33E0" w:rsidRPr="003E3632">
        <w:rPr>
          <w:rFonts w:ascii="Bookman Old Style" w:eastAsia="Times New Roman" w:hAnsi="Bookman Old Style" w:cs="Times New Roman"/>
          <w:sz w:val="16"/>
          <w:szCs w:val="16"/>
          <w:lang w:eastAsia="ru-RU"/>
        </w:rPr>
        <w:t>Закуева М. 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наравноправной основе по решению сторон и действующий на основании утвержденного сторонами положения</w:t>
      </w:r>
      <w:r w:rsidRPr="003E3632">
        <w:rPr>
          <w:rFonts w:ascii="Bookman Old Style" w:eastAsia="Times New Roman" w:hAnsi="Bookman Old Style" w:cs="Times New Roman"/>
          <w:sz w:val="16"/>
          <w:szCs w:val="16"/>
          <w:vertAlign w:val="superscript"/>
          <w:lang w:eastAsia="ru-RU"/>
        </w:rPr>
        <w:footnoteReference w:id="5"/>
      </w:r>
      <w:r w:rsidRPr="003E3632">
        <w:rPr>
          <w:rFonts w:ascii="Bookman Old Style" w:eastAsia="Times New Roman" w:hAnsi="Bookman Old Style" w:cs="Times New Roman"/>
          <w:sz w:val="16"/>
          <w:szCs w:val="16"/>
          <w:lang w:eastAsia="ru-RU"/>
        </w:rPr>
        <w:t xml:space="preserve">.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1.4.</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1.5.</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trike/>
          <w:sz w:val="16"/>
          <w:szCs w:val="16"/>
          <w:lang w:eastAsia="ru-RU"/>
        </w:rPr>
      </w:pPr>
      <w:r w:rsidRPr="003E3632">
        <w:rPr>
          <w:rFonts w:ascii="Bookman Old Style" w:eastAsia="Times New Roman" w:hAnsi="Bookman Old Style" w:cs="Times New Roman"/>
          <w:sz w:val="16"/>
          <w:szCs w:val="16"/>
          <w:lang w:eastAsia="ru-RU"/>
        </w:rPr>
        <w:t>1.6.</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1.7.</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Для достижения поставленных целей: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sz w:val="16"/>
          <w:szCs w:val="16"/>
          <w:lang w:eastAsia="ru-RU"/>
        </w:rPr>
        <w:t>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и</w:t>
      </w:r>
      <w:r w:rsidR="00D460A3" w:rsidRPr="003E3632">
        <w:rPr>
          <w:rFonts w:ascii="Bookman Old Style" w:eastAsia="Times New Roman" w:hAnsi="Bookman Old Style" w:cs="Times New Roman"/>
          <w:sz w:val="16"/>
          <w:szCs w:val="16"/>
          <w:lang w:eastAsia="ru-RU"/>
        </w:rPr>
        <w:t xml:space="preserve"> не позднее чем в 1месяц </w:t>
      </w:r>
      <w:r w:rsidRPr="003E3632">
        <w:rPr>
          <w:rFonts w:ascii="Bookman Old Style" w:eastAsia="Times New Roman" w:hAnsi="Bookman Old Style" w:cs="Times New Roman"/>
          <w:sz w:val="16"/>
          <w:szCs w:val="16"/>
          <w:lang w:eastAsia="ru-RU"/>
        </w:rPr>
        <w:t>сообщать выборному органу первичной профсоюзной организации свой мотивированный ответ по каждому вопросу;</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w:t>
      </w:r>
      <w:r w:rsidRPr="003E3632">
        <w:rPr>
          <w:rFonts w:ascii="Bookman Old Style" w:eastAsia="Times New Roman" w:hAnsi="Bookman Old Style" w:cs="Times New Roman"/>
          <w:color w:val="000000"/>
          <w:sz w:val="16"/>
          <w:szCs w:val="16"/>
          <w:lang w:eastAsia="ru-RU"/>
        </w:rPr>
        <w:t>образовательной организации</w:t>
      </w:r>
      <w:r w:rsidRPr="003E3632">
        <w:rPr>
          <w:rFonts w:ascii="Bookman Old Style" w:eastAsia="Times New Roman" w:hAnsi="Bookman Old Style" w:cs="Times New Roman"/>
          <w:sz w:val="16"/>
          <w:szCs w:val="16"/>
          <w:lang w:eastAsia="ru-RU"/>
        </w:rPr>
        <w:t>, путём предоставления выборному органу первичной профсоюзной организации копий документов о принятии т</w:t>
      </w:r>
      <w:r w:rsidR="00F93F80" w:rsidRPr="003E3632">
        <w:rPr>
          <w:rFonts w:ascii="Bookman Old Style" w:eastAsia="Times New Roman" w:hAnsi="Bookman Old Style" w:cs="Times New Roman"/>
          <w:sz w:val="16"/>
          <w:szCs w:val="16"/>
          <w:lang w:eastAsia="ru-RU"/>
        </w:rPr>
        <w:t>аких решений в течение 7</w:t>
      </w:r>
      <w:r w:rsidRPr="003E3632">
        <w:rPr>
          <w:rFonts w:ascii="Bookman Old Style" w:eastAsia="Times New Roman" w:hAnsi="Bookman Old Style" w:cs="Times New Roman"/>
          <w:sz w:val="16"/>
          <w:szCs w:val="16"/>
          <w:lang w:eastAsia="ru-RU"/>
        </w:rPr>
        <w:t xml:space="preserve"> дней со дня получения работодателем решения от соответствующего государственного органа;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sz w:val="16"/>
          <w:szCs w:val="16"/>
          <w:lang w:eastAsia="ru-RU"/>
        </w:rPr>
        <w:t>работодатель обеспечивает соблюдение законодательства о защите персональных данных, о</w:t>
      </w:r>
      <w:r w:rsidRPr="003E3632">
        <w:rPr>
          <w:rFonts w:ascii="Bookman Old Style" w:eastAsia="Times New Roman" w:hAnsi="Bookman Old Style" w:cs="Times New Roman"/>
          <w:color w:val="000000"/>
          <w:sz w:val="16"/>
          <w:szCs w:val="16"/>
          <w:lang w:eastAsia="ru-RU"/>
        </w:rPr>
        <w:t>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sz w:val="16"/>
          <w:szCs w:val="16"/>
          <w:lang w:eastAsia="ru-RU"/>
        </w:rPr>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ТК РФ).</w:t>
      </w:r>
    </w:p>
    <w:p w:rsidR="005928E5" w:rsidRPr="003E3632" w:rsidRDefault="005928E5" w:rsidP="003E3632">
      <w:pPr>
        <w:overflowPunct w:val="0"/>
        <w:autoSpaceDE w:val="0"/>
        <w:autoSpaceDN w:val="0"/>
        <w:adjustRightInd w:val="0"/>
        <w:spacing w:after="0" w:line="240" w:lineRule="auto"/>
        <w:ind w:firstLine="709"/>
        <w:contextualSpacing/>
        <w:jc w:val="both"/>
        <w:textAlignment w:val="baseline"/>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1.8.</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ТК РФ и нормами главы 61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ТК РФ, регулирующими вопросы рассмотрения и разрешения коллективных трудовых споров.</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1.9.</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В соответствии с действующим законодательством (статья 54</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ТК РФ) работодатель или лицо,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непредоставление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(бездействия)направленные на воспрепятствование реализации договоренностей, принятых в рамках социального партнёрства</w:t>
      </w:r>
      <w:r w:rsidRPr="003E3632">
        <w:rPr>
          <w:rFonts w:ascii="Bookman Old Style" w:eastAsia="Times New Roman" w:hAnsi="Bookman Old Style" w:cs="Times New Roman"/>
          <w:sz w:val="16"/>
          <w:szCs w:val="16"/>
          <w:vertAlign w:val="superscript"/>
          <w:lang w:eastAsia="ru-RU"/>
        </w:rPr>
        <w:footnoteReference w:id="6"/>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1.10.</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1.11.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учёт мнения выборного органа первичной профсоюзной организации (согласование);</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консультации работодателя и представителей работников по вопросам принятия локальных нормативных актов,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53</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ТК РФ и настоящим коллективным договором;</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обсуждение с работодателем вопросов о работе организации, внесении предложений по ее совершенствованию;</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обсуждение с работодателем вопросов планов социально-экономического развития организации;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участие в разработке и принятии коллективного договора;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членство в комиссиях организации </w:t>
      </w:r>
      <w:r w:rsidRPr="003E3632">
        <w:rPr>
          <w:rFonts w:ascii="Bookman Old Style" w:eastAsia="Times New Roman" w:hAnsi="Bookman Old Style" w:cs="Times New Roman"/>
          <w:color w:val="000000"/>
          <w:sz w:val="16"/>
          <w:szCs w:val="16"/>
          <w:lang w:eastAsia="ru-RU"/>
        </w:rPr>
        <w:t>с целью защиты трудовых прав работников</w:t>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contextualSpacing/>
        <w:jc w:val="both"/>
        <w:rPr>
          <w:rFonts w:ascii="Bookman Old Style" w:eastAsia="Times New Roman" w:hAnsi="Bookman Old Style" w:cs="Times New Roman"/>
          <w:i/>
          <w:iCs/>
          <w:sz w:val="16"/>
          <w:szCs w:val="16"/>
          <w:lang w:eastAsia="ru-RU"/>
        </w:rPr>
      </w:pP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Работодатель признаёт первичную профсоюзную организацию</w:t>
      </w:r>
      <w:r w:rsidR="00F93F80" w:rsidRPr="003E3632">
        <w:rPr>
          <w:rFonts w:ascii="Bookman Old Style" w:eastAsia="Times New Roman" w:hAnsi="Bookman Old Style" w:cs="Times New Roman"/>
          <w:sz w:val="16"/>
          <w:szCs w:val="16"/>
          <w:lang w:eastAsia="ru-RU"/>
        </w:rPr>
        <w:t xml:space="preserve"> МКДОУ </w:t>
      </w:r>
      <w:r w:rsidR="00FE33E0" w:rsidRPr="003E3632">
        <w:rPr>
          <w:rFonts w:ascii="Bookman Old Style" w:eastAsia="Times New Roman" w:hAnsi="Bookman Old Style" w:cs="Times New Roman"/>
          <w:sz w:val="16"/>
          <w:szCs w:val="16"/>
          <w:lang w:eastAsia="ru-RU"/>
        </w:rPr>
        <w:t>ЦРР д/с№11</w:t>
      </w:r>
      <w:r w:rsidRPr="003E3632">
        <w:rPr>
          <w:rFonts w:ascii="Bookman Old Style" w:eastAsia="Times New Roman" w:hAnsi="Bookman Old Style" w:cs="Times New Roman"/>
          <w:sz w:val="16"/>
          <w:szCs w:val="16"/>
          <w:lang w:eastAsia="ru-RU"/>
        </w:rPr>
        <w:t>единственным полномочным представителем работников образовательной организации как объединяющую всех (более половины) членов Профсоюза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1.12.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12 ТК РФ)</w:t>
      </w:r>
      <w:r w:rsidRPr="003E3632">
        <w:rPr>
          <w:rFonts w:ascii="Bookman Old Style" w:eastAsia="Times New Roman" w:hAnsi="Bookman Old Style" w:cs="Times New Roman"/>
          <w:sz w:val="16"/>
          <w:szCs w:val="16"/>
          <w:vertAlign w:val="superscript"/>
          <w:lang w:eastAsia="ru-RU"/>
        </w:rPr>
        <w:footnoteReference w:id="7"/>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1.13.</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5928E5" w:rsidRPr="003E3632" w:rsidRDefault="005928E5" w:rsidP="003E3632">
      <w:pPr>
        <w:spacing w:after="0" w:line="240" w:lineRule="auto"/>
        <w:ind w:firstLine="709"/>
        <w:contextualSpacing/>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ind w:firstLine="709"/>
        <w:contextualSpacing/>
        <w:jc w:val="center"/>
        <w:outlineLvl w:val="0"/>
        <w:rPr>
          <w:rFonts w:ascii="Bookman Old Style" w:eastAsia="Times New Roman" w:hAnsi="Bookman Old Style" w:cs="Times New Roman"/>
          <w:b/>
          <w:bCs/>
          <w:caps/>
          <w:sz w:val="16"/>
          <w:szCs w:val="16"/>
          <w:lang w:eastAsia="ru-RU"/>
        </w:rPr>
      </w:pPr>
      <w:r w:rsidRPr="003E3632">
        <w:rPr>
          <w:rFonts w:ascii="Bookman Old Style" w:eastAsia="Times New Roman" w:hAnsi="Bookman Old Style" w:cs="Times New Roman"/>
          <w:b/>
          <w:bCs/>
          <w:caps/>
          <w:sz w:val="16"/>
          <w:szCs w:val="16"/>
          <w:lang w:val="en-US" w:eastAsia="ru-RU"/>
        </w:rPr>
        <w:t>II</w:t>
      </w:r>
      <w:r w:rsidRPr="003E3632">
        <w:rPr>
          <w:rFonts w:ascii="Bookman Old Style" w:eastAsia="Times New Roman" w:hAnsi="Bookman Old Style" w:cs="Times New Roman"/>
          <w:b/>
          <w:bCs/>
          <w:caps/>
          <w:sz w:val="16"/>
          <w:szCs w:val="16"/>
          <w:lang w:eastAsia="ru-RU"/>
        </w:rPr>
        <w:t>. ТРУДОВОЙ ДОГОВОР,ГАРАНТИИ ПРИ ЗАКЛЮЧЕНИИ, изменении И РАСТОРЖЕНИИ ТРУДОВОГО ДОГОВОРа</w:t>
      </w:r>
    </w:p>
    <w:p w:rsidR="005928E5" w:rsidRPr="003E3632" w:rsidRDefault="005928E5" w:rsidP="003E3632">
      <w:pPr>
        <w:spacing w:after="0" w:line="240" w:lineRule="auto"/>
        <w:ind w:firstLine="709"/>
        <w:contextualSpacing/>
        <w:jc w:val="center"/>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iCs/>
          <w:sz w:val="16"/>
          <w:szCs w:val="16"/>
          <w:lang w:eastAsia="ru-RU"/>
        </w:rPr>
        <w:t>2.1.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w:t>
      </w:r>
      <w:r w:rsidRPr="003E3632">
        <w:rPr>
          <w:rFonts w:ascii="Bookman Old Style" w:eastAsia="Times New Roman" w:hAnsi="Bookman Old Style" w:cs="Times New Roman"/>
          <w:sz w:val="16"/>
          <w:szCs w:val="16"/>
          <w:vertAlign w:val="superscript"/>
          <w:lang w:eastAsia="ru-RU"/>
        </w:rPr>
        <w:footnoteReference w:id="8"/>
      </w:r>
      <w:r w:rsidRPr="003E3632">
        <w:rPr>
          <w:rFonts w:ascii="Bookman Old Style" w:eastAsia="Times New Roman" w:hAnsi="Bookman Old Style" w:cs="Times New Roman"/>
          <w:sz w:val="16"/>
          <w:szCs w:val="16"/>
          <w:lang w:eastAsia="ru-RU"/>
        </w:rPr>
        <w:t xml:space="preserve"> и не могут ухудшать положение работников по сравнению с действующим трудовым законодательством, а также </w:t>
      </w:r>
      <w:r w:rsidR="00F93F80" w:rsidRPr="003E3632">
        <w:rPr>
          <w:rFonts w:ascii="Bookman Old Style" w:eastAsia="Times New Roman" w:hAnsi="Bookman Old Style" w:cs="Times New Roman"/>
          <w:sz w:val="16"/>
          <w:szCs w:val="16"/>
          <w:lang w:eastAsia="ru-RU"/>
        </w:rPr>
        <w:t>соглашением между Администрацией ГО «город Кизляр» и Кизлярской городской профсоюзной организацией</w:t>
      </w:r>
      <w:r w:rsidR="00125CC9" w:rsidRPr="003E3632">
        <w:rPr>
          <w:rFonts w:ascii="Bookman Old Style" w:eastAsia="Times New Roman" w:hAnsi="Bookman Old Style" w:cs="Times New Roman"/>
          <w:sz w:val="16"/>
          <w:szCs w:val="16"/>
          <w:lang w:eastAsia="ru-RU"/>
        </w:rPr>
        <w:t xml:space="preserve"> работников народ</w:t>
      </w:r>
      <w:r w:rsidR="008C7E00" w:rsidRPr="003E3632">
        <w:rPr>
          <w:rFonts w:ascii="Bookman Old Style" w:eastAsia="Times New Roman" w:hAnsi="Bookman Old Style" w:cs="Times New Roman"/>
          <w:sz w:val="16"/>
          <w:szCs w:val="16"/>
          <w:lang w:eastAsia="ru-RU"/>
        </w:rPr>
        <w:t>ного образования и науки на 2022-2025</w:t>
      </w:r>
      <w:r w:rsidR="00125CC9" w:rsidRPr="003E3632">
        <w:rPr>
          <w:rFonts w:ascii="Bookman Old Style" w:eastAsia="Times New Roman" w:hAnsi="Bookman Old Style" w:cs="Times New Roman"/>
          <w:sz w:val="16"/>
          <w:szCs w:val="16"/>
          <w:lang w:eastAsia="ru-RU"/>
        </w:rPr>
        <w:t xml:space="preserve"> годы.</w:t>
      </w:r>
      <w:r w:rsidRPr="003E3632">
        <w:rPr>
          <w:rFonts w:ascii="Bookman Old Style" w:eastAsia="Times New Roman" w:hAnsi="Bookman Old Style" w:cs="Times New Roman"/>
          <w:i/>
          <w:sz w:val="16"/>
          <w:szCs w:val="16"/>
          <w:lang w:eastAsia="ru-RU"/>
        </w:rPr>
        <w:t>(указать название соглашения, заключённого учредителем образовательной организации</w:t>
      </w:r>
      <w:r w:rsidRPr="003E3632">
        <w:rPr>
          <w:rFonts w:ascii="Bookman Old Style" w:eastAsia="Times New Roman" w:hAnsi="Bookman Old Style" w:cs="Times New Roman"/>
          <w:sz w:val="16"/>
          <w:szCs w:val="16"/>
          <w:lang w:eastAsia="ru-RU"/>
        </w:rPr>
        <w:t>) и настоящим коллективным договором.</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ТК РФ).</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r w:rsidRPr="003E3632">
        <w:rPr>
          <w:rFonts w:ascii="Bookman Old Style" w:eastAsia="Times New Roman" w:hAnsi="Bookman Old Style" w:cs="Times New Roman"/>
          <w:sz w:val="16"/>
          <w:szCs w:val="16"/>
          <w:vertAlign w:val="superscript"/>
          <w:lang w:eastAsia="ru-RU"/>
        </w:rPr>
        <w:footnoteReference w:id="9"/>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Стороны договорились о том, что:</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2.1.1.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sz w:val="16"/>
          <w:szCs w:val="16"/>
          <w:lang w:eastAsia="ru-RU"/>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2.1.2.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Pr="003E3632">
        <w:rPr>
          <w:rFonts w:ascii="Bookman Old Style" w:eastAsia="Times New Roman" w:hAnsi="Bookman Old Style" w:cs="Times New Roman"/>
          <w:iCs/>
          <w:sz w:val="16"/>
          <w:szCs w:val="16"/>
          <w:vertAlign w:val="superscript"/>
          <w:lang w:eastAsia="ru-RU"/>
        </w:rPr>
        <w:footnoteReference w:id="10"/>
      </w:r>
      <w:r w:rsidRPr="003E3632">
        <w:rPr>
          <w:rFonts w:ascii="Bookman Old Style" w:eastAsia="Times New Roman" w:hAnsi="Bookman Old Style" w:cs="Times New Roman"/>
          <w:iCs/>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trike/>
          <w:sz w:val="16"/>
          <w:szCs w:val="16"/>
          <w:lang w:eastAsia="ru-RU"/>
        </w:rPr>
      </w:pPr>
      <w:r w:rsidRPr="003E3632">
        <w:rPr>
          <w:rFonts w:ascii="Bookman Old Style" w:eastAsia="Times New Roman" w:hAnsi="Bookman Old Style" w:cs="Times New Roman"/>
          <w:iCs/>
          <w:sz w:val="16"/>
          <w:szCs w:val="16"/>
          <w:lang w:eastAsia="ru-RU"/>
        </w:rPr>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w:t>
      </w:r>
      <w:r w:rsidRPr="003E3632">
        <w:rPr>
          <w:rFonts w:ascii="Bookman Old Style" w:eastAsia="Times New Roman" w:hAnsi="Bookman Old Style" w:cs="Times New Roman"/>
          <w:iCs/>
          <w:sz w:val="16"/>
          <w:szCs w:val="16"/>
          <w:vertAlign w:val="superscript"/>
          <w:lang w:eastAsia="ru-RU"/>
        </w:rPr>
        <w:footnoteReference w:id="11"/>
      </w:r>
      <w:r w:rsidRPr="003E3632">
        <w:rPr>
          <w:rFonts w:ascii="Bookman Old Style" w:eastAsia="Times New Roman" w:hAnsi="Bookman Old Style" w:cs="Times New Roman"/>
          <w:iCs/>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2.1.3.</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2.2.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Работодатель обязуется:</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2.2.1.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sidRPr="003E3632">
        <w:rPr>
          <w:rFonts w:ascii="Bookman Old Style" w:eastAsia="Times New Roman" w:hAnsi="Bookman Old Style" w:cs="Times New Roman"/>
          <w:iCs/>
          <w:sz w:val="16"/>
          <w:szCs w:val="16"/>
          <w:vertAlign w:val="superscript"/>
          <w:lang w:eastAsia="ru-RU"/>
        </w:rPr>
        <w:footnoteReference w:id="12"/>
      </w:r>
      <w:r w:rsidRPr="003E3632">
        <w:rPr>
          <w:rFonts w:ascii="Bookman Old Style" w:eastAsia="Times New Roman" w:hAnsi="Bookman Old Style" w:cs="Times New Roman"/>
          <w:iCs/>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2.2.2.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ТК РФ.</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2.2.3.</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Pr="003E3632">
        <w:rPr>
          <w:rFonts w:ascii="Bookman Old Style" w:eastAsia="Times New Roman" w:hAnsi="Bookman Old Style" w:cs="Times New Roman"/>
          <w:iCs/>
          <w:sz w:val="16"/>
          <w:szCs w:val="16"/>
          <w:vertAlign w:val="superscript"/>
          <w:lang w:eastAsia="ru-RU"/>
        </w:rPr>
        <w:footnoteReference w:id="13"/>
      </w:r>
      <w:r w:rsidRPr="003E3632">
        <w:rPr>
          <w:rFonts w:ascii="Bookman Old Style" w:eastAsia="Times New Roman" w:hAnsi="Bookman Old Style" w:cs="Times New Roman"/>
          <w:iCs/>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2.2.4.</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 xml:space="preserve">Своевременно </w:t>
      </w:r>
      <w:r w:rsidRPr="003E3632">
        <w:rPr>
          <w:rFonts w:ascii="Bookman Old Style" w:eastAsia="Times New Roman" w:hAnsi="Bookman Old Style" w:cs="Times New Roman"/>
          <w:sz w:val="16"/>
          <w:szCs w:val="16"/>
          <w:lang w:eastAsia="ru-RU"/>
        </w:rPr>
        <w:t xml:space="preserve">и в полном объёме </w:t>
      </w:r>
      <w:r w:rsidRPr="003E3632">
        <w:rPr>
          <w:rFonts w:ascii="Bookman Old Style" w:eastAsia="Times New Roman" w:hAnsi="Bookman Old Style" w:cs="Times New Roman"/>
          <w:iCs/>
          <w:sz w:val="16"/>
          <w:szCs w:val="16"/>
          <w:lang w:eastAsia="ru-RU"/>
        </w:rPr>
        <w:t xml:space="preserve">осуществлять перечисление за работников страховых взносов, </w:t>
      </w:r>
      <w:r w:rsidRPr="003E3632">
        <w:rPr>
          <w:rFonts w:ascii="Bookman Old Style" w:eastAsia="Times New Roman" w:hAnsi="Bookman Old Style" w:cs="Times New Roman"/>
          <w:sz w:val="16"/>
          <w:szCs w:val="16"/>
          <w:lang w:eastAsia="ru-RU"/>
        </w:rPr>
        <w:t>установленных в системе обязательного социального страхования работников в Федеральную налоговую службу и в Фонд социального страхования</w:t>
      </w:r>
      <w:r w:rsidRPr="003E3632">
        <w:rPr>
          <w:rFonts w:ascii="Bookman Old Style" w:eastAsia="Times New Roman" w:hAnsi="Bookman Old Style" w:cs="Times New Roman"/>
          <w:iCs/>
          <w:sz w:val="16"/>
          <w:szCs w:val="16"/>
          <w:lang w:eastAsia="ru-RU"/>
        </w:rPr>
        <w:t>на: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обязательное медицинское страхование;</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выплату страховой части пенсии;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обязательное социальное страхование на случай временной нетрудоспособности и в связи с материнством;</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обязательное социальное страхование от несчастных случаев на производстве и профессиональных заболеваний.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2.2.5.</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r w:rsidRPr="003E3632">
        <w:rPr>
          <w:rFonts w:ascii="Bookman Old Style" w:eastAsia="Times New Roman" w:hAnsi="Bookman Old Style" w:cs="Times New Roman"/>
          <w:sz w:val="16"/>
          <w:szCs w:val="16"/>
          <w:vertAlign w:val="superscript"/>
          <w:lang w:eastAsia="ru-RU"/>
        </w:rPr>
        <w:footnoteReference w:id="14"/>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Учитывать, что объём учебной нагрузки является обязательным условием для внесения в трудовой договор</w:t>
      </w:r>
      <w:r w:rsidRPr="003E3632">
        <w:rPr>
          <w:rFonts w:ascii="Bookman Old Style" w:eastAsia="Times New Roman" w:hAnsi="Bookman Old Style" w:cs="Times New Roman"/>
          <w:sz w:val="16"/>
          <w:szCs w:val="16"/>
          <w:vertAlign w:val="superscript"/>
          <w:lang w:eastAsia="ru-RU"/>
        </w:rPr>
        <w:footnoteReference w:id="15"/>
      </w:r>
      <w:r w:rsidRPr="003E3632">
        <w:rPr>
          <w:rFonts w:ascii="Bookman Old Style" w:eastAsia="Times New Roman" w:hAnsi="Bookman Old Style" w:cs="Times New Roman"/>
          <w:sz w:val="16"/>
          <w:szCs w:val="16"/>
          <w:lang w:eastAsia="ru-RU"/>
        </w:rPr>
        <w:t xml:space="preserve"> или дополнительное соглашение к нему.</w:t>
      </w:r>
    </w:p>
    <w:p w:rsidR="005928E5" w:rsidRPr="003E3632" w:rsidRDefault="005928E5" w:rsidP="003E3632">
      <w:pPr>
        <w:tabs>
          <w:tab w:val="left" w:pos="3261"/>
        </w:tabs>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bCs/>
          <w:sz w:val="16"/>
          <w:szCs w:val="16"/>
          <w:lang w:eastAsia="ru-RU"/>
        </w:rPr>
        <w:t>2.2.6.</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Учитывать положение, связанное с тем, что законодательством субъекта Российской Федерации может устанавливаться квота для приема на работу инвалидов: при численности работников, превышающей 1</w:t>
      </w:r>
      <w:r w:rsidRPr="003E3632">
        <w:rPr>
          <w:rFonts w:ascii="Bookman Old Style" w:eastAsia="Times New Roman" w:hAnsi="Bookman Old Style" w:cs="Times New Roman"/>
          <w:bCs/>
          <w:iCs/>
          <w:sz w:val="16"/>
          <w:szCs w:val="16"/>
          <w:lang w:eastAsia="ru-RU"/>
        </w:rPr>
        <w:t xml:space="preserve">00 человек - </w:t>
      </w:r>
      <w:r w:rsidRPr="003E3632">
        <w:rPr>
          <w:rFonts w:ascii="Bookman Old Style" w:eastAsia="Times New Roman" w:hAnsi="Bookman Old Style" w:cs="Times New Roman"/>
          <w:iCs/>
          <w:sz w:val="16"/>
          <w:szCs w:val="16"/>
          <w:lang w:eastAsia="ru-RU"/>
        </w:rPr>
        <w:t>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r w:rsidRPr="003E3632">
        <w:rPr>
          <w:rFonts w:ascii="Bookman Old Style" w:eastAsia="Times New Roman" w:hAnsi="Bookman Old Style" w:cs="Times New Roman"/>
          <w:iCs/>
          <w:sz w:val="16"/>
          <w:szCs w:val="16"/>
          <w:vertAlign w:val="superscript"/>
          <w:lang w:eastAsia="ru-RU"/>
        </w:rPr>
        <w:footnoteReference w:id="16"/>
      </w:r>
      <w:r w:rsidRPr="003E3632">
        <w:rPr>
          <w:rFonts w:ascii="Bookman Old Style" w:eastAsia="Times New Roman" w:hAnsi="Bookman Old Style" w:cs="Times New Roman"/>
          <w:iCs/>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2.2.7.</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 xml:space="preserve">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 </w:t>
      </w:r>
      <w:r w:rsidRPr="003E3632">
        <w:rPr>
          <w:rFonts w:ascii="Bookman Old Style" w:eastAsia="Times New Roman" w:hAnsi="Bookman Old Style" w:cs="Times New Roman"/>
          <w:sz w:val="16"/>
          <w:szCs w:val="16"/>
          <w:lang w:eastAsia="ru-RU"/>
        </w:rPr>
        <w:t>с указанием обстоятельств, послуживших основанием для заключения срочного трудового договора</w:t>
      </w:r>
      <w:r w:rsidRPr="003E3632">
        <w:rPr>
          <w:rFonts w:ascii="Bookman Old Style" w:eastAsia="Times New Roman" w:hAnsi="Bookman Old Style" w:cs="Times New Roman"/>
          <w:iCs/>
          <w:sz w:val="16"/>
          <w:szCs w:val="16"/>
          <w:lang w:eastAsia="ru-RU"/>
        </w:rPr>
        <w:t xml:space="preserve">.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в целях подтверждения соответствия занимаемой должности.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2.2.8.</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r w:rsidRPr="003E3632">
        <w:rPr>
          <w:rFonts w:ascii="Bookman Old Style" w:eastAsia="Times New Roman" w:hAnsi="Bookman Old Style" w:cs="Times New Roman"/>
          <w:sz w:val="16"/>
          <w:szCs w:val="16"/>
          <w:vertAlign w:val="superscript"/>
          <w:lang w:eastAsia="ru-RU"/>
        </w:rPr>
        <w:footnoteReference w:id="17"/>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b/>
          <w:bCs/>
          <w:sz w:val="16"/>
          <w:szCs w:val="16"/>
          <w:lang w:eastAsia="ru-RU"/>
        </w:rPr>
      </w:pPr>
      <w:r w:rsidRPr="003E3632">
        <w:rPr>
          <w:rFonts w:ascii="Bookman Old Style" w:eastAsia="Times New Roman" w:hAnsi="Bookman Old Style" w:cs="Times New Roman"/>
          <w:sz w:val="16"/>
          <w:szCs w:val="16"/>
          <w:lang w:eastAsia="ru-RU"/>
        </w:rPr>
        <w:t>2.2.9.</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trike/>
          <w:sz w:val="16"/>
          <w:szCs w:val="16"/>
          <w:lang w:eastAsia="ru-RU"/>
        </w:rPr>
      </w:pPr>
      <w:r w:rsidRPr="003E3632">
        <w:rPr>
          <w:rFonts w:ascii="Bookman Old Style" w:eastAsia="Times New Roman" w:hAnsi="Bookman Old Style" w:cs="Times New Roman"/>
          <w:sz w:val="16"/>
          <w:szCs w:val="16"/>
          <w:lang w:eastAsia="ru-RU"/>
        </w:rPr>
        <w:t>Запрещается требовать от работника выполнения работы, не обусловленной трудовым договором (статья 60</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ТК</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РФ).</w:t>
      </w:r>
    </w:p>
    <w:p w:rsidR="005928E5" w:rsidRPr="003E3632" w:rsidRDefault="005928E5" w:rsidP="003E3632">
      <w:pPr>
        <w:shd w:val="clear" w:color="auto" w:fill="FFFFFF"/>
        <w:tabs>
          <w:tab w:val="left" w:pos="1411"/>
        </w:tabs>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2.2.10.</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статьёй 74 ТК РФ.</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2.2.11.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 рекомендациями и разъяснениями Минобрнауки России и Профсоюза</w:t>
      </w:r>
      <w:r w:rsidRPr="003E3632">
        <w:rPr>
          <w:rFonts w:ascii="Bookman Old Style" w:eastAsia="Times New Roman" w:hAnsi="Bookman Old Style" w:cs="Times New Roman"/>
          <w:sz w:val="16"/>
          <w:szCs w:val="16"/>
          <w:vertAlign w:val="superscript"/>
          <w:lang w:eastAsia="ru-RU"/>
        </w:rPr>
        <w:footnoteReference w:id="18"/>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при определении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r w:rsidRPr="003E3632">
        <w:rPr>
          <w:rFonts w:ascii="Bookman Old Style" w:eastAsia="Times New Roman" w:hAnsi="Bookman Old Style" w:cs="Times New Roman"/>
          <w:sz w:val="16"/>
          <w:szCs w:val="16"/>
          <w:vertAlign w:val="superscript"/>
          <w:lang w:eastAsia="ru-RU"/>
        </w:rPr>
        <w:footnoteReference w:id="19"/>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3)</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при включении в должностные обязанности педагогических работников только следующих обязанностей, связанных с:</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
          <w:sz w:val="16"/>
          <w:szCs w:val="16"/>
          <w:lang w:eastAsia="ru-RU"/>
        </w:rPr>
      </w:pP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
          <w:sz w:val="16"/>
          <w:szCs w:val="16"/>
          <w:lang w:eastAsia="ru-RU"/>
        </w:rPr>
      </w:pPr>
      <w:r w:rsidRPr="003E3632">
        <w:rPr>
          <w:rFonts w:ascii="Bookman Old Style" w:eastAsia="Times New Roman" w:hAnsi="Bookman Old Style" w:cs="Times New Roman"/>
          <w:i/>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
          <w:sz w:val="16"/>
          <w:szCs w:val="16"/>
          <w:lang w:eastAsia="ru-RU"/>
        </w:rPr>
        <w:t>для воспитателей: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а)</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участием в разработке части образовательной программы дошкольного образования, формируемой участниками образовательных отношений;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б)</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ведением журнала педагогической диагностики (мониторинга);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
          <w:sz w:val="16"/>
          <w:szCs w:val="16"/>
          <w:lang w:eastAsia="ru-RU"/>
        </w:rPr>
      </w:pPr>
      <w:r w:rsidRPr="003E3632">
        <w:rPr>
          <w:rFonts w:ascii="Bookman Old Style" w:eastAsia="Times New Roman" w:hAnsi="Bookman Old Style" w:cs="Times New Roman"/>
          <w:i/>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
          <w:sz w:val="16"/>
          <w:szCs w:val="16"/>
          <w:lang w:eastAsia="ru-RU"/>
        </w:rPr>
        <w:t>для педагогов дополнительного образования:</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а)</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участием в составлении программы учебных занятий;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б)</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составлением планов учебных занятий;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в)</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ведением журнала в электронной форме;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
          <w:sz w:val="16"/>
          <w:szCs w:val="16"/>
          <w:lang w:eastAsia="ru-RU"/>
        </w:rPr>
      </w:pP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2.2.12.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–не позднее, чем за три месяца.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5928E5" w:rsidRPr="003E3632" w:rsidRDefault="00125CC9"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Массовым является увольнение 30</w:t>
      </w:r>
      <w:r w:rsidR="005928E5" w:rsidRPr="003E3632">
        <w:rPr>
          <w:rFonts w:ascii="Bookman Old Style" w:eastAsia="Times New Roman" w:hAnsi="Bookman Old Style" w:cs="Times New Roman"/>
          <w:sz w:val="16"/>
          <w:szCs w:val="16"/>
          <w:lang w:eastAsia="ru-RU"/>
        </w:rPr>
        <w:t xml:space="preserve">% от общего числа </w:t>
      </w:r>
      <w:r w:rsidRPr="003E3632">
        <w:rPr>
          <w:rFonts w:ascii="Bookman Old Style" w:eastAsia="Times New Roman" w:hAnsi="Bookman Old Style" w:cs="Times New Roman"/>
          <w:sz w:val="16"/>
          <w:szCs w:val="16"/>
          <w:lang w:eastAsia="ru-RU"/>
        </w:rPr>
        <w:t>работников в течение 7</w:t>
      </w:r>
      <w:r w:rsidR="005928E5" w:rsidRPr="003E3632">
        <w:rPr>
          <w:rFonts w:ascii="Bookman Old Style" w:eastAsia="Times New Roman" w:hAnsi="Bookman Old Style" w:cs="Times New Roman"/>
          <w:sz w:val="16"/>
          <w:szCs w:val="16"/>
          <w:lang w:eastAsia="ru-RU"/>
        </w:rPr>
        <w:t xml:space="preserve"> дней.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
          <w:sz w:val="16"/>
          <w:szCs w:val="16"/>
          <w:lang w:eastAsia="ru-RU"/>
        </w:rPr>
      </w:pPr>
      <w:r w:rsidRPr="003E3632">
        <w:rPr>
          <w:rFonts w:ascii="Bookman Old Style" w:eastAsia="Times New Roman" w:hAnsi="Bookman Old Style" w:cs="Times New Roman"/>
          <w:sz w:val="16"/>
          <w:szCs w:val="16"/>
          <w:lang w:eastAsia="ru-RU"/>
        </w:rPr>
        <w:t>2.2.13.</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Предусматривать в соответствии со статьёй 179</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ТК</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РФ коллективным договором по согласованию с выборным профсоюзным органом первичной профсоюзной организации другие категории работников, пользующиеся преимущественным правом на оставление на работе при равной производительности труда и квалификации</w:t>
      </w:r>
      <w:r w:rsidR="00960B2B" w:rsidRPr="003E3632">
        <w:rPr>
          <w:rFonts w:ascii="Bookman Old Style" w:eastAsia="Times New Roman" w:hAnsi="Bookman Old Style" w:cs="Times New Roman"/>
          <w:sz w:val="16"/>
          <w:szCs w:val="16"/>
          <w:lang w:eastAsia="ru-RU"/>
        </w:rPr>
        <w:t>: работники, находящие в предпенсионном возрасте, члены Профсоюза, при наличии двух или более иждевенцев.</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2.2.14.</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Обеспечивать работнику с даты уведомления о предстоящем сокращении численности (штата работников, ликвидации организаци</w:t>
      </w:r>
      <w:r w:rsidR="00960B2B" w:rsidRPr="003E3632">
        <w:rPr>
          <w:rFonts w:ascii="Bookman Old Style" w:eastAsia="Times New Roman" w:hAnsi="Bookman Old Style" w:cs="Times New Roman"/>
          <w:sz w:val="16"/>
          <w:szCs w:val="16"/>
          <w:lang w:eastAsia="ru-RU"/>
        </w:rPr>
        <w:t>и) время для поиска работы (36 часов в неделю  с режимом работы с 7.30-17.00</w:t>
      </w:r>
      <w:r w:rsidRPr="003E3632">
        <w:rPr>
          <w:rFonts w:ascii="Bookman Old Style" w:eastAsia="Times New Roman" w:hAnsi="Bookman Old Style" w:cs="Times New Roman"/>
          <w:sz w:val="16"/>
          <w:szCs w:val="16"/>
          <w:lang w:eastAsia="ru-RU"/>
        </w:rPr>
        <w:t>) с сохранением среднего заработка.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2.2.15.</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ТК РФ с работником – членом Профсоюза.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2.2.16.</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Осуществлять выплаты, предусмотренные статьёй 178</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ТК РФ, увольняемым работникам при расторжении трудового договора в связи с ликвидацией организации.</w:t>
      </w:r>
    </w:p>
    <w:p w:rsidR="005928E5" w:rsidRPr="003E3632" w:rsidRDefault="005928E5" w:rsidP="003E3632">
      <w:pPr>
        <w:shd w:val="clear" w:color="auto" w:fill="FFFFFF"/>
        <w:tabs>
          <w:tab w:val="left" w:pos="1464"/>
        </w:tabs>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2.2.17.</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color w:val="000000"/>
          <w:sz w:val="16"/>
          <w:szCs w:val="16"/>
          <w:lang w:eastAsia="ru-RU"/>
        </w:rPr>
        <w:t>Устанавливать при направлении работников в служебные командировки норма суточных за каждые сутки нахождения в командировке в следующих размерах:</w:t>
      </w:r>
    </w:p>
    <w:p w:rsidR="005928E5" w:rsidRPr="003E3632" w:rsidRDefault="00960B2B" w:rsidP="003E3632">
      <w:pPr>
        <w:shd w:val="clear" w:color="auto" w:fill="FFFFFF"/>
        <w:spacing w:after="0" w:line="240" w:lineRule="auto"/>
        <w:ind w:firstLine="709"/>
        <w:contextualSpacing/>
        <w:jc w:val="both"/>
        <w:rPr>
          <w:rFonts w:ascii="Bookman Old Style" w:eastAsia="Arial Unicode MS" w:hAnsi="Bookman Old Style" w:cs="Times New Roman"/>
          <w:color w:val="000000"/>
          <w:kern w:val="1"/>
          <w:sz w:val="16"/>
          <w:szCs w:val="16"/>
          <w:lang w:eastAsia="ru-RU"/>
        </w:rPr>
      </w:pPr>
      <w:r w:rsidRPr="003E3632">
        <w:rPr>
          <w:rFonts w:ascii="Bookman Old Style" w:eastAsia="Arial Unicode MS" w:hAnsi="Bookman Old Style" w:cs="Times New Roman"/>
          <w:color w:val="000000"/>
          <w:kern w:val="1"/>
          <w:sz w:val="16"/>
          <w:szCs w:val="16"/>
          <w:lang w:eastAsia="ru-RU"/>
        </w:rPr>
        <w:t>300 рублей – по РД</w:t>
      </w:r>
      <w:r w:rsidR="005928E5" w:rsidRPr="003E3632">
        <w:rPr>
          <w:rFonts w:ascii="Bookman Old Style" w:eastAsia="Arial Unicode MS" w:hAnsi="Bookman Old Style" w:cs="Times New Roman"/>
          <w:color w:val="000000"/>
          <w:kern w:val="1"/>
          <w:sz w:val="16"/>
          <w:szCs w:val="16"/>
          <w:lang w:eastAsia="ru-RU"/>
        </w:rPr>
        <w:t>;</w:t>
      </w:r>
    </w:p>
    <w:p w:rsidR="005928E5" w:rsidRPr="003E3632" w:rsidRDefault="00900124" w:rsidP="003E3632">
      <w:pPr>
        <w:shd w:val="clear" w:color="auto" w:fill="FFFFFF"/>
        <w:spacing w:after="0" w:line="240" w:lineRule="auto"/>
        <w:ind w:firstLine="709"/>
        <w:contextualSpacing/>
        <w:jc w:val="both"/>
        <w:rPr>
          <w:rFonts w:ascii="Bookman Old Style" w:eastAsia="Arial Unicode MS" w:hAnsi="Bookman Old Style" w:cs="Times New Roman"/>
          <w:color w:val="000000"/>
          <w:kern w:val="1"/>
          <w:sz w:val="16"/>
          <w:szCs w:val="16"/>
          <w:lang w:eastAsia="ru-RU"/>
        </w:rPr>
      </w:pPr>
      <w:r w:rsidRPr="003E3632">
        <w:rPr>
          <w:rFonts w:ascii="Bookman Old Style" w:eastAsia="Arial Unicode MS" w:hAnsi="Bookman Old Style" w:cs="Times New Roman"/>
          <w:color w:val="000000"/>
          <w:kern w:val="1"/>
          <w:sz w:val="16"/>
          <w:szCs w:val="16"/>
          <w:lang w:eastAsia="ru-RU"/>
        </w:rPr>
        <w:t>500 рублей – за пределы РД;</w:t>
      </w:r>
    </w:p>
    <w:p w:rsidR="005928E5" w:rsidRPr="003E3632" w:rsidRDefault="00900124" w:rsidP="003E3632">
      <w:pPr>
        <w:shd w:val="clear" w:color="auto" w:fill="FFFFFF"/>
        <w:spacing w:after="0" w:line="240" w:lineRule="auto"/>
        <w:ind w:firstLine="709"/>
        <w:contextualSpacing/>
        <w:jc w:val="both"/>
        <w:rPr>
          <w:rFonts w:ascii="Bookman Old Style" w:eastAsia="Arial Unicode MS" w:hAnsi="Bookman Old Style" w:cs="Times New Roman"/>
          <w:color w:val="000000"/>
          <w:kern w:val="1"/>
          <w:sz w:val="16"/>
          <w:szCs w:val="16"/>
          <w:lang w:eastAsia="ru-RU"/>
        </w:rPr>
      </w:pPr>
      <w:r w:rsidRPr="003E3632">
        <w:rPr>
          <w:rFonts w:ascii="Bookman Old Style" w:eastAsia="Arial Unicode MS" w:hAnsi="Bookman Old Style" w:cs="Times New Roman"/>
          <w:color w:val="000000"/>
          <w:kern w:val="1"/>
          <w:sz w:val="16"/>
          <w:szCs w:val="16"/>
          <w:lang w:eastAsia="ru-RU"/>
        </w:rPr>
        <w:t>10000</w:t>
      </w:r>
      <w:r w:rsidR="005928E5" w:rsidRPr="003E3632">
        <w:rPr>
          <w:rFonts w:ascii="Bookman Old Style" w:eastAsia="Arial Unicode MS" w:hAnsi="Bookman Old Style" w:cs="Times New Roman"/>
          <w:color w:val="000000"/>
          <w:kern w:val="1"/>
          <w:sz w:val="16"/>
          <w:szCs w:val="16"/>
          <w:lang w:eastAsia="ru-RU"/>
        </w:rPr>
        <w:t xml:space="preserve">рублей – при </w:t>
      </w:r>
      <w:r w:rsidR="005928E5" w:rsidRPr="003E3632">
        <w:rPr>
          <w:rFonts w:ascii="Bookman Old Style" w:eastAsia="Times New Roman" w:hAnsi="Bookman Old Style" w:cs="Times New Roman"/>
          <w:iCs/>
          <w:color w:val="000000"/>
          <w:sz w:val="16"/>
          <w:szCs w:val="16"/>
          <w:lang w:eastAsia="ru-RU"/>
        </w:rPr>
        <w:t>командировании</w:t>
      </w:r>
      <w:r w:rsidR="005928E5" w:rsidRPr="003E3632">
        <w:rPr>
          <w:rFonts w:ascii="Bookman Old Style" w:eastAsia="Arial Unicode MS" w:hAnsi="Bookman Old Style" w:cs="Times New Roman"/>
          <w:color w:val="000000"/>
          <w:kern w:val="1"/>
          <w:sz w:val="16"/>
          <w:szCs w:val="16"/>
          <w:lang w:eastAsia="ru-RU"/>
        </w:rPr>
        <w:t xml:space="preserve"> в города федерального значения Москву и Санкт-Петербург.</w:t>
      </w:r>
    </w:p>
    <w:p w:rsidR="005928E5" w:rsidRPr="003E3632" w:rsidRDefault="005928E5" w:rsidP="003E3632">
      <w:pPr>
        <w:shd w:val="clear" w:color="auto" w:fill="FFFFFF"/>
        <w:tabs>
          <w:tab w:val="left" w:pos="1464"/>
        </w:tabs>
        <w:suppressAutoHyphens/>
        <w:autoSpaceDE w:val="0"/>
        <w:spacing w:after="0" w:line="240" w:lineRule="auto"/>
        <w:ind w:firstLine="709"/>
        <w:contextualSpacing/>
        <w:jc w:val="both"/>
        <w:rPr>
          <w:rFonts w:ascii="Bookman Old Style" w:eastAsia="Times New Roman" w:hAnsi="Bookman Old Style" w:cs="Times New Roman"/>
          <w:iCs/>
          <w:color w:val="000000"/>
          <w:kern w:val="1"/>
          <w:sz w:val="16"/>
          <w:szCs w:val="16"/>
          <w:lang w:eastAsia="ar-SA"/>
        </w:rPr>
      </w:pPr>
      <w:r w:rsidRPr="003E3632">
        <w:rPr>
          <w:rFonts w:ascii="Bookman Old Style" w:eastAsia="Times New Roman" w:hAnsi="Bookman Old Style" w:cs="Times New Roman"/>
          <w:iCs/>
          <w:color w:val="000000"/>
          <w:kern w:val="1"/>
          <w:sz w:val="16"/>
          <w:szCs w:val="16"/>
          <w:lang w:eastAsia="ar-SA"/>
        </w:rPr>
        <w:t xml:space="preserve">При направлении работников </w:t>
      </w:r>
      <w:r w:rsidRPr="003E3632">
        <w:rPr>
          <w:rFonts w:ascii="Bookman Old Style" w:eastAsia="Times New Roman" w:hAnsi="Bookman Old Style" w:cs="Arial"/>
          <w:color w:val="000000"/>
          <w:kern w:val="1"/>
          <w:sz w:val="16"/>
          <w:szCs w:val="16"/>
          <w:lang w:eastAsia="ar-SA"/>
        </w:rPr>
        <w:t>в служебные командировки</w:t>
      </w:r>
      <w:r w:rsidRPr="003E3632">
        <w:rPr>
          <w:rFonts w:ascii="Bookman Old Style" w:eastAsia="Times New Roman" w:hAnsi="Bookman Old Style" w:cs="Times New Roman"/>
          <w:iCs/>
          <w:color w:val="000000"/>
          <w:kern w:val="1"/>
          <w:sz w:val="16"/>
          <w:szCs w:val="16"/>
          <w:lang w:eastAsia="ar-SA"/>
        </w:rPr>
        <w:t xml:space="preserve"> в районы Крайнего Севера и в приравненные к ним местности, а также в субъекты Российской Федерации, отнесенные к Дальневосточному федеральному округу, уве</w:t>
      </w:r>
      <w:r w:rsidR="00900124" w:rsidRPr="003E3632">
        <w:rPr>
          <w:rFonts w:ascii="Bookman Old Style" w:eastAsia="Times New Roman" w:hAnsi="Bookman Old Style" w:cs="Times New Roman"/>
          <w:iCs/>
          <w:color w:val="000000"/>
          <w:kern w:val="1"/>
          <w:sz w:val="16"/>
          <w:szCs w:val="16"/>
          <w:lang w:eastAsia="ar-SA"/>
        </w:rPr>
        <w:t>личивать размер суточных на 10</w:t>
      </w:r>
      <w:r w:rsidRPr="003E3632">
        <w:rPr>
          <w:rFonts w:ascii="Bookman Old Style" w:eastAsia="Times New Roman" w:hAnsi="Bookman Old Style" w:cs="Times New Roman"/>
          <w:iCs/>
          <w:color w:val="000000"/>
          <w:kern w:val="1"/>
          <w:sz w:val="16"/>
          <w:szCs w:val="16"/>
          <w:lang w:eastAsia="ar-SA"/>
        </w:rPr>
        <w:t>%.</w:t>
      </w:r>
    </w:p>
    <w:p w:rsidR="005928E5" w:rsidRPr="003E3632" w:rsidRDefault="005928E5" w:rsidP="003E3632">
      <w:pPr>
        <w:tabs>
          <w:tab w:val="left" w:pos="709"/>
          <w:tab w:val="left" w:pos="1620"/>
        </w:tabs>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2.2.18.</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5928E5" w:rsidRPr="003E3632" w:rsidRDefault="005928E5" w:rsidP="003E3632">
      <w:pPr>
        <w:tabs>
          <w:tab w:val="left" w:pos="709"/>
          <w:tab w:val="left" w:pos="1620"/>
        </w:tabs>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5928E5" w:rsidRPr="003E3632" w:rsidRDefault="005928E5" w:rsidP="003E3632">
      <w:pPr>
        <w:tabs>
          <w:tab w:val="left" w:pos="709"/>
          <w:tab w:val="left" w:pos="1620"/>
        </w:tabs>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5928E5" w:rsidRPr="003E3632" w:rsidRDefault="005928E5" w:rsidP="003E3632">
      <w:pPr>
        <w:tabs>
          <w:tab w:val="left" w:pos="709"/>
          <w:tab w:val="left" w:pos="1620"/>
        </w:tabs>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2.2.19.</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5928E5" w:rsidRPr="003E3632" w:rsidRDefault="005928E5" w:rsidP="003E3632">
      <w:pPr>
        <w:tabs>
          <w:tab w:val="left" w:pos="709"/>
          <w:tab w:val="left" w:pos="1620"/>
        </w:tabs>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течении трех лет подряд (статья 197 ТК РФ).</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2.2.20.</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w:t>
      </w:r>
      <w:r w:rsidRPr="003E3632">
        <w:rPr>
          <w:rFonts w:ascii="Bookman Old Style" w:eastAsia="Times New Roman" w:hAnsi="Bookman Old Style" w:cs="Times New Roman"/>
          <w:sz w:val="16"/>
          <w:szCs w:val="16"/>
          <w:vertAlign w:val="superscript"/>
          <w:lang w:eastAsia="ru-RU"/>
        </w:rPr>
        <w:footnoteReference w:id="20"/>
      </w:r>
      <w:r w:rsidRPr="003E3632">
        <w:rPr>
          <w:rFonts w:ascii="Bookman Old Style" w:eastAsia="Times New Roman" w:hAnsi="Bookman Old Style" w:cs="Times New Roman"/>
          <w:sz w:val="16"/>
          <w:szCs w:val="16"/>
          <w:lang w:eastAsia="ru-RU"/>
        </w:rPr>
        <w:t>,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2.2.21.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bCs/>
          <w:iCs/>
          <w:sz w:val="16"/>
          <w:szCs w:val="16"/>
          <w:lang w:eastAsia="ru-RU"/>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r w:rsidRPr="003E3632">
        <w:rPr>
          <w:rFonts w:ascii="Bookman Old Style" w:eastAsia="Times New Roman" w:hAnsi="Bookman Old Style" w:cs="Times New Roman"/>
          <w:bCs/>
          <w:iCs/>
          <w:sz w:val="16"/>
          <w:szCs w:val="16"/>
          <w:vertAlign w:val="superscript"/>
          <w:lang w:eastAsia="ru-RU"/>
        </w:rPr>
        <w:footnoteReference w:id="21"/>
      </w:r>
      <w:r w:rsidRPr="003E3632">
        <w:rPr>
          <w:rFonts w:ascii="Bookman Old Style" w:eastAsia="Times New Roman" w:hAnsi="Bookman Old Style" w:cs="Times New Roman"/>
          <w:bCs/>
          <w:iCs/>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color w:val="000000"/>
          <w:sz w:val="16"/>
          <w:szCs w:val="16"/>
          <w:lang w:eastAsia="ru-RU"/>
        </w:rPr>
        <w:t>2.3.</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color w:val="000000"/>
          <w:sz w:val="16"/>
          <w:szCs w:val="16"/>
          <w:lang w:eastAsia="ru-RU"/>
        </w:rPr>
        <w:t>Выборный орган первичной профсоюзной организации обязуется:</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2.3.1.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color w:val="000000"/>
          <w:sz w:val="16"/>
          <w:szCs w:val="16"/>
          <w:lang w:eastAsia="ru-RU"/>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2.3.2.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color w:val="000000"/>
          <w:sz w:val="16"/>
          <w:szCs w:val="16"/>
          <w:lang w:eastAsia="ru-RU"/>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w:t>
      </w:r>
      <w:r w:rsidRPr="003E3632">
        <w:rPr>
          <w:rFonts w:ascii="Bookman Old Style" w:eastAsia="Times New Roman" w:hAnsi="Bookman Old Style" w:cs="Times New Roman"/>
          <w:color w:val="000000"/>
          <w:sz w:val="16"/>
          <w:szCs w:val="16"/>
          <w:vertAlign w:val="superscript"/>
          <w:lang w:eastAsia="ru-RU"/>
        </w:rPr>
        <w:footnoteReference w:id="22"/>
      </w:r>
      <w:r w:rsidRPr="003E3632">
        <w:rPr>
          <w:rFonts w:ascii="Bookman Old Style" w:eastAsia="Times New Roman" w:hAnsi="Bookman Old Style" w:cs="Times New Roman"/>
          <w:color w:val="000000"/>
          <w:sz w:val="16"/>
          <w:szCs w:val="16"/>
          <w:lang w:eastAsia="ru-RU"/>
        </w:rPr>
        <w:t>,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w:t>
      </w:r>
      <w:r w:rsidR="00BD73AE" w:rsidRPr="003E3632">
        <w:rPr>
          <w:rFonts w:ascii="Bookman Old Style" w:eastAsia="Times New Roman" w:hAnsi="Bookman Old Style" w:cs="Times New Roman"/>
          <w:color w:val="000000"/>
          <w:sz w:val="16"/>
          <w:szCs w:val="16"/>
          <w:lang w:eastAsia="ru-RU"/>
        </w:rPr>
        <w:t>,</w:t>
      </w:r>
      <w:r w:rsidRPr="003E3632">
        <w:rPr>
          <w:rFonts w:ascii="Bookman Old Style" w:eastAsia="Times New Roman" w:hAnsi="Bookman Old Style" w:cs="Times New Roman"/>
          <w:color w:val="000000"/>
          <w:sz w:val="16"/>
          <w:szCs w:val="16"/>
          <w:lang w:eastAsia="ru-RU"/>
        </w:rPr>
        <w:t xml:space="preserve"> как это обусловлено требованиями части третьей статьи82 ТК РФ.</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2.3.3.</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color w:val="000000"/>
          <w:sz w:val="16"/>
          <w:szCs w:val="16"/>
          <w:lang w:eastAsia="ru-RU"/>
        </w:rPr>
        <w:t xml:space="preserve">Осуществлять контроль за выполнением коллективного договора, </w:t>
      </w:r>
      <w:r w:rsidRPr="003E3632">
        <w:rPr>
          <w:rFonts w:ascii="Bookman Old Style" w:eastAsia="Times New Roman" w:hAnsi="Bookman Old Style" w:cs="Times New Roman"/>
          <w:sz w:val="16"/>
          <w:szCs w:val="16"/>
          <w:lang w:eastAsia="ru-RU"/>
        </w:rPr>
        <w:t>локальных нормативных актов</w:t>
      </w:r>
      <w:r w:rsidRPr="003E3632">
        <w:rPr>
          <w:rFonts w:ascii="Bookman Old Style" w:eastAsia="Times New Roman" w:hAnsi="Bookman Old Style" w:cs="Times New Roman"/>
          <w:color w:val="000000"/>
          <w:sz w:val="16"/>
          <w:szCs w:val="16"/>
          <w:lang w:eastAsia="ru-RU"/>
        </w:rPr>
        <w:t>, если они являются приложениями к коллективному договору, как их неотъемлемой частью</w:t>
      </w:r>
      <w:r w:rsidRPr="003E3632">
        <w:rPr>
          <w:rFonts w:ascii="Bookman Old Style" w:eastAsia="Times New Roman" w:hAnsi="Bookman Old Style" w:cs="Times New Roman"/>
          <w:color w:val="000000"/>
          <w:sz w:val="16"/>
          <w:szCs w:val="16"/>
          <w:vertAlign w:val="superscript"/>
          <w:lang w:eastAsia="ru-RU"/>
        </w:rPr>
        <w:footnoteReference w:id="23"/>
      </w:r>
      <w:r w:rsidRPr="003E3632">
        <w:rPr>
          <w:rFonts w:ascii="Bookman Old Style" w:eastAsia="Times New Roman" w:hAnsi="Bookman Old Style" w:cs="Times New Roman"/>
          <w:color w:val="000000"/>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2.3.4.</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color w:val="000000"/>
          <w:sz w:val="16"/>
          <w:szCs w:val="16"/>
          <w:lang w:eastAsia="ru-RU"/>
        </w:rPr>
        <w:t xml:space="preserve">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w:t>
      </w:r>
      <w:r w:rsidRPr="003E3632">
        <w:rPr>
          <w:rFonts w:ascii="Bookman Old Style" w:eastAsia="Times New Roman" w:hAnsi="Bookman Old Style" w:cs="Times New Roman"/>
          <w:sz w:val="16"/>
          <w:szCs w:val="16"/>
          <w:lang w:eastAsia="ru-RU"/>
        </w:rPr>
        <w:t>предусмотренным трудовым законодательством</w:t>
      </w:r>
      <w:r w:rsidRPr="003E3632">
        <w:rPr>
          <w:rFonts w:ascii="Bookman Old Style" w:eastAsia="Times New Roman" w:hAnsi="Bookman Old Style" w:cs="Times New Roman"/>
          <w:color w:val="000000"/>
          <w:sz w:val="16"/>
          <w:szCs w:val="16"/>
          <w:vertAlign w:val="superscript"/>
          <w:lang w:eastAsia="ru-RU"/>
        </w:rPr>
        <w:footnoteReference w:id="24"/>
      </w:r>
      <w:r w:rsidRPr="003E3632">
        <w:rPr>
          <w:rFonts w:ascii="Bookman Old Style" w:eastAsia="Times New Roman" w:hAnsi="Bookman Old Style" w:cs="Times New Roman"/>
          <w:color w:val="000000"/>
          <w:sz w:val="16"/>
          <w:szCs w:val="16"/>
          <w:lang w:eastAsia="ru-RU"/>
        </w:rPr>
        <w:t>,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r w:rsidRPr="003E3632">
        <w:rPr>
          <w:rFonts w:ascii="Bookman Old Style" w:eastAsia="Times New Roman" w:hAnsi="Bookman Old Style" w:cs="Times New Roman"/>
          <w:color w:val="000000"/>
          <w:sz w:val="16"/>
          <w:szCs w:val="16"/>
          <w:vertAlign w:val="superscript"/>
          <w:lang w:eastAsia="ru-RU"/>
        </w:rPr>
        <w:footnoteReference w:id="25"/>
      </w:r>
      <w:r w:rsidRPr="003E3632">
        <w:rPr>
          <w:rFonts w:ascii="Bookman Old Style" w:eastAsia="Times New Roman" w:hAnsi="Bookman Old Style" w:cs="Times New Roman"/>
          <w:color w:val="000000"/>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2.3.5.</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color w:val="000000"/>
          <w:sz w:val="16"/>
          <w:szCs w:val="16"/>
          <w:lang w:eastAsia="ru-RU"/>
        </w:rPr>
        <w:t>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(статья391 ТК РФ), а также представлять интересы работников в коллективных трудовых спорах по вопросам, предусмотренным статьёй 398 ТК</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color w:val="000000"/>
          <w:sz w:val="16"/>
          <w:szCs w:val="16"/>
          <w:lang w:eastAsia="ru-RU"/>
        </w:rPr>
        <w:t>РФ.</w:t>
      </w:r>
    </w:p>
    <w:p w:rsidR="005928E5" w:rsidRPr="003E3632" w:rsidRDefault="005928E5" w:rsidP="003E3632">
      <w:pPr>
        <w:spacing w:after="0" w:line="240" w:lineRule="auto"/>
        <w:ind w:firstLine="709"/>
        <w:contextualSpacing/>
        <w:jc w:val="center"/>
        <w:rPr>
          <w:rFonts w:ascii="Bookman Old Style" w:eastAsia="Times New Roman" w:hAnsi="Bookman Old Style" w:cs="Times New Roman"/>
          <w:color w:val="000000"/>
          <w:sz w:val="16"/>
          <w:szCs w:val="16"/>
          <w:lang w:eastAsia="ru-RU"/>
        </w:rPr>
      </w:pPr>
    </w:p>
    <w:p w:rsidR="005928E5" w:rsidRPr="003E3632" w:rsidRDefault="005928E5" w:rsidP="003E3632">
      <w:pPr>
        <w:spacing w:after="0" w:line="240" w:lineRule="auto"/>
        <w:ind w:firstLine="709"/>
        <w:contextualSpacing/>
        <w:jc w:val="center"/>
        <w:outlineLvl w:val="0"/>
        <w:rPr>
          <w:rFonts w:ascii="Bookman Old Style" w:eastAsia="Times New Roman" w:hAnsi="Bookman Old Style" w:cs="Times New Roman"/>
          <w:b/>
          <w:bCs/>
          <w:caps/>
          <w:sz w:val="16"/>
          <w:szCs w:val="16"/>
          <w:lang w:eastAsia="ru-RU"/>
        </w:rPr>
      </w:pPr>
      <w:r w:rsidRPr="003E3632">
        <w:rPr>
          <w:rFonts w:ascii="Bookman Old Style" w:eastAsia="Times New Roman" w:hAnsi="Bookman Old Style" w:cs="Times New Roman"/>
          <w:b/>
          <w:bCs/>
          <w:caps/>
          <w:sz w:val="16"/>
          <w:szCs w:val="16"/>
          <w:lang w:val="en-US" w:eastAsia="ru-RU"/>
        </w:rPr>
        <w:t>III</w:t>
      </w:r>
      <w:r w:rsidRPr="003E3632">
        <w:rPr>
          <w:rFonts w:ascii="Bookman Old Style" w:eastAsia="Times New Roman" w:hAnsi="Bookman Old Style" w:cs="Times New Roman"/>
          <w:b/>
          <w:bCs/>
          <w:caps/>
          <w:sz w:val="16"/>
          <w:szCs w:val="16"/>
          <w:lang w:eastAsia="ru-RU"/>
        </w:rPr>
        <w:t>. рабочее время и время отдыха</w:t>
      </w:r>
    </w:p>
    <w:p w:rsidR="005928E5" w:rsidRPr="003E3632" w:rsidRDefault="005928E5" w:rsidP="003E3632">
      <w:pPr>
        <w:spacing w:after="0" w:line="240" w:lineRule="auto"/>
        <w:ind w:firstLine="709"/>
        <w:contextualSpacing/>
        <w:jc w:val="center"/>
        <w:rPr>
          <w:rFonts w:ascii="Bookman Old Style" w:eastAsia="Times New Roman" w:hAnsi="Bookman Old Style" w:cs="Times New Roman"/>
          <w:b/>
          <w:bCs/>
          <w:sz w:val="16"/>
          <w:szCs w:val="16"/>
          <w:lang w:eastAsia="ru-RU"/>
        </w:rPr>
      </w:pP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3.</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Стороны пришли к соглашению о том, что:</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В соответствии с частью третьей статьи 333 ТК РФ в зависимости от должности и (или) специальности педагогических работников с учётом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в отношении педагогических работников, относящихся к профессорско-преподавательскому составу,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отношении иных педагогических работников</w:t>
      </w:r>
      <w:r w:rsidRPr="003E3632">
        <w:rPr>
          <w:rFonts w:ascii="Bookman Old Style" w:eastAsia="Times New Roman" w:hAnsi="Bookman Old Style" w:cs="Times New Roman"/>
          <w:sz w:val="16"/>
          <w:szCs w:val="16"/>
          <w:vertAlign w:val="superscript"/>
          <w:lang w:eastAsia="ru-RU"/>
        </w:rPr>
        <w:footnoteReference w:id="26"/>
      </w:r>
      <w:r w:rsidRPr="003E3632">
        <w:rPr>
          <w:rFonts w:ascii="Bookman Old Style" w:eastAsia="Times New Roman" w:hAnsi="Bookman Old Style" w:cs="Times New Roman"/>
          <w:sz w:val="16"/>
          <w:szCs w:val="16"/>
          <w:lang w:eastAsia="ru-RU"/>
        </w:rPr>
        <w:t>.</w:t>
      </w:r>
    </w:p>
    <w:p w:rsidR="005928E5" w:rsidRPr="003E3632" w:rsidRDefault="005928E5" w:rsidP="003E3632">
      <w:pPr>
        <w:widowControl w:val="0"/>
        <w:suppressAutoHyphens/>
        <w:autoSpaceDE w:val="0"/>
        <w:spacing w:after="0" w:line="240" w:lineRule="auto"/>
        <w:ind w:firstLine="709"/>
        <w:contextualSpacing/>
        <w:jc w:val="both"/>
        <w:rPr>
          <w:rFonts w:ascii="Bookman Old Style" w:eastAsia="Times New Roman" w:hAnsi="Bookman Old Style" w:cs="Times New Roman"/>
          <w:kern w:val="1"/>
          <w:sz w:val="16"/>
          <w:szCs w:val="16"/>
          <w:highlight w:val="lightGray"/>
          <w:lang w:eastAsia="ar-SA"/>
        </w:rPr>
      </w:pPr>
      <w:r w:rsidRPr="003E3632">
        <w:rPr>
          <w:rFonts w:ascii="Bookman Old Style" w:eastAsia="Times New Roman" w:hAnsi="Bookman Old Style" w:cs="Times New Roman"/>
          <w:sz w:val="16"/>
          <w:szCs w:val="16"/>
          <w:lang w:eastAsia="ar-SA"/>
        </w:rPr>
        <w:t>3.1.1.</w:t>
      </w:r>
      <w:r w:rsidRPr="003E3632">
        <w:rPr>
          <w:rFonts w:ascii="Bookman Old Style" w:eastAsia="Arial Unicode MS" w:hAnsi="Bookman Old Style" w:cs="Arial"/>
          <w:color w:val="000000"/>
          <w:kern w:val="1"/>
          <w:sz w:val="16"/>
          <w:szCs w:val="16"/>
          <w:lang w:eastAsia="ar-SA"/>
        </w:rPr>
        <w:t> </w:t>
      </w:r>
      <w:r w:rsidRPr="003E3632">
        <w:rPr>
          <w:rFonts w:ascii="Bookman Old Style" w:eastAsia="Times New Roman" w:hAnsi="Bookman Old Style" w:cs="Times New Roman"/>
          <w:sz w:val="16"/>
          <w:szCs w:val="16"/>
          <w:lang w:eastAsia="ar-SA"/>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w:t>
      </w:r>
      <w:r w:rsidRPr="003E3632">
        <w:rPr>
          <w:rFonts w:ascii="Bookman Old Style" w:eastAsia="Times New Roman" w:hAnsi="Bookman Old Style" w:cs="Times New Roman"/>
          <w:kern w:val="1"/>
          <w:sz w:val="16"/>
          <w:szCs w:val="16"/>
          <w:lang w:eastAsia="ar-SA"/>
        </w:rPr>
        <w:t>с учётом</w:t>
      </w:r>
      <w:hyperlink r:id="rId9" w:history="1">
        <w:r w:rsidRPr="003E3632">
          <w:rPr>
            <w:rFonts w:ascii="Bookman Old Style" w:eastAsia="Times New Roman" w:hAnsi="Bookman Old Style" w:cs="Times New Roman"/>
            <w:kern w:val="1"/>
            <w:sz w:val="16"/>
            <w:szCs w:val="16"/>
            <w:lang w:eastAsia="ar-SA"/>
          </w:rPr>
          <w:t>особенностей</w:t>
        </w:r>
      </w:hyperlink>
      <w:r w:rsidRPr="003E3632">
        <w:rPr>
          <w:rFonts w:ascii="Bookman Old Style" w:eastAsia="Times New Roman" w:hAnsi="Bookman Old Style" w:cs="Times New Roman"/>
          <w:kern w:val="1"/>
          <w:sz w:val="16"/>
          <w:szCs w:val="16"/>
          <w:lang w:eastAsia="ar-SA"/>
        </w:rPr>
        <w:t>,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r w:rsidRPr="003E3632">
        <w:rPr>
          <w:rFonts w:ascii="Bookman Old Style" w:eastAsia="Times New Roman" w:hAnsi="Bookman Old Style" w:cs="Times New Roman"/>
          <w:kern w:val="1"/>
          <w:sz w:val="16"/>
          <w:szCs w:val="16"/>
          <w:vertAlign w:val="superscript"/>
          <w:lang w:eastAsia="ar-SA"/>
        </w:rPr>
        <w:footnoteReference w:id="27"/>
      </w:r>
      <w:r w:rsidRPr="003E3632">
        <w:rPr>
          <w:rFonts w:ascii="Bookman Old Style" w:eastAsia="Times New Roman" w:hAnsi="Bookman Old Style" w:cs="Times New Roman"/>
          <w:kern w:val="1"/>
          <w:sz w:val="16"/>
          <w:szCs w:val="16"/>
          <w:lang w:eastAsia="ar-SA"/>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3.1.2.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Фактический объём учебной  работы (далее – учебная нагрузка) на новый учебный год </w:t>
      </w:r>
      <w:r w:rsidR="00BD73AE" w:rsidRPr="003E3632">
        <w:rPr>
          <w:rFonts w:ascii="Bookman Old Style" w:eastAsia="Times New Roman" w:hAnsi="Bookman Old Style" w:cs="Times New Roman"/>
          <w:sz w:val="16"/>
          <w:szCs w:val="16"/>
          <w:lang w:eastAsia="ru-RU"/>
        </w:rPr>
        <w:t>воспитателей</w:t>
      </w:r>
      <w:r w:rsidRPr="003E3632">
        <w:rPr>
          <w:rFonts w:ascii="Bookman Old Style" w:eastAsia="Times New Roman" w:hAnsi="Bookman Old Style" w:cs="Times New Roman"/>
          <w:sz w:val="16"/>
          <w:szCs w:val="16"/>
          <w:lang w:eastAsia="ru-RU"/>
        </w:rPr>
        <w:t xml:space="preserve"> и других работников, ведущих преподавательскую работу помимо основной работы (далее – </w:t>
      </w:r>
      <w:r w:rsidR="00BD73AE" w:rsidRPr="003E3632">
        <w:rPr>
          <w:rFonts w:ascii="Bookman Old Style" w:eastAsia="Times New Roman" w:hAnsi="Bookman Old Style" w:cs="Times New Roman"/>
          <w:sz w:val="16"/>
          <w:szCs w:val="16"/>
          <w:lang w:eastAsia="ru-RU"/>
        </w:rPr>
        <w:t>педагог</w:t>
      </w:r>
      <w:r w:rsidRPr="003E3632">
        <w:rPr>
          <w:rFonts w:ascii="Bookman Old Style" w:eastAsia="Times New Roman" w:hAnsi="Bookman Old Style" w:cs="Times New Roman"/>
          <w:sz w:val="16"/>
          <w:szCs w:val="16"/>
          <w:lang w:eastAsia="ru-RU"/>
        </w:rPr>
        <w:t xml:space="preserve">), устанавливается работодателем по согласованию с выборным органом первичной профсоюзной организации. Эта работа завершается до окончания учебного года и ухода работников в отпуск, с тем чтобы </w:t>
      </w:r>
      <w:r w:rsidR="00BD73AE" w:rsidRPr="003E3632">
        <w:rPr>
          <w:rFonts w:ascii="Bookman Old Style" w:eastAsia="Times New Roman" w:hAnsi="Bookman Old Style" w:cs="Times New Roman"/>
          <w:sz w:val="16"/>
          <w:szCs w:val="16"/>
          <w:lang w:eastAsia="ru-RU"/>
        </w:rPr>
        <w:t>педагог</w:t>
      </w:r>
      <w:r w:rsidRPr="003E3632">
        <w:rPr>
          <w:rFonts w:ascii="Bookman Old Style" w:eastAsia="Times New Roman" w:hAnsi="Bookman Old Style" w:cs="Times New Roman"/>
          <w:sz w:val="16"/>
          <w:szCs w:val="16"/>
          <w:lang w:eastAsia="ru-RU"/>
        </w:rPr>
        <w:t xml:space="preserve"> знал, с какой учебной нагрузкой он будет работать в новом учебном году, а также для обеспечения предупреждения </w:t>
      </w:r>
      <w:r w:rsidR="00BD73AE" w:rsidRPr="003E3632">
        <w:rPr>
          <w:rFonts w:ascii="Bookman Old Style" w:eastAsia="Times New Roman" w:hAnsi="Bookman Old Style" w:cs="Times New Roman"/>
          <w:sz w:val="16"/>
          <w:szCs w:val="16"/>
          <w:lang w:eastAsia="ru-RU"/>
        </w:rPr>
        <w:t>педагога</w:t>
      </w:r>
      <w:r w:rsidRPr="003E3632">
        <w:rPr>
          <w:rFonts w:ascii="Bookman Old Style" w:eastAsia="Times New Roman" w:hAnsi="Bookman Old Style" w:cs="Times New Roman"/>
          <w:sz w:val="16"/>
          <w:szCs w:val="16"/>
          <w:lang w:eastAsia="ru-RU"/>
        </w:rPr>
        <w:t xml:space="preserve"> в письменном виде не менее чем за два месяца о возможных ее изменениях.</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При</w:t>
      </w:r>
      <w:r w:rsidR="00900124" w:rsidRPr="003E3632">
        <w:rPr>
          <w:rFonts w:ascii="Bookman Old Style" w:eastAsia="Times New Roman" w:hAnsi="Bookman Old Style" w:cs="Times New Roman"/>
          <w:sz w:val="16"/>
          <w:szCs w:val="16"/>
          <w:lang w:eastAsia="ru-RU"/>
        </w:rPr>
        <w:t xml:space="preserve"> установлении воспитателям</w:t>
      </w:r>
      <w:r w:rsidRPr="003E3632">
        <w:rPr>
          <w:rFonts w:ascii="Bookman Old Style" w:eastAsia="Times New Roman" w:hAnsi="Bookman Old Style" w:cs="Times New Roman"/>
          <w:sz w:val="16"/>
          <w:szCs w:val="16"/>
          <w:lang w:eastAsia="ru-RU"/>
        </w:rPr>
        <w:t xml:space="preserve">, для которых данная организация является местом основной работы, фактического объёма учебной нагрузки на новый учебный год за ними сохраняется её объём и преемственность преподавания предметов в классах.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Изменение (увеличение или снижение) объёма учебной нагрузки </w:t>
      </w:r>
      <w:r w:rsidR="002947B1" w:rsidRPr="003E3632">
        <w:rPr>
          <w:rFonts w:ascii="Bookman Old Style" w:eastAsia="Times New Roman" w:hAnsi="Bookman Old Style" w:cs="Times New Roman"/>
          <w:sz w:val="16"/>
          <w:szCs w:val="16"/>
          <w:lang w:eastAsia="ru-RU"/>
        </w:rPr>
        <w:t>педагогов</w:t>
      </w:r>
      <w:r w:rsidRPr="003E3632">
        <w:rPr>
          <w:rFonts w:ascii="Bookman Old Style" w:eastAsia="Times New Roman" w:hAnsi="Bookman Old Style" w:cs="Times New Roman"/>
          <w:sz w:val="16"/>
          <w:szCs w:val="16"/>
          <w:lang w:eastAsia="ru-RU"/>
        </w:rPr>
        <w:t xml:space="preserve"> при установлении ее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заключаемого в письменной форме, за исключением случаев, предусмотренных пунктом</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1.6</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приложения 2 к приказу №</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1601.</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Уменьшение или увел</w:t>
      </w:r>
      <w:r w:rsidR="00900124" w:rsidRPr="003E3632">
        <w:rPr>
          <w:rFonts w:ascii="Bookman Old Style" w:eastAsia="Times New Roman" w:hAnsi="Bookman Old Style" w:cs="Times New Roman"/>
          <w:iCs/>
          <w:sz w:val="16"/>
          <w:szCs w:val="16"/>
          <w:lang w:eastAsia="ru-RU"/>
        </w:rPr>
        <w:t>ичение учебной нагрузки воспитателей</w:t>
      </w:r>
      <w:r w:rsidRPr="003E3632">
        <w:rPr>
          <w:rFonts w:ascii="Bookman Old Style" w:eastAsia="Times New Roman" w:hAnsi="Bookman Old Style" w:cs="Times New Roman"/>
          <w:iCs/>
          <w:sz w:val="16"/>
          <w:szCs w:val="16"/>
          <w:lang w:eastAsia="ru-RU"/>
        </w:rPr>
        <w:t xml:space="preserve"> в течение учебного года по сравнению с учебной нагрузкой, оговоренной в трудовом договоре работника возможны только в случаях, установленных пунктами 1.5,</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1.7,</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5.2 приложения 2 к приказу №</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1601, в том числе:</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а)</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по взаимному согласию сторон;</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б)</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по инициативе работодателя в случаях:</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trike/>
          <w:sz w:val="16"/>
          <w:szCs w:val="16"/>
          <w:lang w:eastAsia="ru-RU"/>
        </w:rPr>
      </w:pPr>
      <w:r w:rsidRPr="003E3632">
        <w:rPr>
          <w:rFonts w:ascii="Bookman Old Style" w:eastAsia="Times New Roman" w:hAnsi="Bookman Old Style" w:cs="Times New Roman"/>
          <w:iCs/>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уменьшения количества часов по учебным планам и программам, сокращения количества классов (групп);</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 xml:space="preserve">восстановления на работе </w:t>
      </w:r>
      <w:r w:rsidR="002947B1" w:rsidRPr="003E3632">
        <w:rPr>
          <w:rFonts w:ascii="Bookman Old Style" w:eastAsia="Times New Roman" w:hAnsi="Bookman Old Style" w:cs="Times New Roman"/>
          <w:iCs/>
          <w:sz w:val="16"/>
          <w:szCs w:val="16"/>
          <w:lang w:eastAsia="ru-RU"/>
        </w:rPr>
        <w:t>педагога</w:t>
      </w:r>
      <w:r w:rsidRPr="003E3632">
        <w:rPr>
          <w:rFonts w:ascii="Bookman Old Style" w:eastAsia="Times New Roman" w:hAnsi="Bookman Old Style" w:cs="Times New Roman"/>
          <w:iCs/>
          <w:sz w:val="16"/>
          <w:szCs w:val="16"/>
          <w:lang w:eastAsia="ru-RU"/>
        </w:rPr>
        <w:t>, ранее выполнявшего эту учебную нагрузку;</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возвращения на работу женщины, прервавшей отпуск по уходу за ребёнком до достижения им возраста трех лет, или после окончания этого отпуска.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Объём учебной нагрузки, установленный </w:t>
      </w:r>
      <w:r w:rsidR="002947B1" w:rsidRPr="003E3632">
        <w:rPr>
          <w:rFonts w:ascii="Bookman Old Style" w:eastAsia="Times New Roman" w:hAnsi="Bookman Old Style" w:cs="Times New Roman"/>
          <w:sz w:val="16"/>
          <w:szCs w:val="16"/>
          <w:lang w:eastAsia="ru-RU"/>
        </w:rPr>
        <w:t>педагогом</w:t>
      </w:r>
      <w:r w:rsidRPr="003E3632">
        <w:rPr>
          <w:rFonts w:ascii="Bookman Old Style" w:eastAsia="Times New Roman" w:hAnsi="Bookman Old Style" w:cs="Times New Roman"/>
          <w:sz w:val="16"/>
          <w:szCs w:val="16"/>
          <w:lang w:eastAsia="ru-RU"/>
        </w:rPr>
        <w:t xml:space="preserve">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связанных с изменением организационных или технологических условий труда</w:t>
      </w:r>
      <w:r w:rsidRPr="003E3632">
        <w:rPr>
          <w:rFonts w:ascii="Bookman Old Style" w:eastAsia="Times New Roman" w:hAnsi="Bookman Old Style" w:cs="Times New Roman"/>
          <w:sz w:val="16"/>
          <w:szCs w:val="16"/>
          <w:vertAlign w:val="superscript"/>
          <w:lang w:eastAsia="ru-RU"/>
        </w:rPr>
        <w:footnoteReference w:id="28"/>
      </w:r>
      <w:r w:rsidRPr="003E3632">
        <w:rPr>
          <w:rFonts w:ascii="Bookman Old Style" w:eastAsia="Times New Roman" w:hAnsi="Bookman Old Style" w:cs="Times New Roman"/>
          <w:sz w:val="16"/>
          <w:szCs w:val="16"/>
          <w:lang w:eastAsia="ru-RU"/>
        </w:rPr>
        <w:t xml:space="preserve"> (уменьшение количества часов по учебным планам, учебным графикам, сокращением количества обучающихся, занимающихся, групп, сокращением количества </w:t>
      </w:r>
      <w:r w:rsidR="002947B1" w:rsidRPr="003E3632">
        <w:rPr>
          <w:rFonts w:ascii="Bookman Old Style" w:eastAsia="Times New Roman" w:hAnsi="Bookman Old Style" w:cs="Times New Roman"/>
          <w:sz w:val="16"/>
          <w:szCs w:val="16"/>
          <w:lang w:eastAsia="ru-RU"/>
        </w:rPr>
        <w:t>групп,</w:t>
      </w:r>
      <w:r w:rsidRPr="003E3632">
        <w:rPr>
          <w:rFonts w:ascii="Bookman Old Style" w:eastAsia="Times New Roman" w:hAnsi="Bookman Old Style" w:cs="Times New Roman"/>
          <w:sz w:val="16"/>
          <w:szCs w:val="16"/>
          <w:lang w:eastAsia="ru-RU"/>
        </w:rPr>
        <w:t xml:space="preserve"> когда определённое сторонами условие трудового договора об объёме выполняемой учебной нагрузки не может быть сохранено при продолжении работником работы без изменения его трудовой функции (работы по определённой специальности, квалификации или должности).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Высвобождающаяся в связи с увольнением </w:t>
      </w:r>
      <w:r w:rsidR="002947B1" w:rsidRPr="003E3632">
        <w:rPr>
          <w:rFonts w:ascii="Bookman Old Style" w:eastAsia="Times New Roman" w:hAnsi="Bookman Old Style" w:cs="Times New Roman"/>
          <w:sz w:val="16"/>
          <w:szCs w:val="16"/>
          <w:lang w:eastAsia="ru-RU"/>
        </w:rPr>
        <w:t>воспитателей</w:t>
      </w:r>
      <w:r w:rsidRPr="003E3632">
        <w:rPr>
          <w:rFonts w:ascii="Bookman Old Style" w:eastAsia="Times New Roman" w:hAnsi="Bookman Old Style" w:cs="Times New Roman"/>
          <w:sz w:val="16"/>
          <w:szCs w:val="16"/>
          <w:lang w:eastAsia="ru-RU"/>
        </w:rPr>
        <w:t xml:space="preserve">, педагогических работников учебная нагрузка должна предлагаться, прежде всего, тем </w:t>
      </w:r>
      <w:r w:rsidR="002947B1" w:rsidRPr="003E3632">
        <w:rPr>
          <w:rFonts w:ascii="Bookman Old Style" w:eastAsia="Times New Roman" w:hAnsi="Bookman Old Style" w:cs="Times New Roman"/>
          <w:sz w:val="16"/>
          <w:szCs w:val="16"/>
          <w:lang w:eastAsia="ru-RU"/>
        </w:rPr>
        <w:t>воспитатель</w:t>
      </w:r>
      <w:r w:rsidRPr="003E3632">
        <w:rPr>
          <w:rFonts w:ascii="Bookman Old Style" w:eastAsia="Times New Roman" w:hAnsi="Bookman Old Style" w:cs="Times New Roman"/>
          <w:sz w:val="16"/>
          <w:szCs w:val="16"/>
          <w:lang w:eastAsia="ru-RU"/>
        </w:rPr>
        <w:t>, учебная нагрузка которых по преподаваемому учебному предмету (предметам) установлена в объёме менее нормы часов за ставку заработной платы.</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В зависимости от количества часов, предусмотренных учебным планом, учебная нагрузка </w:t>
      </w:r>
      <w:r w:rsidR="002947B1" w:rsidRPr="003E3632">
        <w:rPr>
          <w:rFonts w:ascii="Bookman Old Style" w:eastAsia="Times New Roman" w:hAnsi="Bookman Old Style" w:cs="Times New Roman"/>
          <w:sz w:val="16"/>
          <w:szCs w:val="16"/>
          <w:lang w:eastAsia="ru-RU"/>
        </w:rPr>
        <w:t>педагогов</w:t>
      </w:r>
      <w:r w:rsidRPr="003E3632">
        <w:rPr>
          <w:rFonts w:ascii="Bookman Old Style" w:eastAsia="Times New Roman" w:hAnsi="Bookman Old Style" w:cs="Times New Roman"/>
          <w:sz w:val="16"/>
          <w:szCs w:val="16"/>
          <w:lang w:eastAsia="ru-RU"/>
        </w:rPr>
        <w:t xml:space="preserve"> может быть разной по учебным полугодиям (триместрам).</w:t>
      </w:r>
    </w:p>
    <w:p w:rsidR="005928E5" w:rsidRPr="003E3632" w:rsidRDefault="00900124"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Учебная нагрузка воспитателя</w:t>
      </w:r>
      <w:r w:rsidR="005928E5" w:rsidRPr="003E3632">
        <w:rPr>
          <w:rFonts w:ascii="Bookman Old Style" w:eastAsia="Times New Roman" w:hAnsi="Bookman Old Style" w:cs="Times New Roman"/>
          <w:sz w:val="16"/>
          <w:szCs w:val="16"/>
          <w:lang w:eastAsia="ru-RU"/>
        </w:rPr>
        <w:t xml:space="preserve">, находящимся в отпуске по уходу за ребёнком до исполнения им возраста трех лет, устанавливается на общих основаниях и передается для выполнения другим </w:t>
      </w:r>
      <w:r w:rsidR="002947B1" w:rsidRPr="003E3632">
        <w:rPr>
          <w:rFonts w:ascii="Bookman Old Style" w:eastAsia="Times New Roman" w:hAnsi="Bookman Old Style" w:cs="Times New Roman"/>
          <w:sz w:val="16"/>
          <w:szCs w:val="16"/>
          <w:lang w:eastAsia="ru-RU"/>
        </w:rPr>
        <w:t>воспитателем</w:t>
      </w:r>
      <w:r w:rsidR="005928E5" w:rsidRPr="003E3632">
        <w:rPr>
          <w:rFonts w:ascii="Bookman Old Style" w:eastAsia="Times New Roman" w:hAnsi="Bookman Old Style" w:cs="Times New Roman"/>
          <w:sz w:val="16"/>
          <w:szCs w:val="16"/>
          <w:lang w:eastAsia="ru-RU"/>
        </w:rPr>
        <w:t xml:space="preserve"> на период нахождения указанных работников в соответствующих отпусках (пункт</w:t>
      </w:r>
      <w:r w:rsidR="005928E5" w:rsidRPr="003E3632">
        <w:rPr>
          <w:rFonts w:ascii="Bookman Old Style" w:eastAsia="Arial Unicode MS" w:hAnsi="Bookman Old Style" w:cs="Times New Roman"/>
          <w:color w:val="000000"/>
          <w:kern w:val="1"/>
          <w:sz w:val="16"/>
          <w:szCs w:val="16"/>
          <w:lang w:eastAsia="ru-RU"/>
        </w:rPr>
        <w:t> </w:t>
      </w:r>
      <w:r w:rsidR="005928E5" w:rsidRPr="003E3632">
        <w:rPr>
          <w:rFonts w:ascii="Bookman Old Style" w:eastAsia="Times New Roman" w:hAnsi="Bookman Old Style" w:cs="Times New Roman"/>
          <w:sz w:val="16"/>
          <w:szCs w:val="16"/>
          <w:lang w:eastAsia="ru-RU"/>
        </w:rPr>
        <w:t>5.1. приложения</w:t>
      </w:r>
      <w:r w:rsidR="005928E5" w:rsidRPr="003E3632">
        <w:rPr>
          <w:rFonts w:ascii="Bookman Old Style" w:eastAsia="Arial Unicode MS" w:hAnsi="Bookman Old Style" w:cs="Times New Roman"/>
          <w:color w:val="000000"/>
          <w:kern w:val="1"/>
          <w:sz w:val="16"/>
          <w:szCs w:val="16"/>
          <w:lang w:eastAsia="ru-RU"/>
        </w:rPr>
        <w:t> </w:t>
      </w:r>
      <w:r w:rsidR="005928E5" w:rsidRPr="003E3632">
        <w:rPr>
          <w:rFonts w:ascii="Bookman Old Style" w:eastAsia="Times New Roman" w:hAnsi="Bookman Old Style" w:cs="Times New Roman"/>
          <w:sz w:val="16"/>
          <w:szCs w:val="16"/>
          <w:lang w:eastAsia="ru-RU"/>
        </w:rPr>
        <w:t>2 к приказу</w:t>
      </w:r>
      <w:r w:rsidR="005928E5" w:rsidRPr="003E3632">
        <w:rPr>
          <w:rFonts w:ascii="Bookman Old Style" w:eastAsia="Arial Unicode MS" w:hAnsi="Bookman Old Style" w:cs="Times New Roman"/>
          <w:color w:val="000000"/>
          <w:kern w:val="1"/>
          <w:sz w:val="16"/>
          <w:szCs w:val="16"/>
          <w:lang w:eastAsia="ru-RU"/>
        </w:rPr>
        <w:t> </w:t>
      </w:r>
      <w:r w:rsidR="005928E5" w:rsidRPr="003E3632">
        <w:rPr>
          <w:rFonts w:ascii="Bookman Old Style" w:eastAsia="Times New Roman" w:hAnsi="Bookman Old Style" w:cs="Times New Roman"/>
          <w:sz w:val="16"/>
          <w:szCs w:val="16"/>
          <w:lang w:eastAsia="ru-RU"/>
        </w:rPr>
        <w:t>№ 1601).</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3.1.3. 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5.3,</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5.4</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приложения 2 к приказу №</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 xml:space="preserve">1601,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 данная образовательная организация является местом основной работы, обеспечены преподавательской работой в объёме не менее чем на ставку заработной платы, при необходимом учёте мотивированного мнения</w:t>
      </w:r>
      <w:r w:rsidRPr="003E3632">
        <w:rPr>
          <w:rFonts w:ascii="Bookman Old Style" w:eastAsia="Times New Roman" w:hAnsi="Bookman Old Style" w:cs="Times New Roman"/>
          <w:sz w:val="16"/>
          <w:szCs w:val="16"/>
          <w:lang w:eastAsia="ru-RU"/>
        </w:rPr>
        <w:t>выборного органа первичной профсоюзной организации</w:t>
      </w:r>
      <w:r w:rsidRPr="003E3632">
        <w:rPr>
          <w:rFonts w:ascii="Bookman Old Style" w:eastAsia="Times New Roman" w:hAnsi="Bookman Old Style" w:cs="Times New Roman"/>
          <w:iCs/>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Условия выполнения и объём учебной нагрузки заместителя руководителя, руководителя филиала, структурного подразделения определяет руководитель с учётом мотивированного мнения выборного органа первичной профсоюзной организации (по согласованию), а руководителю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3.1.4.</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5928E5" w:rsidRPr="003E3632" w:rsidRDefault="005928E5" w:rsidP="003E3632">
      <w:pPr>
        <w:spacing w:after="0" w:line="240" w:lineRule="auto"/>
        <w:ind w:firstLine="709"/>
        <w:contextualSpacing/>
        <w:jc w:val="both"/>
        <w:rPr>
          <w:rFonts w:ascii="Bookman Old Style" w:eastAsia="Arial CYR" w:hAnsi="Bookman Old Style" w:cs="Arial CYR"/>
          <w:color w:val="000000"/>
          <w:sz w:val="16"/>
          <w:szCs w:val="16"/>
          <w:lang w:eastAsia="ru-RU"/>
        </w:rPr>
      </w:pPr>
      <w:r w:rsidRPr="003E3632">
        <w:rPr>
          <w:rFonts w:ascii="Bookman Old Style" w:eastAsia="Arial CYR" w:hAnsi="Bookman Old Style" w:cs="Arial CYR"/>
          <w:color w:val="000000"/>
          <w:sz w:val="16"/>
          <w:szCs w:val="16"/>
          <w:lang w:eastAsia="ru-RU"/>
        </w:rPr>
        <w:t>Для работников и руководителей организации, расположенной в сельской местности, из числа женщин в соответствии со статьёй</w:t>
      </w:r>
      <w:r w:rsidRPr="003E3632">
        <w:rPr>
          <w:rFonts w:ascii="Bookman Old Style" w:eastAsia="Times New Roman" w:hAnsi="Bookman Old Style" w:cs="Times New Roman"/>
          <w:sz w:val="16"/>
          <w:szCs w:val="16"/>
          <w:lang w:eastAsia="ru-RU"/>
        </w:rPr>
        <w:t xml:space="preserve">263.1. ТК РФ </w:t>
      </w:r>
      <w:r w:rsidRPr="003E3632">
        <w:rPr>
          <w:rFonts w:ascii="Bookman Old Style" w:eastAsia="Arial CYR" w:hAnsi="Bookman Old Style" w:cs="Arial CYR"/>
          <w:color w:val="000000"/>
          <w:sz w:val="16"/>
          <w:szCs w:val="16"/>
          <w:lang w:eastAsia="ru-RU"/>
        </w:rPr>
        <w:t xml:space="preserve">устанавливается сокращенная продолжительность рабочего времени не более 36 часов, если меньшая продолжительность не предусмотрена иными законодательными актами. </w:t>
      </w:r>
      <w:r w:rsidRPr="003E3632">
        <w:rPr>
          <w:rFonts w:ascii="Bookman Old Style" w:eastAsia="Arial CYR" w:hAnsi="Bookman Old Style" w:cs="Times New Roman"/>
          <w:sz w:val="16"/>
          <w:szCs w:val="16"/>
          <w:lang w:eastAsia="ru-RU"/>
        </w:rPr>
        <w:t>При этом заработная плата выплачивается в том же размере, что и при полной рабочей неделе</w:t>
      </w:r>
      <w:r w:rsidRPr="003E3632">
        <w:rPr>
          <w:rFonts w:ascii="Bookman Old Style" w:eastAsia="Arial CYR" w:hAnsi="Bookman Old Style" w:cs="Arial CYR"/>
          <w:color w:val="000000"/>
          <w:sz w:val="16"/>
          <w:szCs w:val="16"/>
          <w:lang w:eastAsia="ru-RU"/>
        </w:rPr>
        <w:t>.</w:t>
      </w:r>
    </w:p>
    <w:p w:rsidR="005928E5" w:rsidRPr="003E3632" w:rsidRDefault="005928E5" w:rsidP="003E3632">
      <w:pPr>
        <w:spacing w:after="0" w:line="240" w:lineRule="auto"/>
        <w:ind w:firstLine="709"/>
        <w:contextualSpacing/>
        <w:jc w:val="both"/>
        <w:rPr>
          <w:rFonts w:ascii="Bookman Old Style" w:eastAsia="Arial CYR" w:hAnsi="Bookman Old Style" w:cs="Arial CYR"/>
          <w:color w:val="000000"/>
          <w:sz w:val="16"/>
          <w:szCs w:val="16"/>
          <w:lang w:eastAsia="ru-RU"/>
        </w:rPr>
      </w:pPr>
      <w:r w:rsidRPr="003E3632">
        <w:rPr>
          <w:rFonts w:ascii="Bookman Old Style" w:eastAsia="Arial CYR" w:hAnsi="Bookman Old Style" w:cs="Arial CYR"/>
          <w:color w:val="000000"/>
          <w:sz w:val="16"/>
          <w:szCs w:val="16"/>
          <w:lang w:eastAsia="ru-RU"/>
        </w:rPr>
        <w:t>3.1.</w:t>
      </w:r>
      <w:r w:rsidR="00D34951">
        <w:rPr>
          <w:rFonts w:ascii="Bookman Old Style" w:eastAsia="Arial CYR" w:hAnsi="Bookman Old Style" w:cs="Arial CYR"/>
          <w:color w:val="000000"/>
          <w:sz w:val="16"/>
          <w:szCs w:val="16"/>
          <w:lang w:eastAsia="ru-RU"/>
        </w:rPr>
        <w:t>5</w:t>
      </w:r>
      <w:r w:rsidRPr="003E3632">
        <w:rPr>
          <w:rFonts w:ascii="Bookman Old Style" w:eastAsia="Arial CYR" w:hAnsi="Bookman Old Style" w:cs="Arial CYR"/>
          <w:color w:val="000000"/>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5928E5" w:rsidRPr="003E3632" w:rsidRDefault="00D34951" w:rsidP="003E3632">
      <w:pPr>
        <w:spacing w:after="0" w:line="240" w:lineRule="auto"/>
        <w:ind w:firstLine="709"/>
        <w:contextualSpacing/>
        <w:jc w:val="both"/>
        <w:rPr>
          <w:rFonts w:ascii="Bookman Old Style" w:eastAsia="Times New Roman" w:hAnsi="Bookman Old Style" w:cs="Times New Roman"/>
          <w:strike/>
          <w:sz w:val="16"/>
          <w:szCs w:val="16"/>
          <w:lang w:eastAsia="ru-RU"/>
        </w:rPr>
      </w:pPr>
      <w:r>
        <w:rPr>
          <w:rFonts w:ascii="Bookman Old Style" w:eastAsia="Times New Roman" w:hAnsi="Bookman Old Style" w:cs="Times New Roman"/>
          <w:sz w:val="16"/>
          <w:szCs w:val="16"/>
          <w:lang w:eastAsia="ru-RU"/>
        </w:rPr>
        <w:t>3.1.6</w:t>
      </w:r>
      <w:r w:rsidR="005928E5" w:rsidRPr="003E3632">
        <w:rPr>
          <w:rFonts w:ascii="Bookman Old Style" w:eastAsia="Times New Roman" w:hAnsi="Bookman Old Style" w:cs="Times New Roman"/>
          <w:sz w:val="16"/>
          <w:szCs w:val="16"/>
          <w:lang w:eastAsia="ru-RU"/>
        </w:rPr>
        <w:t xml:space="preserve">. 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предусмотренных приказами № 1601 и № 536. </w:t>
      </w:r>
    </w:p>
    <w:p w:rsidR="005928E5" w:rsidRPr="003E3632" w:rsidRDefault="00D34951" w:rsidP="003E3632">
      <w:pPr>
        <w:spacing w:after="0" w:line="240" w:lineRule="auto"/>
        <w:ind w:firstLine="709"/>
        <w:contextualSpacing/>
        <w:jc w:val="both"/>
        <w:rPr>
          <w:rFonts w:ascii="Bookman Old Style" w:eastAsia="Times New Roman" w:hAnsi="Bookman Old Style" w:cs="Times New Roman"/>
          <w:sz w:val="16"/>
          <w:szCs w:val="16"/>
          <w:lang w:eastAsia="ru-RU"/>
        </w:rPr>
      </w:pPr>
      <w:r>
        <w:rPr>
          <w:rFonts w:ascii="Bookman Old Style" w:eastAsia="Times New Roman" w:hAnsi="Bookman Old Style" w:cs="Times New Roman"/>
          <w:iCs/>
          <w:sz w:val="16"/>
          <w:szCs w:val="16"/>
          <w:lang w:eastAsia="ru-RU"/>
        </w:rPr>
        <w:t>3.1.7</w:t>
      </w:r>
      <w:r w:rsidR="005928E5" w:rsidRPr="003E3632">
        <w:rPr>
          <w:rFonts w:ascii="Bookman Old Style" w:eastAsia="Times New Roman" w:hAnsi="Bookman Old Style" w:cs="Times New Roman"/>
          <w:iCs/>
          <w:sz w:val="16"/>
          <w:szCs w:val="16"/>
          <w:lang w:eastAsia="ru-RU"/>
        </w:rPr>
        <w:t>.</w:t>
      </w:r>
      <w:r w:rsidR="005928E5" w:rsidRPr="003E3632">
        <w:rPr>
          <w:rFonts w:ascii="Bookman Old Style" w:eastAsia="Arial Unicode MS" w:hAnsi="Bookman Old Style" w:cs="Times New Roman"/>
          <w:color w:val="000000"/>
          <w:kern w:val="1"/>
          <w:sz w:val="16"/>
          <w:szCs w:val="16"/>
          <w:lang w:eastAsia="ru-RU"/>
        </w:rPr>
        <w:t> </w:t>
      </w:r>
      <w:r w:rsidR="005928E5" w:rsidRPr="003E3632">
        <w:rPr>
          <w:rFonts w:ascii="Bookman Old Style" w:eastAsia="Times New Roman" w:hAnsi="Bookman Old Style" w:cs="Times New Roman"/>
          <w:sz w:val="16"/>
          <w:szCs w:val="16"/>
          <w:lang w:eastAsia="ru-RU"/>
        </w:rPr>
        <w:t xml:space="preserve">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w:t>
      </w:r>
      <w:r w:rsidR="005928E5" w:rsidRPr="003E3632">
        <w:rPr>
          <w:rFonts w:ascii="Bookman Old Style" w:eastAsia="Times New Roman" w:hAnsi="Bookman Old Style" w:cs="Times New Roman"/>
          <w:bCs/>
          <w:sz w:val="16"/>
          <w:szCs w:val="16"/>
          <w:lang w:eastAsia="ru-RU"/>
        </w:rPr>
        <w:t>последнего учебного занятия</w:t>
      </w:r>
      <w:r w:rsidR="005928E5" w:rsidRPr="003E3632">
        <w:rPr>
          <w:rFonts w:ascii="Bookman Old Style" w:eastAsia="Times New Roman" w:hAnsi="Bookman Old Style" w:cs="Times New Roman"/>
          <w:sz w:val="16"/>
          <w:szCs w:val="16"/>
          <w:lang w:eastAsia="ru-RU"/>
        </w:rPr>
        <w:t>с учётом особенностей, предусмотренных пунктом 2.3 приложения к приказу №</w:t>
      </w:r>
      <w:r w:rsidR="005928E5" w:rsidRPr="003E3632">
        <w:rPr>
          <w:rFonts w:ascii="Bookman Old Style" w:eastAsia="Arial Unicode MS" w:hAnsi="Bookman Old Style" w:cs="Times New Roman"/>
          <w:color w:val="000000"/>
          <w:kern w:val="1"/>
          <w:sz w:val="16"/>
          <w:szCs w:val="16"/>
          <w:lang w:eastAsia="ru-RU"/>
        </w:rPr>
        <w:t> </w:t>
      </w:r>
      <w:r w:rsidR="005928E5" w:rsidRPr="003E3632">
        <w:rPr>
          <w:rFonts w:ascii="Bookman Old Style" w:eastAsia="Times New Roman" w:hAnsi="Bookman Old Style" w:cs="Times New Roman"/>
          <w:sz w:val="16"/>
          <w:szCs w:val="16"/>
          <w:lang w:eastAsia="ru-RU"/>
        </w:rPr>
        <w:t>536</w:t>
      </w:r>
      <w:r w:rsidR="005928E5" w:rsidRPr="003E3632">
        <w:rPr>
          <w:rFonts w:ascii="Bookman Old Style" w:eastAsia="Times New Roman" w:hAnsi="Bookman Old Style" w:cs="Times New Roman"/>
          <w:bCs/>
          <w:sz w:val="16"/>
          <w:szCs w:val="16"/>
          <w:lang w:eastAsia="ru-RU"/>
        </w:rPr>
        <w:t>.</w:t>
      </w:r>
    </w:p>
    <w:p w:rsidR="005928E5" w:rsidRPr="003E3632" w:rsidRDefault="00D34951" w:rsidP="003E3632">
      <w:pPr>
        <w:spacing w:after="0" w:line="240" w:lineRule="auto"/>
        <w:ind w:firstLine="709"/>
        <w:contextualSpacing/>
        <w:jc w:val="both"/>
        <w:rPr>
          <w:rFonts w:ascii="Bookman Old Style" w:eastAsia="Times New Roman" w:hAnsi="Bookman Old Style" w:cs="Times New Roman"/>
          <w:sz w:val="16"/>
          <w:szCs w:val="16"/>
          <w:lang w:eastAsia="ru-RU"/>
        </w:rPr>
      </w:pPr>
      <w:r>
        <w:rPr>
          <w:rFonts w:ascii="Bookman Old Style" w:eastAsia="Times New Roman" w:hAnsi="Bookman Old Style" w:cs="Times New Roman"/>
          <w:sz w:val="16"/>
          <w:szCs w:val="16"/>
          <w:lang w:eastAsia="ru-RU"/>
        </w:rPr>
        <w:t>3.1.8</w:t>
      </w:r>
      <w:r w:rsidR="005928E5" w:rsidRPr="003E3632">
        <w:rPr>
          <w:rFonts w:ascii="Bookman Old Style" w:eastAsia="Times New Roman" w:hAnsi="Bookman Old Style" w:cs="Times New Roman"/>
          <w:sz w:val="16"/>
          <w:szCs w:val="16"/>
          <w:lang w:eastAsia="ru-RU"/>
        </w:rPr>
        <w:t>.</w:t>
      </w:r>
      <w:r w:rsidR="005928E5" w:rsidRPr="003E3632">
        <w:rPr>
          <w:rFonts w:ascii="Bookman Old Style" w:eastAsia="Arial Unicode MS" w:hAnsi="Bookman Old Style" w:cs="Times New Roman"/>
          <w:color w:val="000000"/>
          <w:kern w:val="1"/>
          <w:sz w:val="16"/>
          <w:szCs w:val="16"/>
          <w:lang w:eastAsia="ru-RU"/>
        </w:rPr>
        <w:t> </w:t>
      </w:r>
      <w:r w:rsidR="005928E5" w:rsidRPr="003E3632">
        <w:rPr>
          <w:rFonts w:ascii="Bookman Old Style" w:eastAsia="Times New Roman" w:hAnsi="Bookman Old Style" w:cs="Times New Roman"/>
          <w:sz w:val="16"/>
          <w:szCs w:val="16"/>
          <w:lang w:eastAsia="ru-RU"/>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той же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учётом выполняемой работы.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
          <w:sz w:val="16"/>
          <w:szCs w:val="16"/>
          <w:lang w:eastAsia="ru-RU"/>
        </w:rPr>
      </w:pPr>
      <w:r w:rsidRPr="003E3632">
        <w:rPr>
          <w:rFonts w:ascii="Bookman Old Style" w:eastAsia="Times New Roman" w:hAnsi="Bookman Old Style" w:cs="Times New Roman"/>
          <w:sz w:val="16"/>
          <w:szCs w:val="16"/>
          <w:lang w:eastAsia="ru-RU"/>
        </w:rPr>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другой местности допускается только в период отпуска</w:t>
      </w:r>
      <w:r w:rsidRPr="003E3632">
        <w:rPr>
          <w:rFonts w:ascii="Bookman Old Style" w:eastAsia="Times New Roman" w:hAnsi="Bookman Old Style" w:cs="Times New Roman"/>
          <w:sz w:val="16"/>
          <w:szCs w:val="16"/>
          <w:vertAlign w:val="superscript"/>
          <w:lang w:eastAsia="ru-RU"/>
        </w:rPr>
        <w:footnoteReference w:id="29"/>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b/>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За педагогическими работниками, привлекаемыми в каникулярный период, не совпадающий с их </w:t>
      </w:r>
      <w:r w:rsidRPr="003E3632">
        <w:rPr>
          <w:rFonts w:ascii="Bookman Old Style" w:eastAsia="Times New Roman" w:hAnsi="Bookman Old Style" w:cs="Times New Roman"/>
          <w:sz w:val="16"/>
          <w:szCs w:val="16"/>
          <w:lang w:eastAsia="ru-RU"/>
        </w:rPr>
        <w:t>ежегодным оплачиваемым отпуском</w:t>
      </w:r>
      <w:r w:rsidRPr="003E3632">
        <w:rPr>
          <w:rFonts w:ascii="Bookman Old Style" w:eastAsia="Times New Roman" w:hAnsi="Bookman Old Style" w:cs="Times New Roman"/>
          <w:color w:val="000000"/>
          <w:sz w:val="16"/>
          <w:szCs w:val="16"/>
          <w:lang w:eastAsia="ru-RU"/>
        </w:rPr>
        <w:t xml:space="preserve">, к работе в оздоровительные лагеря </w:t>
      </w:r>
      <w:r w:rsidRPr="003E3632">
        <w:rPr>
          <w:rFonts w:ascii="Bookman Old Style" w:eastAsia="Times New Roman" w:hAnsi="Bookman Old Style" w:cs="Times New Roman"/>
          <w:sz w:val="16"/>
          <w:szCs w:val="16"/>
          <w:lang w:eastAsia="ru-RU"/>
        </w:rPr>
        <w:t>и другие оздоровительные образовательные организации</w:t>
      </w:r>
      <w:r w:rsidRPr="003E3632">
        <w:rPr>
          <w:rFonts w:ascii="Bookman Old Style" w:eastAsia="Times New Roman" w:hAnsi="Bookman Old Style" w:cs="Times New Roman"/>
          <w:color w:val="000000"/>
          <w:sz w:val="16"/>
          <w:szCs w:val="16"/>
          <w:lang w:eastAsia="ru-RU"/>
        </w:rPr>
        <w:t xml:space="preserve"> с дневным пребыванием детей, в пределах установленного им до начала каникул объёма учебной нагрузки сохраняется заработная плата, предусмотренная при тарификации.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3.1.10.</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Режим рабочего времени и времени отдыха педагогических работников и иных работников организации устанавливается трудовыми договорами, разработанными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r w:rsidRPr="003E3632">
        <w:rPr>
          <w:rFonts w:ascii="Bookman Old Style" w:eastAsia="Times New Roman" w:hAnsi="Bookman Old Style" w:cs="Times New Roman"/>
          <w:sz w:val="16"/>
          <w:szCs w:val="16"/>
          <w:vertAlign w:val="superscript"/>
          <w:lang w:eastAsia="ru-RU"/>
        </w:rPr>
        <w:footnoteReference w:id="30"/>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Режим рабочего времени работников в течение недели </w:t>
      </w:r>
      <w:r w:rsidRPr="003E3632">
        <w:rPr>
          <w:rFonts w:ascii="Bookman Old Style" w:eastAsia="Times New Roman" w:hAnsi="Bookman Old Style" w:cs="Times New Roman"/>
          <w:i/>
          <w:sz w:val="16"/>
          <w:szCs w:val="16"/>
          <w:lang w:eastAsia="ru-RU"/>
        </w:rPr>
        <w:t>(шестидневная или пятидневная)</w:t>
      </w:r>
      <w:r w:rsidRPr="003E3632">
        <w:rPr>
          <w:rFonts w:ascii="Bookman Old Style" w:eastAsia="Times New Roman" w:hAnsi="Bookman Old Style" w:cs="Times New Roman"/>
          <w:sz w:val="16"/>
          <w:szCs w:val="16"/>
          <w:lang w:eastAsia="ru-RU"/>
        </w:rPr>
        <w:t xml:space="preserve"> с </w:t>
      </w:r>
      <w:r w:rsidRPr="003E3632">
        <w:rPr>
          <w:rFonts w:ascii="Bookman Old Style" w:eastAsia="Times New Roman" w:hAnsi="Bookman Old Style" w:cs="Times New Roman"/>
          <w:i/>
          <w:sz w:val="16"/>
          <w:szCs w:val="16"/>
          <w:lang w:eastAsia="ru-RU"/>
        </w:rPr>
        <w:t>(соответственно с одним или двумя)</w:t>
      </w:r>
      <w:r w:rsidRPr="003E3632">
        <w:rPr>
          <w:rFonts w:ascii="Bookman Old Style" w:eastAsia="Times New Roman" w:hAnsi="Bookman Old Style" w:cs="Times New Roman"/>
          <w:sz w:val="16"/>
          <w:szCs w:val="16"/>
          <w:lang w:eastAsia="ru-RU"/>
        </w:rPr>
        <w:t xml:space="preserve"> выходными днями в неделю, а также распределение объёма учебной нагрузки </w:t>
      </w:r>
      <w:r w:rsidR="00386898" w:rsidRPr="003E3632">
        <w:rPr>
          <w:rFonts w:ascii="Bookman Old Style" w:eastAsia="Times New Roman" w:hAnsi="Bookman Old Style" w:cs="Times New Roman"/>
          <w:sz w:val="16"/>
          <w:szCs w:val="16"/>
          <w:lang w:eastAsia="ru-RU"/>
        </w:rPr>
        <w:t>педагогических работников</w:t>
      </w:r>
      <w:r w:rsidRPr="003E3632">
        <w:rPr>
          <w:rFonts w:ascii="Bookman Old Style" w:eastAsia="Times New Roman" w:hAnsi="Bookman Old Style" w:cs="Times New Roman"/>
          <w:sz w:val="16"/>
          <w:szCs w:val="16"/>
          <w:lang w:eastAsia="ru-RU"/>
        </w:rPr>
        <w:t xml:space="preserve"> в течение дня (недели),устанавливается правилами внутреннего трудового распорядка, расписанием учебных занятий.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Общим выходным днем является воскресенье.</w:t>
      </w:r>
    </w:p>
    <w:p w:rsidR="005928E5" w:rsidRPr="003E3632" w:rsidRDefault="005928E5" w:rsidP="003E3632">
      <w:pPr>
        <w:tabs>
          <w:tab w:val="left" w:pos="7230"/>
        </w:tabs>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3.1.11.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Составление расписания учебных занятий осуществляется с учётом рационального использования рабочего времени учителя, не допускающего перерывов между занятиями более двух часов подряд, не связанных с их отдыхом и приёмом пищи, за исключением перерывов более двух часов подряд, предоставляемых по письменному заявлению самих работников.</w:t>
      </w:r>
    </w:p>
    <w:p w:rsidR="005928E5" w:rsidRPr="003E3632" w:rsidRDefault="005928E5" w:rsidP="003E3632">
      <w:pPr>
        <w:tabs>
          <w:tab w:val="left" w:pos="7230"/>
        </w:tabs>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При составлении расписаний занятий организация обязана исключить нерациональные затраты времени </w:t>
      </w:r>
      <w:r w:rsidR="006C1CFA" w:rsidRPr="003E3632">
        <w:rPr>
          <w:rFonts w:ascii="Bookman Old Style" w:eastAsia="Times New Roman" w:hAnsi="Bookman Old Style" w:cs="Times New Roman"/>
          <w:sz w:val="16"/>
          <w:szCs w:val="16"/>
          <w:lang w:eastAsia="ru-RU"/>
        </w:rPr>
        <w:t>педагогов</w:t>
      </w:r>
      <w:r w:rsidRPr="003E3632">
        <w:rPr>
          <w:rFonts w:ascii="Bookman Old Style" w:eastAsia="Times New Roman" w:hAnsi="Bookman Old Style" w:cs="Times New Roman"/>
          <w:sz w:val="16"/>
          <w:szCs w:val="16"/>
          <w:lang w:eastAsia="ru-RU"/>
        </w:rPr>
        <w:t xml:space="preserve">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для обучающихся.</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3.1.12.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При составлении расписаний учебных занятий при наличии возможности </w:t>
      </w:r>
      <w:r w:rsidR="006C1CFA" w:rsidRPr="003E3632">
        <w:rPr>
          <w:rFonts w:ascii="Bookman Old Style" w:eastAsia="Times New Roman" w:hAnsi="Bookman Old Style" w:cs="Times New Roman"/>
          <w:sz w:val="16"/>
          <w:szCs w:val="16"/>
          <w:lang w:eastAsia="ru-RU"/>
        </w:rPr>
        <w:t>воспитателям</w:t>
      </w:r>
      <w:r w:rsidRPr="003E3632">
        <w:rPr>
          <w:rFonts w:ascii="Bookman Old Style" w:eastAsia="Times New Roman" w:hAnsi="Bookman Old Style" w:cs="Times New Roman"/>
          <w:sz w:val="16"/>
          <w:szCs w:val="16"/>
          <w:lang w:eastAsia="ru-RU"/>
        </w:rPr>
        <w:t xml:space="preserve"> и иным педагогическим работникам, поименованным в разделе </w:t>
      </w:r>
      <w:r w:rsidRPr="003E3632">
        <w:rPr>
          <w:rFonts w:ascii="Bookman Old Style" w:eastAsia="Times New Roman" w:hAnsi="Bookman Old Style" w:cs="Times New Roman"/>
          <w:sz w:val="16"/>
          <w:szCs w:val="16"/>
          <w:lang w:val="en-US" w:eastAsia="ru-RU"/>
        </w:rPr>
        <w:t>II</w:t>
      </w:r>
      <w:r w:rsidRPr="003E3632">
        <w:rPr>
          <w:rFonts w:ascii="Bookman Old Style" w:eastAsia="Times New Roman" w:hAnsi="Bookman Old Style" w:cs="Times New Roman"/>
          <w:sz w:val="16"/>
          <w:szCs w:val="16"/>
          <w:lang w:eastAsia="ru-RU"/>
        </w:rPr>
        <w:t xml:space="preserve">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 536,предусматривается один свободный день в неделю для дополнительного профессионального образования, самообразования, подготовки к занятиям</w:t>
      </w:r>
      <w:r w:rsidRPr="003E3632">
        <w:rPr>
          <w:rFonts w:ascii="Bookman Old Style" w:eastAsia="Times New Roman" w:hAnsi="Bookman Old Style" w:cs="Times New Roman"/>
          <w:sz w:val="16"/>
          <w:szCs w:val="16"/>
          <w:vertAlign w:val="superscript"/>
          <w:lang w:eastAsia="ru-RU"/>
        </w:rPr>
        <w:footnoteReference w:id="31"/>
      </w:r>
      <w:r w:rsidRPr="003E3632">
        <w:rPr>
          <w:rFonts w:ascii="Bookman Old Style" w:eastAsia="Times New Roman" w:hAnsi="Bookman Old Style" w:cs="Times New Roman"/>
          <w:sz w:val="16"/>
          <w:szCs w:val="16"/>
          <w:lang w:eastAsia="ru-RU"/>
        </w:rPr>
        <w:t>.</w:t>
      </w:r>
    </w:p>
    <w:p w:rsidR="005928E5" w:rsidRPr="003E3632" w:rsidRDefault="005928E5" w:rsidP="003E3632">
      <w:pPr>
        <w:tabs>
          <w:tab w:val="left" w:pos="7230"/>
        </w:tabs>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3.1.13.</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В каникулярный период, не совпадающий с ежегодными оплачиваемыми отпусками, а также в периоды отмены учебных занятий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объёма учебной нагрузки), определённой им до начала каникул, с сохранением заработной платы.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График работы в период каникул утверждается приказом работодателем по согласованию с выборным органом первичной профсоюзной организации.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Режим рабочего времени </w:t>
      </w:r>
      <w:r w:rsidR="006C1CFA" w:rsidRPr="003E3632">
        <w:rPr>
          <w:rFonts w:ascii="Bookman Old Style" w:eastAsia="Times New Roman" w:hAnsi="Bookman Old Style" w:cs="Times New Roman"/>
          <w:sz w:val="16"/>
          <w:szCs w:val="16"/>
          <w:lang w:eastAsia="ru-RU"/>
        </w:rPr>
        <w:t>воспитателей</w:t>
      </w:r>
      <w:r w:rsidRPr="003E3632">
        <w:rPr>
          <w:rFonts w:ascii="Bookman Old Style" w:eastAsia="Times New Roman" w:hAnsi="Bookman Old Style" w:cs="Times New Roman"/>
          <w:sz w:val="16"/>
          <w:szCs w:val="16"/>
          <w:lang w:eastAsia="ru-RU"/>
        </w:rPr>
        <w:t>, осуществляющих обучение детей на дому в соответствии с медицинским заключением, в каникулярное время определяется с учётом количества часов соответствующего обучения, установленного до начала каникул.</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r w:rsidRPr="003E3632">
        <w:rPr>
          <w:rFonts w:ascii="Bookman Old Style" w:eastAsia="Times New Roman" w:hAnsi="Bookman Old Style" w:cs="Times New Roman"/>
          <w:sz w:val="16"/>
          <w:szCs w:val="16"/>
          <w:vertAlign w:val="superscript"/>
          <w:lang w:eastAsia="ru-RU"/>
        </w:rPr>
        <w:footnoteReference w:id="32"/>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5928E5" w:rsidRPr="003E3632" w:rsidRDefault="005928E5" w:rsidP="003E3632">
      <w:pPr>
        <w:tabs>
          <w:tab w:val="left" w:pos="7230"/>
        </w:tabs>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3.1.14.</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Работодатель может привлекать работников к сверхурочным работам в соответствии со статьёй 99 ТК РФ только с предварительного согласия выборного органа первичной профсоюзной организации.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К сверхурочной работе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3.1.15.</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3.1.16.</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r w:rsidRPr="003E3632">
        <w:rPr>
          <w:rFonts w:ascii="Bookman Old Style" w:eastAsia="Times New Roman" w:hAnsi="Bookman Old Style" w:cs="Times New Roman"/>
          <w:sz w:val="16"/>
          <w:szCs w:val="16"/>
          <w:vertAlign w:val="superscript"/>
          <w:lang w:eastAsia="ru-RU"/>
        </w:rPr>
        <w:footnoteReference w:id="33"/>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pacing w:val="-6"/>
          <w:sz w:val="16"/>
          <w:szCs w:val="16"/>
          <w:lang w:eastAsia="ru-RU"/>
        </w:rPr>
      </w:pPr>
      <w:r w:rsidRPr="003E3632">
        <w:rPr>
          <w:rFonts w:ascii="Bookman Old Style" w:eastAsia="Times New Roman" w:hAnsi="Bookman Old Style" w:cs="Times New Roman"/>
          <w:spacing w:val="-6"/>
          <w:sz w:val="16"/>
          <w:szCs w:val="16"/>
          <w:lang w:eastAsia="ru-RU"/>
        </w:rPr>
        <w:t>3.1.17.</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pacing w:val="-6"/>
          <w:sz w:val="16"/>
          <w:szCs w:val="16"/>
          <w:lang w:eastAsia="ru-RU"/>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pacing w:val="-6"/>
          <w:sz w:val="16"/>
          <w:szCs w:val="16"/>
          <w:lang w:eastAsia="ru-RU"/>
        </w:rPr>
      </w:pPr>
      <w:r w:rsidRPr="003E3632">
        <w:rPr>
          <w:rFonts w:ascii="Bookman Old Style" w:eastAsia="Times New Roman" w:hAnsi="Bookman Old Style" w:cs="Times New Roman"/>
          <w:spacing w:val="-6"/>
          <w:sz w:val="16"/>
          <w:szCs w:val="16"/>
          <w:lang w:eastAsia="ru-RU"/>
        </w:rPr>
        <w:t xml:space="preserve">Для </w:t>
      </w:r>
      <w:r w:rsidR="006641C4" w:rsidRPr="003E3632">
        <w:rPr>
          <w:rFonts w:ascii="Bookman Old Style" w:eastAsia="Times New Roman" w:hAnsi="Bookman Old Style" w:cs="Times New Roman"/>
          <w:spacing w:val="-6"/>
          <w:sz w:val="16"/>
          <w:szCs w:val="16"/>
          <w:lang w:eastAsia="ru-RU"/>
        </w:rPr>
        <w:t>воспитателей</w:t>
      </w:r>
      <w:r w:rsidRPr="003E3632">
        <w:rPr>
          <w:rFonts w:ascii="Bookman Old Style" w:eastAsia="Times New Roman" w:hAnsi="Bookman Old Style" w:cs="Times New Roman"/>
          <w:spacing w:val="-6"/>
          <w:sz w:val="16"/>
          <w:szCs w:val="16"/>
          <w:lang w:eastAsia="ru-RU"/>
        </w:rPr>
        <w:t>, выполняющих свои обязанности непрерывно в течение рабочего дня, перерыв для приёма пищи может не устанавливаться, а возможность приема пищи обеспечивается одновременно вместе с обучающимися, воспитанниками (отдельно в специально отведённом для этой цели помещении).</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pacing w:val="-6"/>
          <w:sz w:val="16"/>
          <w:szCs w:val="16"/>
          <w:lang w:eastAsia="ru-RU"/>
        </w:rPr>
        <w:t>3.1.18.</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Педагогическим работникам предоставляется ежегодный основной удлинённый оплачиваемый о</w:t>
      </w:r>
      <w:r w:rsidR="00900124" w:rsidRPr="003E3632">
        <w:rPr>
          <w:rFonts w:ascii="Bookman Old Style" w:eastAsia="Times New Roman" w:hAnsi="Bookman Old Style" w:cs="Times New Roman"/>
          <w:sz w:val="16"/>
          <w:szCs w:val="16"/>
          <w:lang w:eastAsia="ru-RU"/>
        </w:rPr>
        <w:t xml:space="preserve">тпуск, продолжительностью 42 </w:t>
      </w:r>
      <w:r w:rsidRPr="003E3632">
        <w:rPr>
          <w:rFonts w:ascii="Bookman Old Style" w:eastAsia="Times New Roman" w:hAnsi="Bookman Old Style" w:cs="Times New Roman"/>
          <w:sz w:val="16"/>
          <w:szCs w:val="16"/>
          <w:lang w:eastAsia="ru-RU"/>
        </w:rPr>
        <w:t>календарных дня</w:t>
      </w:r>
      <w:r w:rsidRPr="003E3632">
        <w:rPr>
          <w:rFonts w:ascii="Bookman Old Style" w:eastAsia="Times New Roman" w:hAnsi="Bookman Old Style" w:cs="Times New Roman"/>
          <w:sz w:val="16"/>
          <w:szCs w:val="16"/>
          <w:vertAlign w:val="superscript"/>
          <w:lang w:eastAsia="ru-RU"/>
        </w:rPr>
        <w:footnoteReference w:id="34"/>
      </w:r>
      <w:r w:rsidRPr="003E3632">
        <w:rPr>
          <w:rFonts w:ascii="Bookman Old Style" w:eastAsia="Times New Roman" w:hAnsi="Bookman Old Style" w:cs="Times New Roman"/>
          <w:sz w:val="16"/>
          <w:szCs w:val="16"/>
          <w:lang w:eastAsia="ru-RU"/>
        </w:rPr>
        <w:t>с сохранением места работы (должности) и среднего заработка. Остальным работникам предоставляется ежегодный основной оплачиваемый отпуск пр</w:t>
      </w:r>
      <w:r w:rsidR="00900124" w:rsidRPr="003E3632">
        <w:rPr>
          <w:rFonts w:ascii="Bookman Old Style" w:eastAsia="Times New Roman" w:hAnsi="Bookman Old Style" w:cs="Times New Roman"/>
          <w:sz w:val="16"/>
          <w:szCs w:val="16"/>
          <w:lang w:eastAsia="ru-RU"/>
        </w:rPr>
        <w:t xml:space="preserve">одолжительностью не менее 36 </w:t>
      </w:r>
      <w:r w:rsidRPr="003E3632">
        <w:rPr>
          <w:rFonts w:ascii="Bookman Old Style" w:eastAsia="Times New Roman" w:hAnsi="Bookman Old Style" w:cs="Times New Roman"/>
          <w:sz w:val="16"/>
          <w:szCs w:val="16"/>
          <w:lang w:eastAsia="ru-RU"/>
        </w:rPr>
        <w:t>календарных дней с сохранением места работы (должности) и среднего заработка.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а также в других случаях, определённых статьёй122 ТК РФ.</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iCs/>
          <w:sz w:val="16"/>
          <w:szCs w:val="16"/>
          <w:lang w:eastAsia="ru-RU"/>
        </w:rP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О времени начала отпуска работник должен быть письменно извещен не позднее, чем за две недели до его начала.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3.1.19.</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Продолжительность ежегодных дополнительных оплачиваемых отпусков, предоставляемых работникам на основаниях и в случаях, предусмотренных статьёй 116 ТК РФ, составляет:</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за работу </w:t>
      </w:r>
      <w:r w:rsidR="00900124" w:rsidRPr="003E3632">
        <w:rPr>
          <w:rFonts w:ascii="Bookman Old Style" w:eastAsia="Times New Roman" w:hAnsi="Bookman Old Style" w:cs="Times New Roman"/>
          <w:sz w:val="16"/>
          <w:szCs w:val="16"/>
          <w:lang w:eastAsia="ru-RU"/>
        </w:rPr>
        <w:t xml:space="preserve">с вредными условиями труда 5 </w:t>
      </w:r>
      <w:r w:rsidRPr="003E3632">
        <w:rPr>
          <w:rFonts w:ascii="Bookman Old Style" w:eastAsia="Times New Roman" w:hAnsi="Bookman Old Style" w:cs="Times New Roman"/>
          <w:sz w:val="16"/>
          <w:szCs w:val="16"/>
          <w:lang w:eastAsia="ru-RU"/>
        </w:rPr>
        <w:t>календарных дней;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за н</w:t>
      </w:r>
      <w:r w:rsidR="00900124" w:rsidRPr="003E3632">
        <w:rPr>
          <w:rFonts w:ascii="Bookman Old Style" w:eastAsia="Times New Roman" w:hAnsi="Bookman Old Style" w:cs="Times New Roman"/>
          <w:sz w:val="16"/>
          <w:szCs w:val="16"/>
          <w:lang w:eastAsia="ru-RU"/>
        </w:rPr>
        <w:t>енормированный рабочий день 3</w:t>
      </w:r>
      <w:r w:rsidRPr="003E3632">
        <w:rPr>
          <w:rFonts w:ascii="Bookman Old Style" w:eastAsia="Times New Roman" w:hAnsi="Bookman Old Style" w:cs="Times New Roman"/>
          <w:sz w:val="16"/>
          <w:szCs w:val="16"/>
          <w:lang w:eastAsia="ru-RU"/>
        </w:rPr>
        <w:t xml:space="preserve"> календарных дней;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Работникам, занятым на работах с вредными условиями труда, обеспечивается право на дополнительный отпуск и сокращенный рабочий день</w:t>
      </w:r>
      <w:r w:rsidRPr="003E3632">
        <w:rPr>
          <w:rFonts w:ascii="Bookman Old Style" w:eastAsia="Times New Roman" w:hAnsi="Bookman Old Style" w:cs="Times New Roman"/>
          <w:sz w:val="16"/>
          <w:szCs w:val="16"/>
          <w:vertAlign w:val="superscript"/>
          <w:lang w:eastAsia="ru-RU"/>
        </w:rPr>
        <w:footnoteReference w:id="35"/>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Одному из родителей (опекуну, попечителю) для ухода за детьми- инвалидами по его письменному заявл</w:t>
      </w:r>
      <w:r w:rsidR="00900124" w:rsidRPr="003E3632">
        <w:rPr>
          <w:rFonts w:ascii="Bookman Old Style" w:eastAsia="Times New Roman" w:hAnsi="Bookman Old Style" w:cs="Times New Roman"/>
          <w:sz w:val="16"/>
          <w:szCs w:val="16"/>
          <w:lang w:eastAsia="ru-RU"/>
        </w:rPr>
        <w:t>ению могут предоставляться 3</w:t>
      </w:r>
      <w:r w:rsidRPr="003E3632">
        <w:rPr>
          <w:rFonts w:ascii="Bookman Old Style" w:eastAsia="Times New Roman" w:hAnsi="Bookman Old Style" w:cs="Times New Roman"/>
          <w:sz w:val="16"/>
          <w:szCs w:val="16"/>
          <w:lang w:eastAsia="ru-RU"/>
        </w:rPr>
        <w:t xml:space="preserve"> 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законодательством</w:t>
      </w:r>
      <w:r w:rsidRPr="003E3632">
        <w:rPr>
          <w:rFonts w:ascii="Bookman Old Style" w:eastAsia="Times New Roman" w:hAnsi="Bookman Old Style" w:cs="Times New Roman"/>
          <w:sz w:val="16"/>
          <w:szCs w:val="16"/>
          <w:vertAlign w:val="superscript"/>
          <w:lang w:eastAsia="ru-RU"/>
        </w:rPr>
        <w:footnoteReference w:id="36"/>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продол</w:t>
      </w:r>
      <w:r w:rsidR="00900124" w:rsidRPr="003E3632">
        <w:rPr>
          <w:rFonts w:ascii="Bookman Old Style" w:eastAsia="Times New Roman" w:hAnsi="Bookman Old Style" w:cs="Times New Roman"/>
          <w:sz w:val="16"/>
          <w:szCs w:val="16"/>
          <w:lang w:eastAsia="ru-RU"/>
        </w:rPr>
        <w:t>жительность которого составляет 3</w:t>
      </w:r>
      <w:r w:rsidRPr="003E3632">
        <w:rPr>
          <w:rFonts w:ascii="Bookman Old Style" w:eastAsia="Times New Roman" w:hAnsi="Bookman Old Style" w:cs="Times New Roman"/>
          <w:sz w:val="16"/>
          <w:szCs w:val="16"/>
          <w:lang w:eastAsia="ru-RU"/>
        </w:rPr>
        <w:t>календарных дней</w:t>
      </w:r>
      <w:r w:rsidRPr="003E3632">
        <w:rPr>
          <w:rFonts w:ascii="Bookman Old Style" w:eastAsia="Times New Roman" w:hAnsi="Bookman Old Style" w:cs="Times New Roman"/>
          <w:sz w:val="16"/>
          <w:szCs w:val="16"/>
          <w:vertAlign w:val="superscript"/>
          <w:lang w:eastAsia="ru-RU"/>
        </w:rPr>
        <w:footnoteReference w:id="37"/>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Перечень должностей этих работников и продолжительность дополнительного оплачиваемого отпуска за ненормированный рабочий день, работу с вредными и (или) опасными условиями труда определяется (с учётом результатов специальной оценки условий труда) определяется организацией самостоятельно в коллективном договоре, соглашении или локальном нормативном акте</w:t>
      </w:r>
      <w:r w:rsidRPr="003E3632">
        <w:rPr>
          <w:rFonts w:ascii="Bookman Old Style" w:eastAsia="Times New Roman" w:hAnsi="Bookman Old Style" w:cs="Times New Roman"/>
          <w:sz w:val="16"/>
          <w:szCs w:val="16"/>
          <w:vertAlign w:val="superscript"/>
          <w:lang w:eastAsia="ru-RU"/>
        </w:rPr>
        <w:footnoteReference w:id="38"/>
      </w:r>
      <w:r w:rsidRPr="003E3632">
        <w:rPr>
          <w:rFonts w:ascii="Bookman Old Style" w:eastAsia="Times New Roman" w:hAnsi="Bookman Old Style" w:cs="Times New Roman"/>
          <w:sz w:val="16"/>
          <w:szCs w:val="16"/>
          <w:lang w:eastAsia="ru-RU"/>
        </w:rPr>
        <w:t>, принимаемом по согласованию с выборным органом первичной профсоюзной организации в порядке и продолжительностью не менее количества календарных дней, установленных статьёй 119 ТК РФ.</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По письменному заявлению работника, работающего на условиях полного рабочего времени в рамках его установленной продолжительности, а также при наличии у образовательной организации производственных и финансовых возможностей работодатель по согласованию с выборным органом первичной профсоюзной организации предоставляет дополнительный оплачиваемый отпуск за работу в течение года без предоставления листа нетрудоспособ</w:t>
      </w:r>
      <w:r w:rsidR="00900124" w:rsidRPr="003E3632">
        <w:rPr>
          <w:rFonts w:ascii="Bookman Old Style" w:eastAsia="Times New Roman" w:hAnsi="Bookman Old Style" w:cs="Times New Roman"/>
          <w:sz w:val="16"/>
          <w:szCs w:val="16"/>
          <w:lang w:eastAsia="ru-RU"/>
        </w:rPr>
        <w:t>ности продолжительностью 14</w:t>
      </w:r>
      <w:r w:rsidRPr="003E3632">
        <w:rPr>
          <w:rFonts w:ascii="Bookman Old Style" w:eastAsia="Times New Roman" w:hAnsi="Bookman Old Style" w:cs="Times New Roman"/>
          <w:sz w:val="16"/>
          <w:szCs w:val="16"/>
          <w:lang w:eastAsia="ru-RU"/>
        </w:rPr>
        <w:t xml:space="preserve"> календарных дней.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3.1.20.</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3.1.21.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3.1.22.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оплачиваемого и ежегодного дополнитель</w:t>
      </w:r>
      <w:r w:rsidR="00900124" w:rsidRPr="003E3632">
        <w:rPr>
          <w:rFonts w:ascii="Bookman Old Style" w:eastAsia="Times New Roman" w:hAnsi="Bookman Old Style" w:cs="Times New Roman"/>
          <w:sz w:val="16"/>
          <w:szCs w:val="16"/>
          <w:lang w:eastAsia="ru-RU"/>
        </w:rPr>
        <w:t>ного оплачиваемого отпуска – 4</w:t>
      </w:r>
      <w:r w:rsidRPr="003E3632">
        <w:rPr>
          <w:rFonts w:ascii="Bookman Old Style" w:eastAsia="Times New Roman" w:hAnsi="Bookman Old Style" w:cs="Times New Roman"/>
          <w:sz w:val="16"/>
          <w:szCs w:val="16"/>
          <w:lang w:eastAsia="ru-RU"/>
        </w:rPr>
        <w:t xml:space="preserve"> календарных дней.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При исчислении стажа работы при выплате денежной компенсации за неиспользованный отпуск при увольнении необходимо учесть, что:</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r w:rsidRPr="003E3632">
        <w:rPr>
          <w:rFonts w:ascii="Bookman Old Style" w:eastAsia="Times New Roman" w:hAnsi="Bookman Old Style" w:cs="Times New Roman"/>
          <w:sz w:val="16"/>
          <w:szCs w:val="16"/>
          <w:vertAlign w:val="superscript"/>
          <w:lang w:eastAsia="ru-RU"/>
        </w:rPr>
        <w:footnoteReference w:id="39"/>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излишки, составляющие менее половины месяца, исключаются из подсчёта, а излишки, составляющие не менее половины месяца, округляются до полного месяца</w:t>
      </w:r>
      <w:r w:rsidRPr="003E3632">
        <w:rPr>
          <w:rFonts w:ascii="Bookman Old Style" w:eastAsia="Times New Roman" w:hAnsi="Bookman Old Style" w:cs="Times New Roman"/>
          <w:sz w:val="16"/>
          <w:szCs w:val="16"/>
          <w:vertAlign w:val="superscript"/>
          <w:lang w:eastAsia="ru-RU"/>
        </w:rPr>
        <w:footnoteReference w:id="40"/>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3.1.23.</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Дополнительный </w:t>
      </w:r>
      <w:r w:rsidR="00D34951">
        <w:rPr>
          <w:rFonts w:ascii="Bookman Old Style" w:eastAsia="Times New Roman" w:hAnsi="Bookman Old Style" w:cs="Times New Roman"/>
          <w:sz w:val="16"/>
          <w:szCs w:val="16"/>
          <w:lang w:eastAsia="ru-RU"/>
        </w:rPr>
        <w:t xml:space="preserve">не </w:t>
      </w:r>
      <w:r w:rsidRPr="003E3632">
        <w:rPr>
          <w:rFonts w:ascii="Bookman Old Style" w:eastAsia="Times New Roman" w:hAnsi="Bookman Old Style" w:cs="Times New Roman"/>
          <w:sz w:val="16"/>
          <w:szCs w:val="16"/>
          <w:lang w:eastAsia="ru-RU"/>
        </w:rPr>
        <w:t>оплачиваемый отпуск предоставляется работнику по его письменному заявлению в следующих случаях:</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для сопровождения 1 сентября детей обучающихся по образовательным программам на</w:t>
      </w:r>
      <w:r w:rsidR="00900124" w:rsidRPr="003E3632">
        <w:rPr>
          <w:rFonts w:ascii="Bookman Old Style" w:eastAsia="Times New Roman" w:hAnsi="Bookman Old Style" w:cs="Times New Roman"/>
          <w:sz w:val="16"/>
          <w:szCs w:val="16"/>
          <w:lang w:eastAsia="ru-RU"/>
        </w:rPr>
        <w:t>чального общего образования–1</w:t>
      </w:r>
      <w:r w:rsidRPr="003E3632">
        <w:rPr>
          <w:rFonts w:ascii="Bookman Old Style" w:eastAsia="Times New Roman" w:hAnsi="Bookman Old Style" w:cs="Times New Roman"/>
          <w:sz w:val="16"/>
          <w:szCs w:val="16"/>
          <w:lang w:eastAsia="ru-RU"/>
        </w:rPr>
        <w:t xml:space="preserve"> календарных дней;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00900124" w:rsidRPr="003E3632">
        <w:rPr>
          <w:rFonts w:ascii="Bookman Old Style" w:eastAsia="Times New Roman" w:hAnsi="Bookman Old Style" w:cs="Times New Roman"/>
          <w:sz w:val="16"/>
          <w:szCs w:val="16"/>
          <w:lang w:eastAsia="ru-RU"/>
        </w:rPr>
        <w:t xml:space="preserve">рождения ребёнка – 5 </w:t>
      </w:r>
      <w:r w:rsidRPr="003E3632">
        <w:rPr>
          <w:rFonts w:ascii="Bookman Old Style" w:eastAsia="Times New Roman" w:hAnsi="Bookman Old Style" w:cs="Times New Roman"/>
          <w:sz w:val="16"/>
          <w:szCs w:val="16"/>
          <w:lang w:eastAsia="ru-RU"/>
        </w:rPr>
        <w:t>календарных дней;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брако</w:t>
      </w:r>
      <w:r w:rsidR="00900124" w:rsidRPr="003E3632">
        <w:rPr>
          <w:rFonts w:ascii="Bookman Old Style" w:eastAsia="Times New Roman" w:hAnsi="Bookman Old Style" w:cs="Times New Roman"/>
          <w:sz w:val="16"/>
          <w:szCs w:val="16"/>
          <w:lang w:eastAsia="ru-RU"/>
        </w:rPr>
        <w:t>сочетания детей работников –5</w:t>
      </w:r>
      <w:r w:rsidRPr="003E3632">
        <w:rPr>
          <w:rFonts w:ascii="Bookman Old Style" w:eastAsia="Times New Roman" w:hAnsi="Bookman Old Style" w:cs="Times New Roman"/>
          <w:sz w:val="16"/>
          <w:szCs w:val="16"/>
          <w:lang w:eastAsia="ru-RU"/>
        </w:rPr>
        <w:t xml:space="preserve"> календарных дней;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00900124" w:rsidRPr="003E3632">
        <w:rPr>
          <w:rFonts w:ascii="Bookman Old Style" w:eastAsia="Times New Roman" w:hAnsi="Bookman Old Style" w:cs="Times New Roman"/>
          <w:sz w:val="16"/>
          <w:szCs w:val="16"/>
          <w:lang w:eastAsia="ru-RU"/>
        </w:rPr>
        <w:t>бракосочетания работника – 5</w:t>
      </w:r>
      <w:r w:rsidRPr="003E3632">
        <w:rPr>
          <w:rFonts w:ascii="Bookman Old Style" w:eastAsia="Times New Roman" w:hAnsi="Bookman Old Style" w:cs="Times New Roman"/>
          <w:sz w:val="16"/>
          <w:szCs w:val="16"/>
          <w:lang w:eastAsia="ru-RU"/>
        </w:rPr>
        <w:t xml:space="preserve"> календарных дней;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пох</w:t>
      </w:r>
      <w:r w:rsidR="000952DA" w:rsidRPr="003E3632">
        <w:rPr>
          <w:rFonts w:ascii="Bookman Old Style" w:eastAsia="Times New Roman" w:hAnsi="Bookman Old Style" w:cs="Times New Roman"/>
          <w:sz w:val="16"/>
          <w:szCs w:val="16"/>
          <w:lang w:eastAsia="ru-RU"/>
        </w:rPr>
        <w:t>орон близких родственников – 5</w:t>
      </w:r>
      <w:r w:rsidRPr="003E3632">
        <w:rPr>
          <w:rFonts w:ascii="Bookman Old Style" w:eastAsia="Times New Roman" w:hAnsi="Bookman Old Style" w:cs="Times New Roman"/>
          <w:sz w:val="16"/>
          <w:szCs w:val="16"/>
          <w:lang w:eastAsia="ru-RU"/>
        </w:rPr>
        <w:t xml:space="preserve"> календарных дней;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не освобождённой работы в выборном органе первичной профсоюзной </w:t>
      </w:r>
      <w:r w:rsidR="000952DA" w:rsidRPr="003E3632">
        <w:rPr>
          <w:rFonts w:ascii="Bookman Old Style" w:eastAsia="Times New Roman" w:hAnsi="Bookman Old Style" w:cs="Times New Roman"/>
          <w:sz w:val="16"/>
          <w:szCs w:val="16"/>
          <w:lang w:eastAsia="ru-RU"/>
        </w:rPr>
        <w:t xml:space="preserve">организации: председателю – 6 </w:t>
      </w:r>
      <w:r w:rsidRPr="003E3632">
        <w:rPr>
          <w:rFonts w:ascii="Bookman Old Style" w:eastAsia="Times New Roman" w:hAnsi="Bookman Old Style" w:cs="Times New Roman"/>
          <w:sz w:val="16"/>
          <w:szCs w:val="16"/>
          <w:lang w:eastAsia="ru-RU"/>
        </w:rPr>
        <w:t>календарных дней;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иные случаи.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3.1.24.</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Исчисление среднего заработка для оплаты ежегодного отпуска производится в соответствии со статьёй 139 ТК РФ.</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3.1.25.</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3.1.26.</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Отпуск без сохранения заработной платы предоставляется работнику на основании его письменного заявления в указанный им срок в следующих случаях</w:t>
      </w:r>
      <w:r w:rsidRPr="003E3632">
        <w:rPr>
          <w:rFonts w:ascii="Bookman Old Style" w:eastAsia="Times New Roman" w:hAnsi="Bookman Old Style" w:cs="Times New Roman"/>
          <w:sz w:val="16"/>
          <w:szCs w:val="16"/>
          <w:vertAlign w:val="superscript"/>
          <w:lang w:eastAsia="ru-RU"/>
        </w:rPr>
        <w:footnoteReference w:id="41"/>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родителям, воспитывающим двух или более детей в возрасте до 14 лет – 14 календарных дней;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в связи с переездом </w:t>
      </w:r>
      <w:r w:rsidR="000952DA" w:rsidRPr="003E3632">
        <w:rPr>
          <w:rFonts w:ascii="Bookman Old Style" w:eastAsia="Times New Roman" w:hAnsi="Bookman Old Style" w:cs="Times New Roman"/>
          <w:sz w:val="16"/>
          <w:szCs w:val="16"/>
          <w:lang w:eastAsia="ru-RU"/>
        </w:rPr>
        <w:t xml:space="preserve">на новое место жительства – 6 </w:t>
      </w:r>
      <w:r w:rsidRPr="003E3632">
        <w:rPr>
          <w:rFonts w:ascii="Bookman Old Style" w:eastAsia="Times New Roman" w:hAnsi="Bookman Old Style" w:cs="Times New Roman"/>
          <w:sz w:val="16"/>
          <w:szCs w:val="16"/>
          <w:lang w:eastAsia="ru-RU"/>
        </w:rPr>
        <w:t>календарных дня;</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для проводо</w:t>
      </w:r>
      <w:r w:rsidR="000952DA" w:rsidRPr="003E3632">
        <w:rPr>
          <w:rFonts w:ascii="Bookman Old Style" w:eastAsia="Times New Roman" w:hAnsi="Bookman Old Style" w:cs="Times New Roman"/>
          <w:sz w:val="16"/>
          <w:szCs w:val="16"/>
          <w:lang w:eastAsia="ru-RU"/>
        </w:rPr>
        <w:t>в детей на военную службу – 5</w:t>
      </w:r>
      <w:r w:rsidRPr="003E3632">
        <w:rPr>
          <w:rFonts w:ascii="Bookman Old Style" w:eastAsia="Times New Roman" w:hAnsi="Bookman Old Style" w:cs="Times New Roman"/>
          <w:sz w:val="16"/>
          <w:szCs w:val="16"/>
          <w:lang w:eastAsia="ru-RU"/>
        </w:rPr>
        <w:t>календарных дня;</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тяжелого заболев</w:t>
      </w:r>
      <w:r w:rsidR="000952DA" w:rsidRPr="003E3632">
        <w:rPr>
          <w:rFonts w:ascii="Bookman Old Style" w:eastAsia="Times New Roman" w:hAnsi="Bookman Old Style" w:cs="Times New Roman"/>
          <w:sz w:val="16"/>
          <w:szCs w:val="16"/>
          <w:lang w:eastAsia="ru-RU"/>
        </w:rPr>
        <w:t>ания близкого родственника – 14</w:t>
      </w:r>
      <w:r w:rsidRPr="003E3632">
        <w:rPr>
          <w:rFonts w:ascii="Bookman Old Style" w:eastAsia="Times New Roman" w:hAnsi="Bookman Old Style" w:cs="Times New Roman"/>
          <w:sz w:val="16"/>
          <w:szCs w:val="16"/>
          <w:lang w:eastAsia="ru-RU"/>
        </w:rPr>
        <w:t>календарных дня;</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участникам Великой Отечественной войны – до 35 календарных дней в году;</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работающим пенсионерам по старости (по возрасту) – до 14</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календарных дней в году;</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родителям и женам (мужьям) военнослужащих, а также сотрудников правоохранительных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5928E5"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работающим инвалидам – до 60 календарных дней в году.</w:t>
      </w:r>
    </w:p>
    <w:p w:rsidR="001C56A2" w:rsidRDefault="001C56A2" w:rsidP="003E3632">
      <w:pPr>
        <w:spacing w:after="0" w:line="240" w:lineRule="auto"/>
        <w:ind w:firstLine="709"/>
        <w:contextualSpacing/>
        <w:jc w:val="both"/>
        <w:rPr>
          <w:rFonts w:ascii="Bookman Old Style" w:eastAsia="Times New Roman" w:hAnsi="Bookman Old Style" w:cs="Times New Roman"/>
          <w:sz w:val="16"/>
          <w:szCs w:val="16"/>
          <w:lang w:eastAsia="ru-RU"/>
        </w:rPr>
      </w:pPr>
    </w:p>
    <w:p w:rsidR="001C56A2" w:rsidRPr="00CF44C6" w:rsidRDefault="001C56A2" w:rsidP="001C56A2">
      <w:pPr>
        <w:spacing w:after="0" w:line="240" w:lineRule="auto"/>
        <w:rPr>
          <w:rFonts w:ascii="Bookman Old Style" w:hAnsi="Bookman Old Style" w:cs="Times New Roman"/>
          <w:sz w:val="18"/>
          <w:szCs w:val="18"/>
        </w:rPr>
      </w:pPr>
      <w:r w:rsidRPr="00CF44C6">
        <w:rPr>
          <w:rFonts w:ascii="Bookman Old Style" w:hAnsi="Bookman Old Style" w:cs="Times New Roman"/>
          <w:sz w:val="18"/>
          <w:szCs w:val="18"/>
        </w:rPr>
        <w:t>-Работникам, с ненормированным рабочим днем предоставляется ежегодный оплачиваемый отпуск, продолжительностью которого определяется коллективным договором или правилами внутреннего трудового распорядка и который не может быть менее 3-х календарных дней.</w:t>
      </w:r>
    </w:p>
    <w:p w:rsidR="001C56A2" w:rsidRPr="00CF44C6" w:rsidRDefault="001C56A2" w:rsidP="001C56A2">
      <w:pPr>
        <w:spacing w:after="0" w:line="240" w:lineRule="auto"/>
        <w:rPr>
          <w:rFonts w:ascii="Bookman Old Style" w:hAnsi="Bookman Old Style" w:cs="Times New Roman"/>
          <w:sz w:val="18"/>
          <w:szCs w:val="18"/>
        </w:rPr>
      </w:pPr>
      <w:r w:rsidRPr="00CF44C6">
        <w:rPr>
          <w:rFonts w:ascii="Bookman Old Style" w:hAnsi="Bookman Old Style" w:cs="Times New Roman"/>
          <w:sz w:val="18"/>
          <w:szCs w:val="18"/>
        </w:rPr>
        <w:t>-Нерабочие праздничные дни, приходящиеся на период ежегодного основного,  или ежегодного дополнительного отпуска в число календарных дней отпуска не включаются.</w:t>
      </w:r>
    </w:p>
    <w:p w:rsidR="001C56A2" w:rsidRPr="00CF44C6" w:rsidRDefault="001C56A2" w:rsidP="001C56A2">
      <w:pPr>
        <w:spacing w:after="0" w:line="240" w:lineRule="auto"/>
        <w:rPr>
          <w:rFonts w:ascii="Bookman Old Style" w:hAnsi="Bookman Old Style" w:cs="Times New Roman"/>
          <w:sz w:val="18"/>
          <w:szCs w:val="18"/>
        </w:rPr>
      </w:pPr>
      <w:r w:rsidRPr="00CF44C6">
        <w:rPr>
          <w:rFonts w:ascii="Bookman Old Style" w:hAnsi="Bookman Old Style" w:cs="Times New Roman"/>
          <w:sz w:val="18"/>
          <w:szCs w:val="18"/>
        </w:rPr>
        <w:t>-  Для обеспечения условий, позволяющих женщинам сочетать труд с материнством, разрешить предоставлять женщинам, имеющим детей в возрасте до 14 лет, и детей – инвалидов до 16 лет (освобождение по их просьбе от привлечения к сверхурочным работам в выходные дни, предоставление отпусков в удобное для них время.)</w:t>
      </w:r>
    </w:p>
    <w:p w:rsidR="001C56A2" w:rsidRPr="00CF44C6" w:rsidRDefault="001C56A2" w:rsidP="001C56A2">
      <w:pPr>
        <w:spacing w:after="0" w:line="240" w:lineRule="auto"/>
        <w:rPr>
          <w:rFonts w:ascii="Bookman Old Style" w:hAnsi="Bookman Old Style" w:cs="Times New Roman"/>
          <w:sz w:val="18"/>
          <w:szCs w:val="18"/>
        </w:rPr>
      </w:pPr>
      <w:r w:rsidRPr="00CF44C6">
        <w:rPr>
          <w:rFonts w:ascii="Bookman Old Style" w:hAnsi="Bookman Old Style" w:cs="Times New Roman"/>
          <w:sz w:val="18"/>
          <w:szCs w:val="18"/>
        </w:rPr>
        <w:t>- Женщинам, состоящим на учете в женской консультации (по беременности), разрешать посещать врачей в установленное для них время по заявлению с сохранением з/п и кормящим матерям – на время кормления до 1.5 лет.</w:t>
      </w:r>
    </w:p>
    <w:p w:rsidR="001C56A2" w:rsidRPr="00CF44C6" w:rsidRDefault="001C56A2" w:rsidP="001C56A2">
      <w:pPr>
        <w:spacing w:after="0" w:line="240" w:lineRule="auto"/>
        <w:rPr>
          <w:rFonts w:ascii="Bookman Old Style" w:hAnsi="Bookman Old Style" w:cs="Times New Roman"/>
          <w:sz w:val="18"/>
          <w:szCs w:val="18"/>
        </w:rPr>
      </w:pPr>
      <w:r w:rsidRPr="00CF44C6">
        <w:rPr>
          <w:rFonts w:ascii="Bookman Old Style" w:hAnsi="Bookman Old Style" w:cs="Times New Roman"/>
          <w:sz w:val="18"/>
          <w:szCs w:val="18"/>
        </w:rPr>
        <w:t>- Исчисление среднего заработка для оплаты ежегодного отпуска производится в соответствии со статьей 139 ТК РФ.</w:t>
      </w:r>
    </w:p>
    <w:p w:rsidR="001C56A2" w:rsidRPr="00CF44C6" w:rsidRDefault="001C56A2" w:rsidP="001C56A2">
      <w:pPr>
        <w:spacing w:after="0" w:line="240" w:lineRule="auto"/>
        <w:rPr>
          <w:rFonts w:ascii="Bookman Old Style" w:hAnsi="Bookman Old Style" w:cs="Times New Roman"/>
          <w:sz w:val="18"/>
          <w:szCs w:val="18"/>
        </w:rPr>
      </w:pPr>
      <w:r w:rsidRPr="00CF44C6">
        <w:rPr>
          <w:rFonts w:ascii="Bookman Old Style" w:hAnsi="Bookman Old Style" w:cs="Times New Roman"/>
          <w:sz w:val="18"/>
          <w:szCs w:val="18"/>
        </w:rPr>
        <w:t>- Ежегодный оплачиваемый отпуск работникам в возрасте до 18 лет предоставляется продолжительностью 31 календарных дней в удобное для них время. (осн. Ст. 267 ТК РФ)</w:t>
      </w:r>
    </w:p>
    <w:p w:rsidR="001C56A2" w:rsidRPr="00CF44C6" w:rsidRDefault="001C56A2" w:rsidP="001C56A2">
      <w:pPr>
        <w:spacing w:after="0" w:line="240" w:lineRule="auto"/>
        <w:rPr>
          <w:rFonts w:ascii="Bookman Old Style" w:hAnsi="Bookman Old Style" w:cs="Times New Roman"/>
          <w:sz w:val="18"/>
          <w:szCs w:val="18"/>
        </w:rPr>
      </w:pPr>
      <w:r w:rsidRPr="00CF44C6">
        <w:rPr>
          <w:rFonts w:ascii="Bookman Old Style" w:hAnsi="Bookman Old Style" w:cs="Times New Roman"/>
          <w:sz w:val="18"/>
          <w:szCs w:val="18"/>
        </w:rPr>
        <w:t>Работникам, совмещающим работу и обучение по заочной форме обучения, предоставлять дополнительные отпуска с сохранением среднего заработка дня на время прохождения сессий.</w:t>
      </w:r>
    </w:p>
    <w:p w:rsidR="001C56A2" w:rsidRPr="00CF44C6" w:rsidRDefault="001C56A2" w:rsidP="001C56A2">
      <w:pPr>
        <w:spacing w:after="0" w:line="240" w:lineRule="auto"/>
        <w:rPr>
          <w:rFonts w:ascii="Bookman Old Style" w:hAnsi="Bookman Old Style" w:cs="Times New Roman"/>
          <w:sz w:val="18"/>
          <w:szCs w:val="18"/>
        </w:rPr>
      </w:pPr>
      <w:r w:rsidRPr="00CF44C6">
        <w:rPr>
          <w:rFonts w:ascii="Bookman Old Style" w:hAnsi="Bookman Old Style" w:cs="Times New Roman"/>
          <w:sz w:val="18"/>
          <w:szCs w:val="18"/>
        </w:rPr>
        <w:t>- Работникам, имеющим двух или более детей в возрасте 14 лет, имеющим ребенка – инвалида, в возрасте до 18 лет, одинокой матери, воспитывающей ребенка в возрасте до 14 лет, отцу, воспитывающему ребенка до 14 лет без матери и др. лицам согласно ст.263 ТК РФ предоставляется дополнительный отпуск без сохранения заработной платы, продолжительностью – 14 календарных дней. Указанный отпуск может быть присоединен к ежегодному оплачиваемому отпуску или использован отдельно полностью либо по частям. Перенос этого отпуска на следующий год не допускается.</w:t>
      </w:r>
    </w:p>
    <w:p w:rsidR="001C56A2" w:rsidRPr="00CF44C6" w:rsidRDefault="001C56A2" w:rsidP="001C56A2">
      <w:pPr>
        <w:spacing w:after="0" w:line="240" w:lineRule="auto"/>
        <w:rPr>
          <w:rFonts w:ascii="Bookman Old Style" w:hAnsi="Bookman Old Style" w:cs="Times New Roman"/>
          <w:sz w:val="18"/>
          <w:szCs w:val="18"/>
        </w:rPr>
      </w:pPr>
      <w:r w:rsidRPr="00CF44C6">
        <w:rPr>
          <w:rFonts w:ascii="Bookman Old Style" w:hAnsi="Bookman Old Style" w:cs="Times New Roman"/>
          <w:sz w:val="18"/>
          <w:szCs w:val="18"/>
        </w:rPr>
        <w:t>- Работающим женщинам, имеющим детей в возрасте до полутра лет, предоставлять помимо перерыва для отдыха и питания дополнительные перерывы для кормления ребенка не реже, чем через каждые три часа, продолжительностью не менее 30 минут. При наличии у работающей женщины двух или более детей до полутора лет, продолжительность перерыва для кормления устанавливается не менее одного часа. Перерывы для кормления ребенка (детей) включаются в рабочее время и подлежат оплате в размере среднего заработка (осн. Ст. 258 ТК РФ). Запрещается направление беременных женщин в служебные командировки, привлечение их к работе в нерабочие праздничные и выходные дни. (осн.ст.259 ТК РФ).</w:t>
      </w:r>
    </w:p>
    <w:p w:rsidR="001C56A2" w:rsidRPr="00CF44C6" w:rsidRDefault="001C56A2" w:rsidP="001C56A2">
      <w:pPr>
        <w:spacing w:after="0" w:line="240" w:lineRule="auto"/>
        <w:rPr>
          <w:rFonts w:ascii="Bookman Old Style" w:hAnsi="Bookman Old Style" w:cs="Times New Roman"/>
          <w:sz w:val="18"/>
          <w:szCs w:val="18"/>
        </w:rPr>
      </w:pPr>
      <w:r w:rsidRPr="00CF44C6">
        <w:rPr>
          <w:rFonts w:ascii="Bookman Old Style" w:hAnsi="Bookman Old Style" w:cs="Times New Roman"/>
          <w:sz w:val="18"/>
          <w:szCs w:val="18"/>
        </w:rPr>
        <w:t>- Сотрудникам, у которых трое и более детей до 18 лет, а младшему не исполнилось 14 лет, предоставлять отпуск в любое время на основании заявления и без учета графиков отпусков (ст.262.2 ТК РФ). Если в период пандемии Правительство дополнительно вводит нерабочие дни, эти сотрудники вправе отозвать заявление на отпуск, предоставляемый в этот период, и перенести его на другое время.</w:t>
      </w:r>
    </w:p>
    <w:p w:rsidR="001C56A2" w:rsidRPr="00CF44C6" w:rsidRDefault="001C56A2" w:rsidP="001C56A2">
      <w:pPr>
        <w:spacing w:after="0" w:line="240" w:lineRule="auto"/>
        <w:rPr>
          <w:rFonts w:ascii="Bookman Old Style" w:hAnsi="Bookman Old Style" w:cs="Times New Roman"/>
          <w:sz w:val="18"/>
          <w:szCs w:val="18"/>
        </w:rPr>
      </w:pPr>
      <w:r w:rsidRPr="00CF44C6">
        <w:rPr>
          <w:rFonts w:ascii="Bookman Old Style" w:hAnsi="Bookman Old Style" w:cs="Times New Roman"/>
          <w:sz w:val="18"/>
          <w:szCs w:val="18"/>
        </w:rPr>
        <w:t>- Дополнительный неоплачиваемый отпуск, продолжительностью 14 дней  могут оформить сотрудники, которые ухаживают за родственником – инвалидом 1 группы (ст.263 ТК РФ).</w:t>
      </w:r>
    </w:p>
    <w:p w:rsidR="001C56A2" w:rsidRPr="001C56A2" w:rsidRDefault="001C56A2" w:rsidP="001C56A2">
      <w:pPr>
        <w:spacing w:after="0" w:line="240" w:lineRule="auto"/>
        <w:rPr>
          <w:rFonts w:ascii="Bookman Old Style" w:hAnsi="Bookman Old Style" w:cs="Times New Roman"/>
          <w:sz w:val="18"/>
          <w:szCs w:val="18"/>
        </w:rPr>
      </w:pPr>
      <w:r w:rsidRPr="00CF44C6">
        <w:rPr>
          <w:rFonts w:ascii="Bookman Old Style" w:hAnsi="Bookman Old Style" w:cs="Times New Roman"/>
          <w:sz w:val="18"/>
          <w:szCs w:val="18"/>
        </w:rPr>
        <w:t>- Одному из родителей (опекуну, попечителю) для ухода за детьми – инвалидами п его письменному заявлению предоставляется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 ч. 1 ст. 262 ТК РФ.</w:t>
      </w:r>
    </w:p>
    <w:p w:rsidR="001C56A2" w:rsidRPr="003E3632" w:rsidRDefault="001C56A2" w:rsidP="003E3632">
      <w:pPr>
        <w:spacing w:after="0" w:line="240" w:lineRule="auto"/>
        <w:ind w:firstLine="709"/>
        <w:contextualSpacing/>
        <w:jc w:val="both"/>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3.1.27.</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sidRPr="003E3632">
        <w:rPr>
          <w:rFonts w:ascii="Bookman Old Style" w:eastAsia="Times New Roman" w:hAnsi="Bookman Old Style" w:cs="Times New Roman"/>
          <w:sz w:val="16"/>
          <w:szCs w:val="16"/>
          <w:vertAlign w:val="superscript"/>
          <w:lang w:eastAsia="ru-RU"/>
        </w:rPr>
        <w:footnoteReference w:id="42"/>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работником и работодателем по соглашению сторон</w:t>
      </w:r>
      <w:r w:rsidRPr="003E3632">
        <w:rPr>
          <w:rFonts w:ascii="Bookman Old Style" w:eastAsia="Times New Roman" w:hAnsi="Bookman Old Style" w:cs="Times New Roman"/>
          <w:sz w:val="16"/>
          <w:szCs w:val="16"/>
          <w:vertAlign w:val="superscript"/>
          <w:lang w:eastAsia="ru-RU"/>
        </w:rPr>
        <w:footnoteReference w:id="43"/>
      </w:r>
      <w:r w:rsidRPr="003E3632">
        <w:rPr>
          <w:rFonts w:ascii="Bookman Old Style" w:eastAsia="Times New Roman" w:hAnsi="Bookman Old Style" w:cs="Times New Roman"/>
          <w:sz w:val="16"/>
          <w:szCs w:val="16"/>
          <w:lang w:eastAsia="ru-RU"/>
        </w:rPr>
        <w:t xml:space="preserve">.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3.2.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Выборный орган первичной профсоюзной организации обязуется:</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3.2.1.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3.2.2.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3.2.3.</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3.2.4.</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Принимать участие в совершенствовании регулирования другой части педагогической работы </w:t>
      </w:r>
      <w:r w:rsidR="00B21D52" w:rsidRPr="003E3632">
        <w:rPr>
          <w:rFonts w:ascii="Bookman Old Style" w:eastAsia="Times New Roman" w:hAnsi="Bookman Old Style" w:cs="Times New Roman"/>
          <w:sz w:val="16"/>
          <w:szCs w:val="16"/>
          <w:lang w:eastAsia="ru-RU"/>
        </w:rPr>
        <w:t>воспитателей</w:t>
      </w:r>
      <w:r w:rsidRPr="003E3632">
        <w:rPr>
          <w:rFonts w:ascii="Bookman Old Style" w:eastAsia="Times New Roman" w:hAnsi="Bookman Old Style" w:cs="Times New Roman"/>
          <w:sz w:val="16"/>
          <w:szCs w:val="16"/>
          <w:lang w:eastAsia="ru-RU"/>
        </w:rPr>
        <w:t xml:space="preserve">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Минобрнауки России от 11 мая 2016 г. № 536</w:t>
      </w:r>
      <w:r w:rsidRPr="003E3632">
        <w:rPr>
          <w:rFonts w:ascii="Bookman Old Style" w:eastAsia="Times New Roman" w:hAnsi="Bookman Old Style" w:cs="Times New Roman"/>
          <w:sz w:val="16"/>
          <w:szCs w:val="16"/>
          <w:vertAlign w:val="superscript"/>
          <w:lang w:eastAsia="ru-RU"/>
        </w:rPr>
        <w:footnoteReference w:id="44"/>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center"/>
        <w:outlineLvl w:val="0"/>
        <w:rPr>
          <w:rFonts w:ascii="Bookman Old Style" w:eastAsia="Times New Roman" w:hAnsi="Bookman Old Style" w:cs="Times New Roman"/>
          <w:b/>
          <w:bCs/>
          <w:caps/>
          <w:sz w:val="16"/>
          <w:szCs w:val="16"/>
          <w:lang w:eastAsia="ru-RU"/>
        </w:rPr>
      </w:pPr>
    </w:p>
    <w:p w:rsidR="005928E5" w:rsidRPr="003E3632" w:rsidRDefault="005928E5" w:rsidP="003E3632">
      <w:pPr>
        <w:spacing w:after="0" w:line="240" w:lineRule="auto"/>
        <w:ind w:firstLine="709"/>
        <w:contextualSpacing/>
        <w:jc w:val="center"/>
        <w:outlineLvl w:val="0"/>
        <w:rPr>
          <w:rFonts w:ascii="Bookman Old Style" w:eastAsia="Times New Roman" w:hAnsi="Bookman Old Style" w:cs="Times New Roman"/>
          <w:b/>
          <w:bCs/>
          <w:caps/>
          <w:sz w:val="16"/>
          <w:szCs w:val="16"/>
          <w:lang w:eastAsia="ru-RU"/>
        </w:rPr>
      </w:pPr>
      <w:r w:rsidRPr="003E3632">
        <w:rPr>
          <w:rFonts w:ascii="Bookman Old Style" w:eastAsia="Times New Roman" w:hAnsi="Bookman Old Style" w:cs="Times New Roman"/>
          <w:b/>
          <w:bCs/>
          <w:caps/>
          <w:sz w:val="16"/>
          <w:szCs w:val="16"/>
          <w:lang w:val="en-US" w:eastAsia="ru-RU"/>
        </w:rPr>
        <w:t>IV</w:t>
      </w:r>
      <w:r w:rsidRPr="003E3632">
        <w:rPr>
          <w:rFonts w:ascii="Bookman Old Style" w:eastAsia="Times New Roman" w:hAnsi="Bookman Old Style" w:cs="Times New Roman"/>
          <w:b/>
          <w:bCs/>
          <w:caps/>
          <w:sz w:val="16"/>
          <w:szCs w:val="16"/>
          <w:lang w:eastAsia="ru-RU"/>
        </w:rPr>
        <w:t>. Оплата и нормирование труда</w:t>
      </w:r>
    </w:p>
    <w:p w:rsidR="005928E5" w:rsidRPr="003E3632" w:rsidRDefault="005928E5" w:rsidP="003E3632">
      <w:pPr>
        <w:spacing w:after="0" w:line="240" w:lineRule="auto"/>
        <w:ind w:firstLine="709"/>
        <w:contextualSpacing/>
        <w:jc w:val="center"/>
        <w:rPr>
          <w:rFonts w:ascii="Bookman Old Style" w:eastAsia="MS Mincho" w:hAnsi="Bookman Old Style" w:cs="Times New Roman"/>
          <w:sz w:val="16"/>
          <w:szCs w:val="16"/>
          <w:lang w:eastAsia="ru-RU"/>
        </w:rPr>
      </w:pPr>
    </w:p>
    <w:p w:rsidR="005928E5" w:rsidRPr="003E3632" w:rsidRDefault="005928E5" w:rsidP="003E3632">
      <w:pPr>
        <w:spacing w:after="0" w:line="240" w:lineRule="auto"/>
        <w:ind w:firstLine="709"/>
        <w:contextualSpacing/>
        <w:jc w:val="both"/>
        <w:rPr>
          <w:rFonts w:ascii="Bookman Old Style" w:eastAsia="MS Mincho" w:hAnsi="Bookman Old Style" w:cs="Times New Roman"/>
          <w:sz w:val="16"/>
          <w:szCs w:val="16"/>
          <w:lang w:eastAsia="ru-RU"/>
        </w:rPr>
      </w:pPr>
      <w:r w:rsidRPr="003E3632">
        <w:rPr>
          <w:rFonts w:ascii="Bookman Old Style" w:eastAsia="MS Mincho" w:hAnsi="Bookman Old Style" w:cs="Times New Roman"/>
          <w:sz w:val="16"/>
          <w:szCs w:val="16"/>
          <w:lang w:eastAsia="ru-RU"/>
        </w:rPr>
        <w:t>4.1.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MS Mincho" w:hAnsi="Bookman Old Style" w:cs="Times New Roman"/>
          <w:sz w:val="16"/>
          <w:szCs w:val="16"/>
          <w:lang w:eastAsia="ru-RU"/>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rsidR="005928E5" w:rsidRPr="003E3632" w:rsidRDefault="005928E5" w:rsidP="003E3632">
      <w:pPr>
        <w:spacing w:after="0" w:line="240" w:lineRule="auto"/>
        <w:ind w:firstLine="709"/>
        <w:contextualSpacing/>
        <w:jc w:val="both"/>
        <w:rPr>
          <w:rFonts w:ascii="Bookman Old Style" w:eastAsia="MS Mincho" w:hAnsi="Bookman Old Style" w:cs="Times New Roman"/>
          <w:i/>
          <w:iCs/>
          <w:sz w:val="16"/>
          <w:szCs w:val="16"/>
          <w:lang w:eastAsia="ru-RU"/>
        </w:rPr>
      </w:pPr>
      <w:r w:rsidRPr="003E3632">
        <w:rPr>
          <w:rFonts w:ascii="Bookman Old Style" w:eastAsia="MS Mincho" w:hAnsi="Bookman Old Style" w:cs="Times New Roman"/>
          <w:sz w:val="16"/>
          <w:szCs w:val="16"/>
          <w:lang w:eastAsia="ru-RU"/>
        </w:rPr>
        <w:t>4.1.1.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MS Mincho" w:hAnsi="Bookman Old Style" w:cs="Times New Roman"/>
          <w:sz w:val="16"/>
          <w:szCs w:val="16"/>
          <w:lang w:eastAsia="ru-RU"/>
        </w:rPr>
        <w:t>Днями выплаты заработн</w:t>
      </w:r>
      <w:r w:rsidR="000952DA" w:rsidRPr="003E3632">
        <w:rPr>
          <w:rFonts w:ascii="Bookman Old Style" w:eastAsia="MS Mincho" w:hAnsi="Bookman Old Style" w:cs="Times New Roman"/>
          <w:sz w:val="16"/>
          <w:szCs w:val="16"/>
          <w:lang w:eastAsia="ru-RU"/>
        </w:rPr>
        <w:t>ой платы являются: до 15 числа текущего месяца и до 10 числа следующего месяца</w:t>
      </w:r>
    </w:p>
    <w:p w:rsidR="005928E5" w:rsidRPr="003E3632" w:rsidRDefault="005928E5" w:rsidP="003E3632">
      <w:pPr>
        <w:spacing w:after="0" w:line="240" w:lineRule="auto"/>
        <w:ind w:firstLine="709"/>
        <w:contextualSpacing/>
        <w:jc w:val="both"/>
        <w:rPr>
          <w:rFonts w:ascii="Bookman Old Style" w:eastAsia="MS Mincho" w:hAnsi="Bookman Old Style" w:cs="Times New Roman"/>
          <w:sz w:val="16"/>
          <w:szCs w:val="16"/>
          <w:lang w:eastAsia="ru-RU"/>
        </w:rPr>
      </w:pPr>
      <w:r w:rsidRPr="003E3632">
        <w:rPr>
          <w:rFonts w:ascii="Bookman Old Style" w:eastAsia="MS Mincho" w:hAnsi="Bookman Old Style" w:cs="Times New Roman"/>
          <w:sz w:val="16"/>
          <w:szCs w:val="16"/>
          <w:lang w:eastAsia="ru-RU"/>
        </w:rPr>
        <w:t>При совпадении дня выплаты с выходным или нерабочим праздничным днём выплата заработной платы производится накануне этого дня.</w:t>
      </w:r>
    </w:p>
    <w:p w:rsidR="005928E5" w:rsidRPr="003E3632" w:rsidRDefault="005928E5" w:rsidP="003E3632">
      <w:pPr>
        <w:spacing w:after="0" w:line="240" w:lineRule="auto"/>
        <w:ind w:firstLine="709"/>
        <w:contextualSpacing/>
        <w:jc w:val="both"/>
        <w:rPr>
          <w:rFonts w:ascii="Bookman Old Style" w:eastAsia="MS Mincho" w:hAnsi="Bookman Old Style" w:cs="Times New Roman"/>
          <w:sz w:val="16"/>
          <w:szCs w:val="16"/>
          <w:lang w:eastAsia="ru-RU"/>
        </w:rPr>
      </w:pPr>
      <w:r w:rsidRPr="003E3632">
        <w:rPr>
          <w:rFonts w:ascii="Bookman Old Style" w:eastAsia="MS Mincho" w:hAnsi="Bookman Old Style" w:cs="Times New Roman"/>
          <w:sz w:val="16"/>
          <w:szCs w:val="16"/>
          <w:lang w:eastAsia="ru-RU"/>
        </w:rPr>
        <w:t>4.1.2.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MS Mincho" w:hAnsi="Bookman Old Style" w:cs="Times New Roman"/>
          <w:sz w:val="16"/>
          <w:szCs w:val="16"/>
          <w:lang w:eastAsia="ru-RU"/>
        </w:rPr>
        <w:t>При выплате заработной платы работнику вручается расчётный листок, с указанием:</w:t>
      </w:r>
    </w:p>
    <w:p w:rsidR="005928E5" w:rsidRPr="003E3632" w:rsidRDefault="005928E5" w:rsidP="003E3632">
      <w:pPr>
        <w:spacing w:after="0" w:line="240" w:lineRule="auto"/>
        <w:ind w:firstLine="709"/>
        <w:contextualSpacing/>
        <w:jc w:val="both"/>
        <w:rPr>
          <w:rFonts w:ascii="Bookman Old Style" w:eastAsia="MS Mincho" w:hAnsi="Bookman Old Style" w:cs="Times New Roman"/>
          <w:sz w:val="16"/>
          <w:szCs w:val="16"/>
          <w:lang w:eastAsia="ru-RU"/>
        </w:rPr>
      </w:pPr>
      <w:r w:rsidRPr="003E3632">
        <w:rPr>
          <w:rFonts w:ascii="Bookman Old Style" w:eastAsia="MS Mincho"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MS Mincho" w:hAnsi="Bookman Old Style" w:cs="Times New Roman"/>
          <w:sz w:val="16"/>
          <w:szCs w:val="16"/>
          <w:lang w:eastAsia="ru-RU"/>
        </w:rPr>
        <w:t>составных частей заработной платы, причитающейся ему за соответствующий период;</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MS Mincho"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MS Mincho" w:hAnsi="Bookman Old Style" w:cs="Times New Roman"/>
          <w:sz w:val="16"/>
          <w:szCs w:val="16"/>
          <w:lang w:eastAsia="ru-RU"/>
        </w:rPr>
        <w:t>размеров иных сумм, начисленных работнику, в том числе денежной компенсации за нарушение работодателем</w:t>
      </w:r>
      <w:r w:rsidRPr="003E3632">
        <w:rPr>
          <w:rFonts w:ascii="Bookman Old Style" w:eastAsia="Times New Roman" w:hAnsi="Bookman Old Style" w:cs="Times New Roman"/>
          <w:iCs/>
          <w:sz w:val="16"/>
          <w:szCs w:val="16"/>
          <w:lang w:eastAsia="ru-RU"/>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размеров и оснований произведенных удержаний;</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общей денежной суммы, подлежащей выплате.</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Форма расчётного листка утверждается работодателем с учётом мнения выборного органа первичной профсоюзной организации</w:t>
      </w:r>
      <w:r w:rsidRPr="003E3632">
        <w:rPr>
          <w:rFonts w:ascii="Bookman Old Style" w:eastAsia="Times New Roman" w:hAnsi="Bookman Old Style" w:cs="Times New Roman"/>
          <w:sz w:val="16"/>
          <w:szCs w:val="16"/>
          <w:vertAlign w:val="superscript"/>
          <w:lang w:eastAsia="ru-RU"/>
        </w:rPr>
        <w:footnoteReference w:id="45"/>
      </w:r>
      <w:r w:rsidRPr="003E3632">
        <w:rPr>
          <w:rFonts w:ascii="Bookman Old Style" w:eastAsia="Times New Roman" w:hAnsi="Bookman Old Style" w:cs="Times New Roman"/>
          <w:sz w:val="16"/>
          <w:szCs w:val="16"/>
          <w:lang w:eastAsia="ru-RU"/>
        </w:rPr>
        <w:t>.</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4.1. </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рабочих дней до дня выплаты заработной платы.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Расходы по перечислению заработной платы в кредитную организацию несет работодатель.</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MS Mincho" w:hAnsi="Bookman Old Style" w:cs="Times New Roman"/>
          <w:sz w:val="16"/>
          <w:szCs w:val="16"/>
          <w:lang w:eastAsia="ru-RU"/>
        </w:rPr>
        <w:t>4.2.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Оплата труда работников осуществляется в соответствии с законодательством Российской Федерации, субъекта Российской Федерации, соответствующего муниципального образования субъекта Российской Федерации, Положением об оплате труда работников муниципального общеобразовательного учреждения</w:t>
      </w:r>
      <w:r w:rsidRPr="003E3632">
        <w:rPr>
          <w:rFonts w:ascii="Bookman Old Style" w:eastAsia="Times New Roman" w:hAnsi="Bookman Old Style" w:cs="Times New Roman"/>
          <w:sz w:val="16"/>
          <w:szCs w:val="16"/>
          <w:vertAlign w:val="superscript"/>
          <w:lang w:eastAsia="ru-RU"/>
        </w:rPr>
        <w:footnoteReference w:id="46"/>
      </w:r>
      <w:r w:rsidRPr="003E3632">
        <w:rPr>
          <w:rFonts w:ascii="Bookman Old Style" w:eastAsia="Times New Roman" w:hAnsi="Bookman Old Style" w:cs="Times New Roman"/>
          <w:sz w:val="16"/>
          <w:szCs w:val="16"/>
          <w:lang w:eastAsia="ru-RU"/>
        </w:rPr>
        <w:t xml:space="preserve">.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MS Mincho" w:hAnsi="Bookman Old Style" w:cs="Times New Roman"/>
          <w:sz w:val="16"/>
          <w:szCs w:val="16"/>
          <w:lang w:eastAsia="ru-RU"/>
        </w:rPr>
      </w:pPr>
      <w:r w:rsidRPr="003E3632">
        <w:rPr>
          <w:rFonts w:ascii="Bookman Old Style" w:eastAsia="MS Mincho" w:hAnsi="Bookman Old Style" w:cs="Times New Roman"/>
          <w:sz w:val="16"/>
          <w:szCs w:val="16"/>
          <w:lang w:eastAsia="ru-RU"/>
        </w:rPr>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MS Mincho" w:hAnsi="Bookman Old Style" w:cs="Times New Roman"/>
          <w:sz w:val="16"/>
          <w:szCs w:val="16"/>
          <w:lang w:eastAsia="ru-RU"/>
        </w:rPr>
      </w:pPr>
      <w:r w:rsidRPr="003E3632">
        <w:rPr>
          <w:rFonts w:ascii="Bookman Old Style" w:eastAsia="MS Mincho"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MS Mincho" w:hAnsi="Bookman Old Style" w:cs="Times New Roman"/>
          <w:sz w:val="16"/>
          <w:szCs w:val="16"/>
          <w:lang w:eastAsia="ru-RU"/>
        </w:rPr>
        <w:t>размер ставки заработной платы в месяц, являющийся фиксированным размером оплаты труда педагогических работников(учителя, педагоги дополнительного образования, воспитатели и др.), для которых установлены нормы часов педагогической работы в неделю за ставку заработной платы, а также заработную плату за фактический объём учебной нагрузки(педагогической работы)без учёта компенсационных, стимулирующих и социальных выплат;</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MS Mincho" w:hAnsi="Bookman Old Style" w:cs="Times New Roman"/>
          <w:sz w:val="16"/>
          <w:szCs w:val="16"/>
          <w:lang w:eastAsia="ru-RU"/>
        </w:rPr>
      </w:pPr>
      <w:r w:rsidRPr="003E3632">
        <w:rPr>
          <w:rFonts w:ascii="Bookman Old Style" w:eastAsia="MS Mincho"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MS Mincho" w:hAnsi="Bookman Old Style" w:cs="Times New Roman"/>
          <w:sz w:val="16"/>
          <w:szCs w:val="16"/>
          <w:lang w:eastAsia="ru-RU"/>
        </w:rPr>
        <w:t>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MS Mincho" w:hAnsi="Bookman Old Style" w:cs="Times New Roman"/>
          <w:sz w:val="16"/>
          <w:szCs w:val="16"/>
          <w:lang w:eastAsia="ru-RU"/>
        </w:rPr>
      </w:pPr>
      <w:r w:rsidRPr="003E3632">
        <w:rPr>
          <w:rFonts w:ascii="Bookman Old Style" w:eastAsia="MS Mincho"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MS Mincho" w:hAnsi="Bookman Old Style" w:cs="Times New Roman"/>
          <w:sz w:val="16"/>
          <w:szCs w:val="16"/>
          <w:lang w:eastAsia="ru-RU"/>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sidRPr="003E3632">
        <w:rPr>
          <w:rFonts w:ascii="Bookman Old Style" w:eastAsia="Times New Roman" w:hAnsi="Bookman Old Style" w:cs="Times New Roman"/>
          <w:sz w:val="16"/>
          <w:szCs w:val="16"/>
          <w:lang w:eastAsia="ru-RU"/>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3E3632">
        <w:rPr>
          <w:rFonts w:ascii="Bookman Old Style" w:eastAsia="MS Mincho" w:hAnsi="Bookman Old Style" w:cs="Times New Roman"/>
          <w:sz w:val="16"/>
          <w:szCs w:val="16"/>
          <w:lang w:eastAsia="ru-RU"/>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MS Mincho" w:hAnsi="Bookman Old Style" w:cs="Times New Roman"/>
          <w:sz w:val="16"/>
          <w:szCs w:val="16"/>
          <w:lang w:eastAsia="ru-RU"/>
        </w:rPr>
      </w:pPr>
      <w:r w:rsidRPr="003E3632">
        <w:rPr>
          <w:rFonts w:ascii="Bookman Old Style" w:eastAsia="MS Mincho"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MS Mincho" w:hAnsi="Bookman Old Style" w:cs="Times New Roman"/>
          <w:sz w:val="16"/>
          <w:szCs w:val="16"/>
          <w:lang w:eastAsia="ru-RU"/>
        </w:rPr>
        <w:t>выплаты стимулирующего характера (надбавки, премии и иные поощрительные выплаты).</w:t>
      </w:r>
    </w:p>
    <w:p w:rsidR="005928E5" w:rsidRPr="003E3632" w:rsidRDefault="005928E5" w:rsidP="003E3632">
      <w:pPr>
        <w:spacing w:after="0" w:line="240" w:lineRule="auto"/>
        <w:ind w:firstLine="709"/>
        <w:contextualSpacing/>
        <w:jc w:val="both"/>
        <w:rPr>
          <w:rFonts w:ascii="Bookman Old Style" w:eastAsia="MS Mincho" w:hAnsi="Bookman Old Style" w:cs="Times New Roman"/>
          <w:sz w:val="16"/>
          <w:szCs w:val="16"/>
          <w:lang w:eastAsia="ru-RU"/>
        </w:rPr>
      </w:pPr>
      <w:r w:rsidRPr="003E3632">
        <w:rPr>
          <w:rFonts w:ascii="Bookman Old Style" w:eastAsia="MS Mincho" w:hAnsi="Bookman Old Style" w:cs="Times New Roman"/>
          <w:sz w:val="16"/>
          <w:szCs w:val="16"/>
          <w:lang w:eastAsia="ru-RU"/>
        </w:rPr>
        <w:t>4.3. Оплата труда работников за работу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r w:rsidRPr="003E3632">
        <w:rPr>
          <w:rFonts w:ascii="Bookman Old Style" w:eastAsia="MS Mincho" w:hAnsi="Bookman Old Style" w:cs="Times New Roman"/>
          <w:sz w:val="16"/>
          <w:szCs w:val="16"/>
          <w:vertAlign w:val="superscript"/>
          <w:lang w:eastAsia="ru-RU"/>
        </w:rPr>
        <w:footnoteReference w:id="47"/>
      </w:r>
      <w:r w:rsidRPr="003E3632">
        <w:rPr>
          <w:rFonts w:ascii="Bookman Old Style" w:eastAsia="MS Mincho" w:hAnsi="Bookman Old Style" w:cs="Times New Roman"/>
          <w:sz w:val="16"/>
          <w:szCs w:val="16"/>
          <w:lang w:eastAsia="ru-RU"/>
        </w:rPr>
        <w:t xml:space="preserve">.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MS Mincho" w:hAnsi="Bookman Old Style" w:cs="Times New Roman"/>
          <w:sz w:val="16"/>
          <w:szCs w:val="16"/>
          <w:lang w:eastAsia="ru-RU"/>
        </w:rPr>
        <w:t>4.4.</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MS Mincho" w:hAnsi="Bookman Old Style" w:cs="Times New Roman"/>
          <w:sz w:val="16"/>
          <w:szCs w:val="16"/>
          <w:lang w:eastAsia="ru-RU"/>
        </w:rPr>
        <w:t>В случае задержки выплаты заработной</w:t>
      </w:r>
      <w:r w:rsidRPr="003E3632">
        <w:rPr>
          <w:rFonts w:ascii="Bookman Old Style" w:eastAsia="Times New Roman" w:hAnsi="Bookman Old Style" w:cs="Times New Roman"/>
          <w:sz w:val="16"/>
          <w:szCs w:val="16"/>
          <w:lang w:eastAsia="ru-RU"/>
        </w:rPr>
        <w:t xml:space="preserve"> платы на срок более пятнадцати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3E3632">
        <w:rPr>
          <w:rFonts w:ascii="Bookman Old Style" w:eastAsia="Times New Roman" w:hAnsi="Bookman Old Style" w:cs="Times New Roman"/>
          <w:iCs/>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Arial"/>
          <w:sz w:val="16"/>
          <w:szCs w:val="16"/>
          <w:lang w:eastAsia="ru-RU"/>
        </w:rPr>
      </w:pPr>
      <w:r w:rsidRPr="003E3632">
        <w:rPr>
          <w:rFonts w:ascii="Bookman Old Style" w:eastAsia="Times New Roman" w:hAnsi="Bookman Old Style" w:cs="Times New Roman"/>
          <w:sz w:val="16"/>
          <w:szCs w:val="16"/>
          <w:lang w:eastAsia="ru-RU"/>
        </w:rPr>
        <w:t>4.5.</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Arial"/>
          <w:sz w:val="16"/>
          <w:szCs w:val="16"/>
          <w:lang w:eastAsia="ru-RU"/>
        </w:rPr>
        <w:t>Работодатель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Arial"/>
          <w:sz w:val="16"/>
          <w:szCs w:val="16"/>
          <w:lang w:eastAsia="ru-RU"/>
        </w:rPr>
        <w:t>4.6.</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Arial"/>
          <w:sz w:val="16"/>
          <w:szCs w:val="16"/>
          <w:lang w:eastAsia="ru-RU"/>
        </w:rPr>
        <w:t>При нарушении</w:t>
      </w:r>
      <w:r w:rsidRPr="003E3632">
        <w:rPr>
          <w:rFonts w:ascii="Bookman Old Style" w:eastAsia="MS Mincho" w:hAnsi="Bookman Old Style" w:cs="Times New Roman"/>
          <w:sz w:val="16"/>
          <w:szCs w:val="16"/>
          <w:lang w:eastAsia="ru-RU"/>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3E3632">
        <w:rPr>
          <w:rFonts w:ascii="Bookman Old Style" w:eastAsia="Times New Roman" w:hAnsi="Bookman Old Style" w:cs="Times New Roman"/>
          <w:sz w:val="16"/>
          <w:szCs w:val="16"/>
          <w:lang w:eastAsia="ru-RU"/>
        </w:rPr>
        <w:t xml:space="preserve">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r w:rsidRPr="003E3632">
        <w:rPr>
          <w:rFonts w:ascii="Bookman Old Style" w:eastAsia="MS Mincho" w:hAnsi="Bookman Old Style" w:cs="Times New Roman"/>
          <w:sz w:val="16"/>
          <w:szCs w:val="16"/>
          <w:lang w:eastAsia="ru-RU"/>
        </w:rPr>
        <w:t>(</w:t>
      </w:r>
      <w:r w:rsidRPr="003E3632">
        <w:rPr>
          <w:rFonts w:ascii="Bookman Old Style" w:eastAsia="Times New Roman" w:hAnsi="Bookman Old Style" w:cs="Times New Roman"/>
          <w:sz w:val="16"/>
          <w:szCs w:val="16"/>
          <w:lang w:eastAsia="ru-RU"/>
        </w:rPr>
        <w:t>размер выплачиваемой работнику денежной компенсации может быть повышен коллективным договором).</w:t>
      </w:r>
    </w:p>
    <w:p w:rsidR="005928E5" w:rsidRPr="003E3632" w:rsidRDefault="005928E5" w:rsidP="003E3632">
      <w:pPr>
        <w:spacing w:after="0" w:line="240" w:lineRule="auto"/>
        <w:ind w:firstLine="709"/>
        <w:contextualSpacing/>
        <w:jc w:val="both"/>
        <w:rPr>
          <w:rFonts w:ascii="Bookman Old Style" w:eastAsia="MS Mincho" w:hAnsi="Bookman Old Style" w:cs="Times New Roman"/>
          <w:sz w:val="16"/>
          <w:szCs w:val="16"/>
          <w:lang w:eastAsia="ru-RU"/>
        </w:rPr>
      </w:pPr>
      <w:r w:rsidRPr="003E3632">
        <w:rPr>
          <w:rFonts w:ascii="Bookman Old Style" w:eastAsia="MS Mincho" w:hAnsi="Bookman Old Style" w:cs="Times New Roman"/>
          <w:sz w:val="16"/>
          <w:szCs w:val="16"/>
          <w:lang w:eastAsia="ru-RU"/>
        </w:rPr>
        <w:t>4.7.</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MS Mincho" w:hAnsi="Bookman Old Style" w:cs="Times New Roman"/>
          <w:sz w:val="16"/>
          <w:szCs w:val="16"/>
          <w:lang w:eastAsia="ru-RU"/>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5928E5" w:rsidRPr="003E3632" w:rsidRDefault="005928E5" w:rsidP="003E3632">
      <w:pPr>
        <w:spacing w:after="0" w:line="240" w:lineRule="auto"/>
        <w:ind w:firstLine="709"/>
        <w:contextualSpacing/>
        <w:jc w:val="both"/>
        <w:rPr>
          <w:rFonts w:ascii="Bookman Old Style" w:eastAsia="MS Mincho" w:hAnsi="Bookman Old Style" w:cs="Times New Roman"/>
          <w:sz w:val="16"/>
          <w:szCs w:val="16"/>
          <w:lang w:eastAsia="ru-RU"/>
        </w:rPr>
      </w:pPr>
      <w:r w:rsidRPr="003E3632">
        <w:rPr>
          <w:rFonts w:ascii="Bookman Old Style" w:eastAsia="MS Mincho"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MS Mincho" w:hAnsi="Bookman Old Style" w:cs="Times New Roman"/>
          <w:sz w:val="16"/>
          <w:szCs w:val="16"/>
          <w:lang w:eastAsia="ru-RU"/>
        </w:rPr>
        <w:t>при установлении квалификационной категории – со дня вынесения решения аттестационной комиссией;</w:t>
      </w:r>
    </w:p>
    <w:p w:rsidR="005928E5" w:rsidRPr="003E3632" w:rsidRDefault="005928E5" w:rsidP="003E3632">
      <w:pPr>
        <w:spacing w:after="0" w:line="240" w:lineRule="auto"/>
        <w:ind w:firstLine="709"/>
        <w:contextualSpacing/>
        <w:jc w:val="both"/>
        <w:rPr>
          <w:rFonts w:ascii="Bookman Old Style" w:eastAsia="MS Mincho" w:hAnsi="Bookman Old Style" w:cs="Times New Roman"/>
          <w:sz w:val="16"/>
          <w:szCs w:val="16"/>
          <w:lang w:eastAsia="ru-RU"/>
        </w:rPr>
      </w:pPr>
      <w:r w:rsidRPr="003E3632">
        <w:rPr>
          <w:rFonts w:ascii="Bookman Old Style" w:eastAsia="MS Mincho"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MS Mincho" w:hAnsi="Bookman Old Style" w:cs="Times New Roman"/>
          <w:sz w:val="16"/>
          <w:szCs w:val="16"/>
          <w:lang w:eastAsia="ru-RU"/>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5928E5" w:rsidRPr="003E3632" w:rsidRDefault="005928E5" w:rsidP="003E3632">
      <w:pPr>
        <w:spacing w:after="0" w:line="240" w:lineRule="auto"/>
        <w:ind w:firstLine="709"/>
        <w:contextualSpacing/>
        <w:jc w:val="both"/>
        <w:rPr>
          <w:rFonts w:ascii="Bookman Old Style" w:eastAsia="MS Mincho" w:hAnsi="Bookman Old Style" w:cs="Times New Roman"/>
          <w:sz w:val="16"/>
          <w:szCs w:val="16"/>
          <w:lang w:eastAsia="ru-RU"/>
        </w:rPr>
      </w:pPr>
      <w:r w:rsidRPr="003E3632">
        <w:rPr>
          <w:rFonts w:ascii="Bookman Old Style" w:eastAsia="MS Mincho"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MS Mincho" w:hAnsi="Bookman Old Style" w:cs="Times New Roman"/>
          <w:sz w:val="16"/>
          <w:szCs w:val="16"/>
          <w:lang w:eastAsia="ru-RU"/>
        </w:rPr>
        <w:t>при получении образования или восстановлении документов об образовании - со дня представления соответствующего документа;</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MS Mincho" w:hAnsi="Bookman Old Style" w:cs="Times New Roman"/>
          <w:sz w:val="16"/>
          <w:szCs w:val="16"/>
          <w:lang w:eastAsia="ru-RU"/>
        </w:rPr>
      </w:pPr>
      <w:r w:rsidRPr="003E3632">
        <w:rPr>
          <w:rFonts w:ascii="Bookman Old Style" w:eastAsia="MS Mincho"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MS Mincho" w:hAnsi="Bookman Old Style" w:cs="Times New Roman"/>
          <w:sz w:val="16"/>
          <w:szCs w:val="16"/>
          <w:lang w:eastAsia="ru-RU"/>
        </w:rPr>
        <w:t>при присвоении почетного звания, награждении ведомственными знаками отличия - со дня награждения (присвоения);</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MS Mincho" w:hAnsi="Bookman Old Style" w:cs="Times New Roman"/>
          <w:sz w:val="16"/>
          <w:szCs w:val="16"/>
          <w:lang w:eastAsia="ru-RU"/>
        </w:rPr>
      </w:pPr>
      <w:r w:rsidRPr="003E3632">
        <w:rPr>
          <w:rFonts w:ascii="Bookman Old Style" w:eastAsia="MS Mincho"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MS Mincho" w:hAnsi="Bookman Old Style" w:cs="Times New Roman"/>
          <w:sz w:val="16"/>
          <w:szCs w:val="16"/>
          <w:lang w:eastAsia="ru-RU"/>
        </w:rPr>
        <w:t xml:space="preserve">при присуждении ученой степени доктора или кандидата наук – со дня принятия </w:t>
      </w:r>
      <w:r w:rsidRPr="003E3632">
        <w:rPr>
          <w:rFonts w:ascii="Bookman Old Style" w:eastAsia="Times New Roman" w:hAnsi="Bookman Old Style" w:cs="Times New Roman"/>
          <w:bCs/>
          <w:iCs/>
          <w:sz w:val="16"/>
          <w:szCs w:val="16"/>
          <w:lang w:eastAsia="ru-RU"/>
        </w:rPr>
        <w:t xml:space="preserve">Министерством науки и высшего образования Российской Федерации </w:t>
      </w:r>
      <w:r w:rsidRPr="003E3632">
        <w:rPr>
          <w:rFonts w:ascii="Bookman Old Style" w:eastAsia="MS Mincho" w:hAnsi="Bookman Old Style" w:cs="Times New Roman"/>
          <w:sz w:val="16"/>
          <w:szCs w:val="16"/>
          <w:lang w:eastAsia="ru-RU"/>
        </w:rPr>
        <w:t>решения о выдаче соответствующего диплома</w:t>
      </w:r>
      <w:r w:rsidRPr="003E3632">
        <w:rPr>
          <w:rFonts w:ascii="Bookman Old Style" w:eastAsia="MS Mincho" w:hAnsi="Bookman Old Style" w:cs="Times New Roman"/>
          <w:sz w:val="16"/>
          <w:szCs w:val="16"/>
          <w:vertAlign w:val="superscript"/>
          <w:lang w:eastAsia="ru-RU"/>
        </w:rPr>
        <w:footnoteReference w:id="48"/>
      </w:r>
      <w:r w:rsidRPr="003E3632">
        <w:rPr>
          <w:rFonts w:ascii="Bookman Old Style" w:eastAsia="MS Mincho" w:hAnsi="Bookman Old Style" w:cs="Times New Roman"/>
          <w:sz w:val="16"/>
          <w:szCs w:val="16"/>
          <w:lang w:eastAsia="ru-RU"/>
        </w:rPr>
        <w:t>;</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при награждении государственными наградами Российской Федерации, субъекта Российской Федерации – со дня принятия решения о награждении</w:t>
      </w:r>
      <w:r w:rsidRPr="003E3632">
        <w:rPr>
          <w:rFonts w:ascii="Bookman Old Style" w:eastAsia="Times New Roman" w:hAnsi="Bookman Old Style" w:cs="Times New Roman"/>
          <w:iCs/>
          <w:sz w:val="16"/>
          <w:szCs w:val="16"/>
          <w:vertAlign w:val="superscript"/>
          <w:lang w:eastAsia="ru-RU"/>
        </w:rPr>
        <w:footnoteReference w:id="49"/>
      </w:r>
      <w:r w:rsidRPr="003E3632">
        <w:rPr>
          <w:rFonts w:ascii="Bookman Old Style" w:eastAsia="Times New Roman" w:hAnsi="Bookman Old Style" w:cs="Times New Roman"/>
          <w:iCs/>
          <w:sz w:val="16"/>
          <w:szCs w:val="16"/>
          <w:lang w:eastAsia="ru-RU"/>
        </w:rPr>
        <w:t>;</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MS Mincho" w:hAnsi="Bookman Old Style" w:cs="Times New Roman"/>
          <w:sz w:val="16"/>
          <w:szCs w:val="16"/>
          <w:lang w:eastAsia="ru-RU"/>
        </w:rPr>
      </w:pPr>
      <w:r w:rsidRPr="003E3632">
        <w:rPr>
          <w:rFonts w:ascii="Bookman Old Style" w:eastAsia="MS Mincho" w:hAnsi="Bookman Old Style" w:cs="Times New Roman"/>
          <w:i/>
          <w:iCs/>
          <w:sz w:val="16"/>
          <w:szCs w:val="16"/>
          <w:lang w:eastAsia="ru-RU"/>
        </w:rPr>
        <w:t>-</w:t>
      </w:r>
      <w:r w:rsidRPr="003E3632">
        <w:rPr>
          <w:rFonts w:ascii="Bookman Old Style" w:eastAsia="Arial Unicode MS" w:hAnsi="Bookman Old Style" w:cs="Times New Roman"/>
          <w:i/>
          <w:iCs/>
          <w:color w:val="000000"/>
          <w:kern w:val="1"/>
          <w:sz w:val="16"/>
          <w:szCs w:val="16"/>
          <w:lang w:eastAsia="ru-RU"/>
        </w:rPr>
        <w:t> </w:t>
      </w:r>
      <w:r w:rsidRPr="003E3632">
        <w:rPr>
          <w:rFonts w:ascii="Bookman Old Style" w:eastAsia="MS Mincho" w:hAnsi="Bookman Old Style" w:cs="Times New Roman"/>
          <w:i/>
          <w:iCs/>
          <w:sz w:val="16"/>
          <w:szCs w:val="16"/>
          <w:lang w:eastAsia="ru-RU"/>
        </w:rPr>
        <w:t>другие случаи</w:t>
      </w:r>
      <w:r w:rsidRPr="003E3632">
        <w:rPr>
          <w:rFonts w:ascii="Bookman Old Style" w:eastAsia="MS Mincho"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sz w:val="16"/>
          <w:szCs w:val="16"/>
          <w:lang w:eastAsia="ru-RU"/>
        </w:rPr>
        <w:t>4.8.</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образования, выплачивается едино</w:t>
      </w:r>
      <w:r w:rsidR="000952DA" w:rsidRPr="003E3632">
        <w:rPr>
          <w:rFonts w:ascii="Bookman Old Style" w:eastAsia="Times New Roman" w:hAnsi="Bookman Old Style" w:cs="Times New Roman"/>
          <w:sz w:val="16"/>
          <w:szCs w:val="16"/>
          <w:lang w:eastAsia="ru-RU"/>
        </w:rPr>
        <w:t>временное пособие в размере 5000</w:t>
      </w:r>
      <w:r w:rsidRPr="003E3632">
        <w:rPr>
          <w:rFonts w:ascii="Bookman Old Style" w:eastAsia="Times New Roman" w:hAnsi="Bookman Old Style" w:cs="Times New Roman"/>
          <w:sz w:val="16"/>
          <w:szCs w:val="16"/>
          <w:lang w:eastAsia="ru-RU"/>
        </w:rPr>
        <w:t xml:space="preserve"> рублей</w:t>
      </w:r>
      <w:r w:rsidRPr="003E3632">
        <w:rPr>
          <w:rFonts w:ascii="Bookman Old Style" w:eastAsia="Times New Roman" w:hAnsi="Bookman Old Style" w:cs="Times New Roman"/>
          <w:sz w:val="16"/>
          <w:szCs w:val="16"/>
          <w:vertAlign w:val="superscript"/>
          <w:lang w:eastAsia="ru-RU"/>
        </w:rPr>
        <w:footnoteReference w:id="50"/>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sz w:val="16"/>
          <w:szCs w:val="16"/>
          <w:lang w:eastAsia="ru-RU"/>
        </w:rPr>
        <w:t>4.9.</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Работникам, награждённым государственными наградами Российской Федерации, наградами </w:t>
      </w:r>
      <w:r w:rsidRPr="003E3632">
        <w:rPr>
          <w:rFonts w:ascii="Bookman Old Style" w:eastAsia="Times New Roman" w:hAnsi="Bookman Old Style" w:cs="Times New Roman"/>
          <w:iCs/>
          <w:sz w:val="16"/>
          <w:szCs w:val="16"/>
          <w:lang w:eastAsia="ru-RU"/>
        </w:rPr>
        <w:t xml:space="preserve">субъекта Российской Федерации </w:t>
      </w:r>
      <w:r w:rsidRPr="003E3632">
        <w:rPr>
          <w:rFonts w:ascii="Bookman Old Style" w:eastAsia="Times New Roman" w:hAnsi="Bookman Old Style" w:cs="Times New Roman"/>
          <w:sz w:val="16"/>
          <w:szCs w:val="16"/>
          <w:lang w:eastAsia="ru-RU"/>
        </w:rPr>
        <w:t xml:space="preserve">выплачивается ежемесячная </w:t>
      </w:r>
      <w:r w:rsidR="000952DA" w:rsidRPr="003E3632">
        <w:rPr>
          <w:rFonts w:ascii="Bookman Old Style" w:eastAsia="Times New Roman" w:hAnsi="Bookman Old Style" w:cs="Times New Roman"/>
          <w:sz w:val="16"/>
          <w:szCs w:val="16"/>
          <w:lang w:eastAsia="ru-RU"/>
        </w:rPr>
        <w:t>надбавка (доплата) в размере 10</w:t>
      </w:r>
      <w:r w:rsidRPr="003E3632">
        <w:rPr>
          <w:rFonts w:ascii="Bookman Old Style" w:eastAsia="Times New Roman" w:hAnsi="Bookman Old Style" w:cs="Times New Roman"/>
          <w:sz w:val="16"/>
          <w:szCs w:val="16"/>
          <w:lang w:eastAsia="ru-RU"/>
        </w:rPr>
        <w:t> % ставки заработной платы (должностного оклада).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4.10.</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Сверхурочная работа оплачивается в повышенном размере по сравнению с обычными размерами оплаты труда. Оплата за сверхурочную работу может быть повышена за первые два</w:t>
      </w:r>
      <w:r w:rsidR="000952DA" w:rsidRPr="003E3632">
        <w:rPr>
          <w:rFonts w:ascii="Bookman Old Style" w:eastAsia="Times New Roman" w:hAnsi="Bookman Old Style" w:cs="Times New Roman"/>
          <w:sz w:val="16"/>
          <w:szCs w:val="16"/>
          <w:lang w:eastAsia="ru-RU"/>
        </w:rPr>
        <w:t xml:space="preserve"> часа работы на 10%</w:t>
      </w:r>
      <w:r w:rsidRPr="003E3632">
        <w:rPr>
          <w:rFonts w:ascii="Bookman Old Style" w:eastAsia="Times New Roman" w:hAnsi="Bookman Old Style" w:cs="Times New Roman"/>
          <w:sz w:val="16"/>
          <w:szCs w:val="16"/>
          <w:lang w:eastAsia="ru-RU"/>
        </w:rPr>
        <w:t>, за после</w:t>
      </w:r>
      <w:r w:rsidR="000952DA" w:rsidRPr="003E3632">
        <w:rPr>
          <w:rFonts w:ascii="Bookman Old Style" w:eastAsia="Times New Roman" w:hAnsi="Bookman Old Style" w:cs="Times New Roman"/>
          <w:sz w:val="16"/>
          <w:szCs w:val="16"/>
          <w:lang w:eastAsia="ru-RU"/>
        </w:rPr>
        <w:t>дующие часы – на 20%</w:t>
      </w:r>
      <w:r w:rsidRPr="003E3632">
        <w:rPr>
          <w:rFonts w:ascii="Bookman Old Style" w:eastAsia="Times New Roman" w:hAnsi="Bookman Old Style" w:cs="Times New Roman"/>
          <w:sz w:val="16"/>
          <w:szCs w:val="16"/>
          <w:vertAlign w:val="superscript"/>
          <w:lang w:eastAsia="ru-RU"/>
        </w:rPr>
        <w:footnoteReference w:id="51"/>
      </w:r>
      <w:r w:rsidRPr="003E3632">
        <w:rPr>
          <w:rFonts w:ascii="Bookman Old Style" w:eastAsia="Times New Roman" w:hAnsi="Bookman Old Style" w:cs="Times New Roman"/>
          <w:sz w:val="16"/>
          <w:szCs w:val="16"/>
          <w:lang w:eastAsia="ru-RU"/>
        </w:rPr>
        <w:t xml:space="preserve">. </w:t>
      </w:r>
    </w:p>
    <w:p w:rsidR="005928E5"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D44EB6" w:rsidRPr="004B4E48" w:rsidRDefault="00D44EB6" w:rsidP="003E3632">
      <w:pPr>
        <w:spacing w:after="0" w:line="240" w:lineRule="auto"/>
        <w:ind w:firstLine="709"/>
        <w:contextualSpacing/>
        <w:jc w:val="both"/>
        <w:rPr>
          <w:rFonts w:ascii="Bookman Old Style" w:eastAsia="Times New Roman" w:hAnsi="Bookman Old Style" w:cs="Times New Roman"/>
          <w:sz w:val="16"/>
          <w:szCs w:val="16"/>
          <w:lang w:eastAsia="ru-RU"/>
        </w:rPr>
      </w:pPr>
      <w:r>
        <w:rPr>
          <w:rFonts w:ascii="Bookman Old Style" w:eastAsia="Times New Roman" w:hAnsi="Bookman Old Style" w:cs="Times New Roman"/>
          <w:sz w:val="16"/>
          <w:szCs w:val="16"/>
          <w:lang w:eastAsia="ru-RU"/>
        </w:rPr>
        <w:t>4.11.В целях социальной защиты педагогических работников</w:t>
      </w:r>
      <w:r w:rsidR="004B4E48">
        <w:rPr>
          <w:rFonts w:ascii="Bookman Old Style" w:eastAsia="Times New Roman" w:hAnsi="Bookman Old Style" w:cs="Times New Roman"/>
          <w:sz w:val="16"/>
          <w:szCs w:val="16"/>
          <w:lang w:eastAsia="ru-RU"/>
        </w:rPr>
        <w:t xml:space="preserve"> освобождать от работы в течение 2-х дней (вдень прививки и сразу после него с сохранением заработной платы) при вакцинации против новой коронавирусной инфекции (</w:t>
      </w:r>
      <w:r w:rsidR="004B4E48">
        <w:rPr>
          <w:rFonts w:ascii="Bookman Old Style" w:eastAsia="Times New Roman" w:hAnsi="Bookman Old Style" w:cs="Times New Roman"/>
          <w:sz w:val="16"/>
          <w:szCs w:val="16"/>
          <w:lang w:val="en-US" w:eastAsia="ru-RU"/>
        </w:rPr>
        <w:t>COVID</w:t>
      </w:r>
      <w:r w:rsidR="004B4E48" w:rsidRPr="004B4E48">
        <w:rPr>
          <w:rFonts w:ascii="Bookman Old Style" w:eastAsia="Times New Roman" w:hAnsi="Bookman Old Style" w:cs="Times New Roman"/>
          <w:sz w:val="16"/>
          <w:szCs w:val="16"/>
          <w:lang w:eastAsia="ru-RU"/>
        </w:rPr>
        <w:t>-19)</w:t>
      </w:r>
      <w:r w:rsidR="004B4E48">
        <w:rPr>
          <w:rFonts w:ascii="Bookman Old Style" w:eastAsia="Times New Roman" w:hAnsi="Bookman Old Style" w:cs="Times New Roman"/>
          <w:sz w:val="16"/>
          <w:szCs w:val="16"/>
          <w:lang w:eastAsia="ru-RU"/>
        </w:rPr>
        <w:t>. Основание-Постановление совместного заседания МИНОБРНАУКИ РД №06-1077/01-08/22 от 04.02.2022г.</w:t>
      </w:r>
    </w:p>
    <w:p w:rsidR="005928E5" w:rsidRPr="003E3632" w:rsidRDefault="00D44EB6" w:rsidP="003E3632">
      <w:pPr>
        <w:spacing w:after="0" w:line="240" w:lineRule="auto"/>
        <w:ind w:firstLine="709"/>
        <w:contextualSpacing/>
        <w:jc w:val="both"/>
        <w:rPr>
          <w:rFonts w:ascii="Bookman Old Style" w:eastAsia="Times New Roman" w:hAnsi="Bookman Old Style" w:cs="Times New Roman"/>
          <w:sz w:val="16"/>
          <w:szCs w:val="16"/>
          <w:lang w:eastAsia="ru-RU"/>
        </w:rPr>
      </w:pPr>
      <w:r>
        <w:rPr>
          <w:rFonts w:ascii="Bookman Old Style" w:eastAsia="Times New Roman" w:hAnsi="Bookman Old Style" w:cs="Times New Roman"/>
          <w:sz w:val="16"/>
          <w:szCs w:val="16"/>
          <w:lang w:eastAsia="ru-RU"/>
        </w:rPr>
        <w:t>4.12</w:t>
      </w:r>
      <w:r w:rsidR="005928E5" w:rsidRPr="003E3632">
        <w:rPr>
          <w:rFonts w:ascii="Bookman Old Style" w:eastAsia="Times New Roman" w:hAnsi="Bookman Old Style" w:cs="Times New Roman"/>
          <w:sz w:val="16"/>
          <w:szCs w:val="16"/>
          <w:lang w:eastAsia="ru-RU"/>
        </w:rPr>
        <w:t>.</w:t>
      </w:r>
      <w:r w:rsidR="005928E5" w:rsidRPr="003E3632">
        <w:rPr>
          <w:rFonts w:ascii="Bookman Old Style" w:eastAsia="Arial Unicode MS" w:hAnsi="Bookman Old Style" w:cs="Times New Roman"/>
          <w:color w:val="000000"/>
          <w:kern w:val="1"/>
          <w:sz w:val="16"/>
          <w:szCs w:val="16"/>
          <w:lang w:eastAsia="ru-RU"/>
        </w:rPr>
        <w:t> </w:t>
      </w:r>
      <w:r w:rsidR="005928E5" w:rsidRPr="003E3632">
        <w:rPr>
          <w:rFonts w:ascii="Bookman Old Style" w:eastAsia="Times New Roman" w:hAnsi="Bookman Old Style" w:cs="Times New Roman"/>
          <w:sz w:val="16"/>
          <w:szCs w:val="16"/>
          <w:lang w:eastAsia="ru-RU"/>
        </w:rPr>
        <w:t>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w:t>
      </w:r>
      <w:r w:rsidR="005928E5" w:rsidRPr="003E3632">
        <w:rPr>
          <w:rFonts w:ascii="Bookman Old Style" w:eastAsia="Times New Roman" w:hAnsi="Bookman Old Style" w:cs="Times New Roman"/>
          <w:sz w:val="16"/>
          <w:szCs w:val="16"/>
          <w:vertAlign w:val="superscript"/>
          <w:lang w:eastAsia="ru-RU"/>
        </w:rPr>
        <w:footnoteReference w:id="52"/>
      </w:r>
      <w:r w:rsidR="005928E5" w:rsidRPr="003E3632">
        <w:rPr>
          <w:rFonts w:ascii="Bookman Old Style" w:eastAsia="Times New Roman" w:hAnsi="Bookman Old Style" w:cs="Times New Roman"/>
          <w:sz w:val="16"/>
          <w:szCs w:val="16"/>
          <w:lang w:eastAsia="ru-RU"/>
        </w:rPr>
        <w:t>, при этом минимальный размер повышения оплаты труда работникам, занятым на работах с вредными условиями труда в соответствии со статьёй147ТК РФ не может быть менее 4% тарифной ставки (оклада), установленной для различных видов работ с нормальными условиями труда.</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Гособразования СССР от 20.08.1990 № 579</w:t>
      </w:r>
      <w:r w:rsidRPr="003E3632">
        <w:rPr>
          <w:rFonts w:ascii="Bookman Old Style" w:eastAsia="Times New Roman" w:hAnsi="Bookman Old Style" w:cs="Times New Roman"/>
          <w:sz w:val="16"/>
          <w:szCs w:val="16"/>
          <w:vertAlign w:val="superscript"/>
          <w:lang w:eastAsia="ru-RU"/>
        </w:rPr>
        <w:footnoteReference w:id="53"/>
      </w:r>
      <w:r w:rsidRPr="003E3632">
        <w:rPr>
          <w:rFonts w:ascii="Bookman Old Style" w:eastAsia="Times New Roman" w:hAnsi="Bookman Old Style" w:cs="Times New Roman"/>
          <w:sz w:val="16"/>
          <w:szCs w:val="16"/>
          <w:lang w:eastAsia="ru-RU"/>
        </w:rPr>
        <w:t>,</w:t>
      </w:r>
      <w:r w:rsidRPr="003E3632">
        <w:rPr>
          <w:rFonts w:ascii="Bookman Old Style" w:eastAsia="Times New Roman" w:hAnsi="Bookman Old Style" w:cs="Times New Roman"/>
          <w:bCs/>
          <w:sz w:val="16"/>
          <w:szCs w:val="16"/>
          <w:lang w:eastAsia="ru-RU"/>
        </w:rPr>
        <w:t xml:space="preserve">на которых устанавливается доплата </w:t>
      </w:r>
      <w:r w:rsidRPr="003E3632">
        <w:rPr>
          <w:rFonts w:ascii="Bookman Old Style" w:eastAsia="Times New Roman" w:hAnsi="Bookman Old Style" w:cs="Times New Roman"/>
          <w:sz w:val="16"/>
          <w:szCs w:val="16"/>
          <w:lang w:eastAsia="ru-RU"/>
        </w:rPr>
        <w:t>до 12% к ставкам заработной платы, работодатель осуществляет оплату труда в повышенном размере.</w:t>
      </w:r>
    </w:p>
    <w:p w:rsidR="005928E5" w:rsidRPr="003E3632" w:rsidRDefault="00D44EB6" w:rsidP="003E3632">
      <w:pPr>
        <w:widowControl w:val="0"/>
        <w:shd w:val="clear" w:color="auto" w:fill="FFFFFF"/>
        <w:spacing w:after="0" w:line="240" w:lineRule="auto"/>
        <w:ind w:firstLine="709"/>
        <w:contextualSpacing/>
        <w:jc w:val="both"/>
        <w:rPr>
          <w:rFonts w:ascii="Bookman Old Style" w:eastAsia="Times New Roman" w:hAnsi="Bookman Old Style" w:cs="Times New Roman"/>
          <w:iCs/>
          <w:sz w:val="16"/>
          <w:szCs w:val="16"/>
          <w:lang w:eastAsia="ru-RU"/>
        </w:rPr>
      </w:pPr>
      <w:r>
        <w:rPr>
          <w:rFonts w:ascii="Bookman Old Style" w:eastAsia="Times New Roman" w:hAnsi="Bookman Old Style" w:cs="Times New Roman"/>
          <w:sz w:val="16"/>
          <w:szCs w:val="16"/>
          <w:lang w:eastAsia="ru-RU"/>
        </w:rPr>
        <w:t>4.13</w:t>
      </w:r>
      <w:r w:rsidR="005928E5" w:rsidRPr="003E3632">
        <w:rPr>
          <w:rFonts w:ascii="Bookman Old Style" w:eastAsia="Times New Roman" w:hAnsi="Bookman Old Style" w:cs="Times New Roman"/>
          <w:sz w:val="16"/>
          <w:szCs w:val="16"/>
          <w:lang w:eastAsia="ru-RU"/>
        </w:rPr>
        <w:t>.</w:t>
      </w:r>
      <w:r w:rsidR="005928E5" w:rsidRPr="003E3632">
        <w:rPr>
          <w:rFonts w:ascii="Bookman Old Style" w:eastAsia="Arial Unicode MS" w:hAnsi="Bookman Old Style" w:cs="Times New Roman"/>
          <w:b/>
          <w:color w:val="000000"/>
          <w:kern w:val="1"/>
          <w:sz w:val="16"/>
          <w:szCs w:val="16"/>
          <w:lang w:eastAsia="ru-RU"/>
        </w:rPr>
        <w:t> </w:t>
      </w:r>
      <w:r w:rsidR="005928E5" w:rsidRPr="003E3632">
        <w:rPr>
          <w:rFonts w:ascii="Bookman Old Style" w:eastAsia="Times New Roman" w:hAnsi="Bookman Old Style" w:cs="Times New Roman"/>
          <w:sz w:val="16"/>
          <w:szCs w:val="16"/>
          <w:lang w:eastAsia="ru-RU"/>
        </w:rPr>
        <w:t>На установление работникам выплат стимулирующего хар</w:t>
      </w:r>
      <w:r w:rsidR="000952DA" w:rsidRPr="003E3632">
        <w:rPr>
          <w:rFonts w:ascii="Bookman Old Style" w:eastAsia="Times New Roman" w:hAnsi="Bookman Old Style" w:cs="Times New Roman"/>
          <w:sz w:val="16"/>
          <w:szCs w:val="16"/>
          <w:lang w:eastAsia="ru-RU"/>
        </w:rPr>
        <w:t>актера направляется 30</w:t>
      </w:r>
      <w:r w:rsidR="005928E5" w:rsidRPr="003E3632">
        <w:rPr>
          <w:rFonts w:ascii="Bookman Old Style" w:eastAsia="Times New Roman" w:hAnsi="Bookman Old Style" w:cs="Times New Roman"/>
          <w:sz w:val="16"/>
          <w:szCs w:val="16"/>
          <w:lang w:eastAsia="ru-RU"/>
        </w:rPr>
        <w:t>% средств фонда заработной платы</w:t>
      </w:r>
      <w:r w:rsidR="005928E5" w:rsidRPr="003E3632">
        <w:rPr>
          <w:rFonts w:ascii="Bookman Old Style" w:eastAsia="Times New Roman" w:hAnsi="Bookman Old Style" w:cs="Times New Roman"/>
          <w:sz w:val="16"/>
          <w:szCs w:val="16"/>
          <w:vertAlign w:val="superscript"/>
          <w:lang w:eastAsia="ru-RU"/>
        </w:rPr>
        <w:footnoteReference w:id="54"/>
      </w:r>
      <w:r w:rsidR="005928E5" w:rsidRPr="003E3632">
        <w:rPr>
          <w:rFonts w:ascii="Bookman Old Style" w:eastAsia="Times New Roman" w:hAnsi="Bookman Old Style" w:cs="Times New Roman"/>
          <w:sz w:val="16"/>
          <w:szCs w:val="16"/>
          <w:lang w:eastAsia="ru-RU"/>
        </w:rPr>
        <w:t>:</w:t>
      </w:r>
    </w:p>
    <w:p w:rsidR="005928E5" w:rsidRPr="003E3632" w:rsidRDefault="00D44EB6" w:rsidP="003E3632">
      <w:pPr>
        <w:widowControl w:val="0"/>
        <w:shd w:val="clear" w:color="auto" w:fill="FFFFFF"/>
        <w:spacing w:after="0" w:line="240" w:lineRule="auto"/>
        <w:ind w:firstLine="709"/>
        <w:contextualSpacing/>
        <w:jc w:val="both"/>
        <w:rPr>
          <w:rFonts w:ascii="Bookman Old Style" w:eastAsia="Times New Roman" w:hAnsi="Bookman Old Style" w:cs="Times New Roman"/>
          <w:i/>
          <w:sz w:val="16"/>
          <w:szCs w:val="16"/>
          <w:lang w:eastAsia="ru-RU"/>
        </w:rPr>
      </w:pPr>
      <w:r>
        <w:rPr>
          <w:rFonts w:ascii="Bookman Old Style" w:eastAsia="Times New Roman" w:hAnsi="Bookman Old Style" w:cs="Times New Roman"/>
          <w:sz w:val="16"/>
          <w:szCs w:val="16"/>
          <w:lang w:eastAsia="ru-RU"/>
        </w:rPr>
        <w:t>4.13</w:t>
      </w:r>
      <w:r w:rsidR="005928E5" w:rsidRPr="003E3632">
        <w:rPr>
          <w:rFonts w:ascii="Bookman Old Style" w:eastAsia="Times New Roman" w:hAnsi="Bookman Old Style" w:cs="Times New Roman"/>
          <w:sz w:val="16"/>
          <w:szCs w:val="16"/>
          <w:lang w:eastAsia="ru-RU"/>
        </w:rPr>
        <w:t>.1.</w:t>
      </w:r>
      <w:r w:rsidR="005928E5" w:rsidRPr="003E3632">
        <w:rPr>
          <w:rFonts w:ascii="Bookman Old Style" w:eastAsia="Arial Unicode MS" w:hAnsi="Bookman Old Style" w:cs="Times New Roman"/>
          <w:b/>
          <w:color w:val="000000"/>
          <w:kern w:val="1"/>
          <w:sz w:val="16"/>
          <w:szCs w:val="16"/>
          <w:lang w:eastAsia="ru-RU"/>
        </w:rPr>
        <w:t> </w:t>
      </w:r>
      <w:r w:rsidR="005928E5" w:rsidRPr="003E3632">
        <w:rPr>
          <w:rFonts w:ascii="Bookman Old Style" w:eastAsia="Times New Roman" w:hAnsi="Bookman Old Style" w:cs="Times New Roman"/>
          <w:sz w:val="16"/>
          <w:szCs w:val="16"/>
          <w:lang w:eastAsia="ru-RU"/>
        </w:rPr>
        <w:t>На выплаты стимулирующего характера руководителю образовательной</w:t>
      </w:r>
      <w:r w:rsidR="000952DA" w:rsidRPr="003E3632">
        <w:rPr>
          <w:rFonts w:ascii="Bookman Old Style" w:eastAsia="Times New Roman" w:hAnsi="Bookman Old Style" w:cs="Times New Roman"/>
          <w:sz w:val="16"/>
          <w:szCs w:val="16"/>
          <w:lang w:eastAsia="ru-RU"/>
        </w:rPr>
        <w:t xml:space="preserve"> организации, определить 5</w:t>
      </w:r>
      <w:r w:rsidR="005928E5" w:rsidRPr="003E3632">
        <w:rPr>
          <w:rFonts w:ascii="Bookman Old Style" w:eastAsia="Times New Roman" w:hAnsi="Bookman Old Style" w:cs="Times New Roman"/>
          <w:sz w:val="16"/>
          <w:szCs w:val="16"/>
          <w:lang w:eastAsia="ru-RU"/>
        </w:rPr>
        <w:t xml:space="preserve"> процент(ов) из общего объёма средств, предназначенных в образовательной организации на выплаты стимулирующего характера</w:t>
      </w:r>
      <w:r w:rsidR="005928E5" w:rsidRPr="003E3632">
        <w:rPr>
          <w:rFonts w:ascii="Bookman Old Style" w:eastAsia="Times New Roman" w:hAnsi="Bookman Old Style" w:cs="Times New Roman"/>
          <w:i/>
          <w:sz w:val="16"/>
          <w:szCs w:val="16"/>
          <w:lang w:eastAsia="ru-RU"/>
        </w:rPr>
        <w:t>.</w:t>
      </w:r>
    </w:p>
    <w:p w:rsidR="005928E5" w:rsidRPr="003E3632" w:rsidRDefault="00D44EB6" w:rsidP="003E3632">
      <w:pPr>
        <w:widowControl w:val="0"/>
        <w:shd w:val="clear" w:color="auto" w:fill="FFFFFF"/>
        <w:spacing w:after="0" w:line="240" w:lineRule="auto"/>
        <w:ind w:firstLine="709"/>
        <w:contextualSpacing/>
        <w:jc w:val="both"/>
        <w:rPr>
          <w:rFonts w:ascii="Bookman Old Style" w:eastAsia="Times New Roman" w:hAnsi="Bookman Old Style" w:cs="Times New Roman"/>
          <w:sz w:val="16"/>
          <w:szCs w:val="16"/>
          <w:lang w:eastAsia="ru-RU"/>
        </w:rPr>
      </w:pPr>
      <w:r>
        <w:rPr>
          <w:rFonts w:ascii="Bookman Old Style" w:eastAsia="Times New Roman" w:hAnsi="Bookman Old Style" w:cs="Times New Roman"/>
          <w:sz w:val="16"/>
          <w:szCs w:val="16"/>
          <w:lang w:eastAsia="ru-RU"/>
        </w:rPr>
        <w:t>4.13</w:t>
      </w:r>
      <w:r w:rsidR="005928E5" w:rsidRPr="003E3632">
        <w:rPr>
          <w:rFonts w:ascii="Bookman Old Style" w:eastAsia="Times New Roman" w:hAnsi="Bookman Old Style" w:cs="Times New Roman"/>
          <w:sz w:val="16"/>
          <w:szCs w:val="16"/>
          <w:lang w:eastAsia="ru-RU"/>
        </w:rPr>
        <w:t>.2.</w:t>
      </w:r>
      <w:r w:rsidR="005928E5" w:rsidRPr="003E3632">
        <w:rPr>
          <w:rFonts w:ascii="Bookman Old Style" w:eastAsia="Arial Unicode MS" w:hAnsi="Bookman Old Style" w:cs="Times New Roman"/>
          <w:b/>
          <w:color w:val="000000"/>
          <w:kern w:val="1"/>
          <w:sz w:val="16"/>
          <w:szCs w:val="16"/>
          <w:lang w:eastAsia="ru-RU"/>
        </w:rPr>
        <w:t> </w:t>
      </w:r>
      <w:r w:rsidR="005928E5" w:rsidRPr="003E3632">
        <w:rPr>
          <w:rFonts w:ascii="Bookman Old Style" w:eastAsia="Times New Roman" w:hAnsi="Bookman Old Style" w:cs="Times New Roman"/>
          <w:sz w:val="16"/>
          <w:szCs w:val="16"/>
          <w:lang w:eastAsia="ru-RU"/>
        </w:rPr>
        <w:t>На выплаты стимулирующего характера заместителя</w:t>
      </w:r>
      <w:r w:rsidR="000952DA" w:rsidRPr="003E3632">
        <w:rPr>
          <w:rFonts w:ascii="Bookman Old Style" w:eastAsia="Times New Roman" w:hAnsi="Bookman Old Style" w:cs="Times New Roman"/>
          <w:sz w:val="16"/>
          <w:szCs w:val="16"/>
          <w:lang w:eastAsia="ru-RU"/>
        </w:rPr>
        <w:t>м руководителя определить 5</w:t>
      </w:r>
      <w:r w:rsidR="005928E5" w:rsidRPr="003E3632">
        <w:rPr>
          <w:rFonts w:ascii="Bookman Old Style" w:eastAsia="Times New Roman" w:hAnsi="Bookman Old Style" w:cs="Times New Roman"/>
          <w:sz w:val="16"/>
          <w:szCs w:val="16"/>
          <w:lang w:eastAsia="ru-RU"/>
        </w:rPr>
        <w:t xml:space="preserve"> процент(ов) из общего объёма средств, предназначенных на выплаты стимулирующего характера.</w:t>
      </w:r>
    </w:p>
    <w:p w:rsidR="005928E5" w:rsidRPr="003E3632" w:rsidRDefault="00D44EB6" w:rsidP="003E3632">
      <w:pPr>
        <w:spacing w:after="0" w:line="240" w:lineRule="auto"/>
        <w:ind w:firstLine="709"/>
        <w:contextualSpacing/>
        <w:jc w:val="both"/>
        <w:rPr>
          <w:rFonts w:ascii="Bookman Old Style" w:eastAsia="Times New Roman" w:hAnsi="Bookman Old Style" w:cs="Times New Roman"/>
          <w:iCs/>
          <w:sz w:val="16"/>
          <w:szCs w:val="16"/>
          <w:lang w:eastAsia="ru-RU"/>
        </w:rPr>
      </w:pPr>
      <w:r>
        <w:rPr>
          <w:rFonts w:ascii="Bookman Old Style" w:eastAsia="Times New Roman" w:hAnsi="Bookman Old Style" w:cs="Times New Roman"/>
          <w:sz w:val="16"/>
          <w:szCs w:val="16"/>
          <w:lang w:eastAsia="ru-RU"/>
        </w:rPr>
        <w:t>4.13</w:t>
      </w:r>
      <w:r w:rsidR="005928E5" w:rsidRPr="003E3632">
        <w:rPr>
          <w:rFonts w:ascii="Bookman Old Style" w:eastAsia="Times New Roman" w:hAnsi="Bookman Old Style" w:cs="Times New Roman"/>
          <w:sz w:val="16"/>
          <w:szCs w:val="16"/>
          <w:lang w:eastAsia="ru-RU"/>
        </w:rPr>
        <w:t>.3.</w:t>
      </w:r>
      <w:r w:rsidR="005928E5" w:rsidRPr="003E3632">
        <w:rPr>
          <w:rFonts w:ascii="Bookman Old Style" w:eastAsia="Arial Unicode MS" w:hAnsi="Bookman Old Style" w:cs="Times New Roman"/>
          <w:color w:val="000000"/>
          <w:kern w:val="1"/>
          <w:sz w:val="16"/>
          <w:szCs w:val="16"/>
          <w:lang w:eastAsia="ru-RU"/>
        </w:rPr>
        <w:t> </w:t>
      </w:r>
      <w:r w:rsidR="00326FB8" w:rsidRPr="003E3632">
        <w:rPr>
          <w:rFonts w:ascii="Bookman Old Style" w:eastAsia="Times New Roman" w:hAnsi="Bookman Old Style" w:cs="Times New Roman"/>
          <w:iCs/>
          <w:sz w:val="16"/>
          <w:szCs w:val="16"/>
          <w:lang w:eastAsia="ru-RU"/>
        </w:rPr>
        <w:t>Воспитателям</w:t>
      </w:r>
      <w:r w:rsidR="005928E5" w:rsidRPr="003E3632">
        <w:rPr>
          <w:rFonts w:ascii="Bookman Old Style" w:eastAsia="Times New Roman" w:hAnsi="Bookman Old Style" w:cs="Times New Roman"/>
          <w:iCs/>
          <w:sz w:val="16"/>
          <w:szCs w:val="16"/>
          <w:lang w:eastAsia="ru-RU"/>
        </w:rPr>
        <w:t>, другим педагогическим работникам, осуществляющим преподавательскую работу 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4.13.</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4.14.</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Наполняемость </w:t>
      </w:r>
      <w:r w:rsidR="00326FB8" w:rsidRPr="003E3632">
        <w:rPr>
          <w:rFonts w:ascii="Bookman Old Style" w:eastAsia="Times New Roman" w:hAnsi="Bookman Old Style" w:cs="Times New Roman"/>
          <w:sz w:val="16"/>
          <w:szCs w:val="16"/>
          <w:lang w:eastAsia="ru-RU"/>
        </w:rPr>
        <w:t>групп</w:t>
      </w:r>
      <w:r w:rsidRPr="003E3632">
        <w:rPr>
          <w:rFonts w:ascii="Bookman Old Style" w:eastAsia="Times New Roman" w:hAnsi="Bookman Old Style" w:cs="Times New Roman"/>
          <w:sz w:val="16"/>
          <w:szCs w:val="16"/>
          <w:lang w:eastAsia="ru-RU"/>
        </w:rPr>
        <w:t xml:space="preserve"> определяется исходя из расчёта соблюдения нормы площади на одного обучающегося, а также иных санитарно-эпидемиологических требований (СанПиН) к условиям и организации обучения в общеобразовательных организациях</w:t>
      </w:r>
      <w:r w:rsidRPr="003E3632">
        <w:rPr>
          <w:rFonts w:ascii="Bookman Old Style" w:eastAsia="Times New Roman" w:hAnsi="Bookman Old Style" w:cs="Times New Roman"/>
          <w:sz w:val="16"/>
          <w:szCs w:val="16"/>
          <w:vertAlign w:val="superscript"/>
          <w:lang w:eastAsia="ru-RU"/>
        </w:rPr>
        <w:footnoteReference w:id="55"/>
      </w:r>
      <w:r w:rsidRPr="003E3632">
        <w:rPr>
          <w:rFonts w:ascii="Bookman Old Style" w:eastAsia="Times New Roman" w:hAnsi="Bookman Old Style" w:cs="Times New Roman"/>
          <w:sz w:val="16"/>
          <w:szCs w:val="16"/>
          <w:lang w:eastAsia="ru-RU"/>
        </w:rPr>
        <w:t>, в том числе с учётом:</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соблюдения требований к расстановке мебели в учебных помещениях, предусматривающего, что площадь учебных кабинетов принимается без учёта 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не менее 2,5 м² на 1 обучающегося при фронтальных формах занятий;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не менее 3,5 м² на 1 обучающегося при организации групповых форм работы и индивидуальных занятий;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удалённости мест для занятий от светонесущей стены;</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требований к естественному и искусственному освещению.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При несоблюдении указанных требований к наполняемости </w:t>
      </w:r>
      <w:r w:rsidR="00326FB8" w:rsidRPr="003E3632">
        <w:rPr>
          <w:rFonts w:ascii="Bookman Old Style" w:eastAsia="Times New Roman" w:hAnsi="Bookman Old Style" w:cs="Times New Roman"/>
          <w:sz w:val="16"/>
          <w:szCs w:val="16"/>
          <w:lang w:eastAsia="ru-RU"/>
        </w:rPr>
        <w:t>групп</w:t>
      </w:r>
      <w:r w:rsidRPr="003E3632">
        <w:rPr>
          <w:rFonts w:ascii="Bookman Old Style" w:eastAsia="Times New Roman" w:hAnsi="Bookman Old Style" w:cs="Times New Roman"/>
          <w:sz w:val="16"/>
          <w:szCs w:val="16"/>
          <w:lang w:eastAsia="ru-RU"/>
        </w:rPr>
        <w:t xml:space="preserve">, приводящем к превышению количества обучающихся, воспитанников в </w:t>
      </w:r>
      <w:r w:rsidR="00326FB8" w:rsidRPr="003E3632">
        <w:rPr>
          <w:rFonts w:ascii="Bookman Old Style" w:eastAsia="Times New Roman" w:hAnsi="Bookman Old Style" w:cs="Times New Roman"/>
          <w:sz w:val="16"/>
          <w:szCs w:val="16"/>
          <w:lang w:eastAsia="ru-RU"/>
        </w:rPr>
        <w:t>группах</w:t>
      </w:r>
      <w:r w:rsidRPr="003E3632">
        <w:rPr>
          <w:rFonts w:ascii="Bookman Old Style" w:eastAsia="Times New Roman" w:hAnsi="Bookman Old Style" w:cs="Times New Roman"/>
          <w:sz w:val="16"/>
          <w:szCs w:val="16"/>
          <w:lang w:eastAsia="ru-RU"/>
        </w:rPr>
        <w:t>, группе устанавливается соответствующая доплата, как это предусмотрено при увеличении объёма выполняемой работы (статья 151 ТК</w:t>
      </w:r>
      <w:r w:rsidRPr="003E3632">
        <w:rPr>
          <w:rFonts w:ascii="Bookman Old Style" w:eastAsia="Arial Unicode MS" w:hAnsi="Bookman Old Style" w:cs="Times New Roman"/>
          <w:color w:val="000000"/>
          <w:kern w:val="1"/>
          <w:sz w:val="16"/>
          <w:szCs w:val="16"/>
          <w:lang w:eastAsia="ru-RU"/>
        </w:rPr>
        <w:t> </w:t>
      </w:r>
      <w:r w:rsidR="000952DA" w:rsidRPr="003E3632">
        <w:rPr>
          <w:rFonts w:ascii="Bookman Old Style" w:eastAsia="Times New Roman" w:hAnsi="Bookman Old Style" w:cs="Times New Roman"/>
          <w:sz w:val="16"/>
          <w:szCs w:val="16"/>
          <w:lang w:eastAsia="ru-RU"/>
        </w:rPr>
        <w:t>РФ) в размере 1000рублей</w:t>
      </w:r>
      <w:r w:rsidR="000952DA" w:rsidRPr="003E3632">
        <w:rPr>
          <w:rFonts w:ascii="Bookman Old Style" w:eastAsia="Times New Roman" w:hAnsi="Bookman Old Style" w:cs="Times New Roman"/>
          <w:sz w:val="16"/>
          <w:szCs w:val="16"/>
          <w:vertAlign w:val="superscript"/>
          <w:lang w:eastAsia="ru-RU"/>
        </w:rPr>
        <w:t>.</w:t>
      </w:r>
    </w:p>
    <w:p w:rsidR="00F83D75" w:rsidRPr="003E3632" w:rsidRDefault="005928E5" w:rsidP="003E3632">
      <w:pPr>
        <w:spacing w:after="0" w:line="240" w:lineRule="auto"/>
        <w:ind w:firstLine="709"/>
        <w:contextualSpacing/>
        <w:jc w:val="both"/>
        <w:rPr>
          <w:rFonts w:ascii="Bookman Old Style" w:eastAsia="Times New Roman" w:hAnsi="Bookman Old Style" w:cs="Times New Roman"/>
          <w:color w:val="000000"/>
          <w:spacing w:val="2"/>
          <w:sz w:val="16"/>
          <w:szCs w:val="16"/>
          <w:lang w:eastAsia="ru-RU"/>
        </w:rPr>
      </w:pPr>
      <w:r w:rsidRPr="003E3632">
        <w:rPr>
          <w:rFonts w:ascii="Bookman Old Style" w:eastAsia="Times New Roman" w:hAnsi="Bookman Old Style" w:cs="Times New Roman"/>
          <w:color w:val="000000"/>
          <w:spacing w:val="2"/>
          <w:sz w:val="16"/>
          <w:szCs w:val="16"/>
          <w:lang w:eastAsia="ru-RU"/>
        </w:rPr>
        <w:t>4.16.</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color w:val="000000"/>
          <w:spacing w:val="2"/>
          <w:sz w:val="16"/>
          <w:szCs w:val="16"/>
          <w:lang w:eastAsia="ru-RU"/>
        </w:rPr>
        <w:t xml:space="preserve">Оплата труда педагогических работников общеобразовательных организаций, в которых обучающиеся начального общего образования объединяются в классы-комплекты, осуществляется за фактическое количество часов, но не ниже количества часов, предусматриваемого учебным планом класса, входящего в класс-комплект с большим их количеством часов. При этом режим работы учителя регулируется правилами внутреннего трудового распорядка, учебными планами, графиками учебных занятий и расписанием занятий.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4.17.</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Оплата труда </w:t>
      </w:r>
      <w:r w:rsidR="00F83D75" w:rsidRPr="003E3632">
        <w:rPr>
          <w:rFonts w:ascii="Bookman Old Style" w:eastAsia="Times New Roman" w:hAnsi="Bookman Old Style" w:cs="Times New Roman"/>
          <w:sz w:val="16"/>
          <w:szCs w:val="16"/>
          <w:lang w:eastAsia="ru-RU"/>
        </w:rPr>
        <w:t>воспитателей</w:t>
      </w:r>
      <w:r w:rsidRPr="003E3632">
        <w:rPr>
          <w:rFonts w:ascii="Bookman Old Style" w:eastAsia="Times New Roman" w:hAnsi="Bookman Old Style" w:cs="Times New Roman"/>
          <w:sz w:val="16"/>
          <w:szCs w:val="16"/>
          <w:lang w:eastAsia="ru-RU"/>
        </w:rPr>
        <w:t>, имеющих квалификационные категории, осуществляется с учётом квалификационной категории независимо от преподаваемых учебных предметов, курсов, дисциплин (модулей).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bCs/>
          <w:iCs/>
          <w:sz w:val="16"/>
          <w:szCs w:val="16"/>
          <w:lang w:eastAsia="ru-RU"/>
        </w:rPr>
        <w:t>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 отраслевых соглашениях, заключённых на федеральном и региональном уровнях, если по выполняемой работе совпадают профили работы (деятельности)</w:t>
      </w:r>
      <w:r w:rsidRPr="003E3632">
        <w:rPr>
          <w:rFonts w:ascii="Bookman Old Style" w:eastAsia="Times New Roman" w:hAnsi="Bookman Old Style" w:cs="Times New Roman"/>
          <w:sz w:val="16"/>
          <w:szCs w:val="16"/>
          <w:vertAlign w:val="superscript"/>
          <w:lang w:eastAsia="ru-RU"/>
        </w:rPr>
        <w:footnoteReference w:id="56"/>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bCs/>
          <w:iCs/>
          <w:sz w:val="16"/>
          <w:szCs w:val="16"/>
          <w:lang w:eastAsia="ru-RU"/>
        </w:rPr>
      </w:pPr>
      <w:r w:rsidRPr="003E3632">
        <w:rPr>
          <w:rFonts w:ascii="Bookman Old Style" w:eastAsia="Times New Roman" w:hAnsi="Bookman Old Style" w:cs="Times New Roman"/>
          <w:bCs/>
          <w:iCs/>
          <w:sz w:val="16"/>
          <w:szCs w:val="16"/>
          <w:lang w:eastAsia="ru-RU"/>
        </w:rPr>
        <w:t xml:space="preserve">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после выхода на работу из отпуска по уходу за ребёнком до достижения </w:t>
      </w:r>
      <w:r w:rsidR="00090EBC" w:rsidRPr="003E3632">
        <w:rPr>
          <w:rFonts w:ascii="Bookman Old Style" w:eastAsia="Times New Roman" w:hAnsi="Bookman Old Style" w:cs="Times New Roman"/>
          <w:bCs/>
          <w:iCs/>
          <w:sz w:val="16"/>
          <w:szCs w:val="16"/>
          <w:lang w:eastAsia="ru-RU"/>
        </w:rPr>
        <w:t>им возраста трех лет - на 3года</w:t>
      </w:r>
      <w:r w:rsidRPr="003E3632">
        <w:rPr>
          <w:rFonts w:ascii="Bookman Old Style" w:eastAsia="Times New Roman" w:hAnsi="Bookman Old Style" w:cs="Times New Roman"/>
          <w:bCs/>
          <w:iCs/>
          <w:sz w:val="16"/>
          <w:szCs w:val="16"/>
          <w:lang w:eastAsia="ru-RU"/>
        </w:rPr>
        <w:t>, но не менее чем на один год; до наступления права для назначения страхово</w:t>
      </w:r>
      <w:r w:rsidR="00090EBC" w:rsidRPr="003E3632">
        <w:rPr>
          <w:rFonts w:ascii="Bookman Old Style" w:eastAsia="Times New Roman" w:hAnsi="Bookman Old Style" w:cs="Times New Roman"/>
          <w:bCs/>
          <w:iCs/>
          <w:sz w:val="16"/>
          <w:szCs w:val="16"/>
          <w:lang w:eastAsia="ru-RU"/>
        </w:rPr>
        <w:t>й пенсии по старости на 2года</w:t>
      </w:r>
      <w:r w:rsidRPr="003E3632">
        <w:rPr>
          <w:rFonts w:ascii="Bookman Old Style" w:eastAsia="Times New Roman" w:hAnsi="Bookman Old Style" w:cs="Times New Roman"/>
          <w:bCs/>
          <w:iCs/>
          <w:sz w:val="16"/>
          <w:szCs w:val="16"/>
          <w:lang w:eastAsia="ru-RU"/>
        </w:rPr>
        <w:t>, но не менее чем за один год; по окончании</w:t>
      </w:r>
      <w:r w:rsidR="00090EBC" w:rsidRPr="003E3632">
        <w:rPr>
          <w:rFonts w:ascii="Bookman Old Style" w:eastAsia="Times New Roman" w:hAnsi="Bookman Old Style" w:cs="Times New Roman"/>
          <w:bCs/>
          <w:iCs/>
          <w:sz w:val="16"/>
          <w:szCs w:val="16"/>
          <w:lang w:eastAsia="ru-RU"/>
        </w:rPr>
        <w:t xml:space="preserve"> длительной болезни на 1год</w:t>
      </w:r>
      <w:r w:rsidRPr="003E3632">
        <w:rPr>
          <w:rFonts w:ascii="Bookman Old Style" w:eastAsia="Times New Roman" w:hAnsi="Bookman Old Style" w:cs="Times New Roman"/>
          <w:bCs/>
          <w:iCs/>
          <w:sz w:val="16"/>
          <w:szCs w:val="16"/>
          <w:lang w:eastAsia="ru-RU"/>
        </w:rPr>
        <w:t>, но не менее чем на 6 месяцев;  по окончании длительного отпуска, предоставл</w:t>
      </w:r>
      <w:r w:rsidR="00090EBC" w:rsidRPr="003E3632">
        <w:rPr>
          <w:rFonts w:ascii="Bookman Old Style" w:eastAsia="Times New Roman" w:hAnsi="Bookman Old Style" w:cs="Times New Roman"/>
          <w:bCs/>
          <w:iCs/>
          <w:sz w:val="16"/>
          <w:szCs w:val="16"/>
          <w:lang w:eastAsia="ru-RU"/>
        </w:rPr>
        <w:t>яемого до одного года на 1год</w:t>
      </w:r>
      <w:r w:rsidRPr="003E3632">
        <w:rPr>
          <w:rFonts w:ascii="Bookman Old Style" w:eastAsia="Times New Roman" w:hAnsi="Bookman Old Style" w:cs="Times New Roman"/>
          <w:bCs/>
          <w:iCs/>
          <w:sz w:val="16"/>
          <w:szCs w:val="16"/>
          <w:lang w:eastAsia="ru-RU"/>
        </w:rPr>
        <w:t>, но не менее чем на один год;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Выплата </w:t>
      </w:r>
      <w:r w:rsidRPr="003E3632">
        <w:rPr>
          <w:rFonts w:ascii="Bookman Old Style" w:eastAsia="MS Mincho" w:hAnsi="Bookman Old Style" w:cs="Times New Roman"/>
          <w:sz w:val="16"/>
          <w:szCs w:val="16"/>
          <w:lang w:eastAsia="ru-RU"/>
        </w:rPr>
        <w:t>за работу, не входящую в должностные обязанности</w:t>
      </w:r>
      <w:r w:rsidRPr="003E3632">
        <w:rPr>
          <w:rFonts w:ascii="Bookman Old Style" w:eastAsia="Times New Roman" w:hAnsi="Bookman Old Style" w:cs="Times New Roman"/>
          <w:sz w:val="16"/>
          <w:szCs w:val="16"/>
          <w:lang w:eastAsia="ru-RU"/>
        </w:rPr>
        <w:t>,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w:t>
      </w:r>
      <w:r w:rsidRPr="003E3632">
        <w:rPr>
          <w:rFonts w:ascii="Bookman Old Style" w:eastAsia="Times New Roman" w:hAnsi="Bookman Old Style" w:cs="Times New Roman"/>
          <w:sz w:val="16"/>
          <w:szCs w:val="16"/>
          <w:vertAlign w:val="superscript"/>
          <w:lang w:eastAsia="ru-RU"/>
        </w:rPr>
        <w:footnoteReference w:id="57"/>
      </w:r>
      <w:r w:rsidRPr="003E3632">
        <w:rPr>
          <w:rFonts w:ascii="Bookman Old Style" w:eastAsia="Times New Roman" w:hAnsi="Bookman Old Style" w:cs="Times New Roman"/>
          <w:sz w:val="16"/>
          <w:szCs w:val="16"/>
          <w:lang w:eastAsia="ru-RU"/>
        </w:rPr>
        <w:t xml:space="preserve">производится также и в каникулярный период, не совпадающий с их отпуском. </w:t>
      </w:r>
    </w:p>
    <w:p w:rsidR="005928E5" w:rsidRPr="003E3632" w:rsidRDefault="005928E5" w:rsidP="003E3632">
      <w:pPr>
        <w:spacing w:after="0" w:line="240" w:lineRule="auto"/>
        <w:ind w:firstLine="709"/>
        <w:contextualSpacing/>
        <w:jc w:val="center"/>
        <w:outlineLvl w:val="0"/>
        <w:rPr>
          <w:rFonts w:ascii="Bookman Old Style" w:eastAsia="Times New Roman" w:hAnsi="Bookman Old Style" w:cs="Times New Roman"/>
          <w:b/>
          <w:bCs/>
          <w:caps/>
          <w:sz w:val="16"/>
          <w:szCs w:val="16"/>
          <w:lang w:eastAsia="ru-RU"/>
        </w:rPr>
      </w:pPr>
    </w:p>
    <w:p w:rsidR="005928E5" w:rsidRPr="003E3632" w:rsidRDefault="005928E5" w:rsidP="003E3632">
      <w:pPr>
        <w:spacing w:after="0" w:line="240" w:lineRule="auto"/>
        <w:ind w:firstLine="709"/>
        <w:contextualSpacing/>
        <w:jc w:val="center"/>
        <w:outlineLvl w:val="0"/>
        <w:rPr>
          <w:rFonts w:ascii="Bookman Old Style" w:eastAsia="Times New Roman" w:hAnsi="Bookman Old Style" w:cs="Times New Roman"/>
          <w:b/>
          <w:bCs/>
          <w:caps/>
          <w:sz w:val="16"/>
          <w:szCs w:val="16"/>
          <w:lang w:eastAsia="ru-RU"/>
        </w:rPr>
      </w:pPr>
      <w:r w:rsidRPr="003E3632">
        <w:rPr>
          <w:rFonts w:ascii="Bookman Old Style" w:eastAsia="Times New Roman" w:hAnsi="Bookman Old Style" w:cs="Times New Roman"/>
          <w:b/>
          <w:bCs/>
          <w:caps/>
          <w:sz w:val="16"/>
          <w:szCs w:val="16"/>
          <w:lang w:val="en-US" w:eastAsia="ru-RU"/>
        </w:rPr>
        <w:t>V</w:t>
      </w:r>
      <w:r w:rsidRPr="003E3632">
        <w:rPr>
          <w:rFonts w:ascii="Bookman Old Style" w:eastAsia="Times New Roman" w:hAnsi="Bookman Old Style" w:cs="Times New Roman"/>
          <w:b/>
          <w:bCs/>
          <w:caps/>
          <w:sz w:val="16"/>
          <w:szCs w:val="16"/>
          <w:lang w:eastAsia="ru-RU"/>
        </w:rPr>
        <w:t xml:space="preserve">. Социальные гарантии и меры социальной поддержки </w:t>
      </w:r>
    </w:p>
    <w:p w:rsidR="005928E5" w:rsidRPr="003E3632" w:rsidRDefault="005928E5" w:rsidP="003E3632">
      <w:pPr>
        <w:spacing w:after="0" w:line="240" w:lineRule="auto"/>
        <w:ind w:firstLine="709"/>
        <w:contextualSpacing/>
        <w:jc w:val="center"/>
        <w:rPr>
          <w:rFonts w:ascii="Bookman Old Style" w:eastAsia="Times New Roman" w:hAnsi="Bookman Old Style" w:cs="Times New Roman"/>
          <w:b/>
          <w:bCs/>
          <w:sz w:val="16"/>
          <w:szCs w:val="16"/>
          <w:lang w:eastAsia="ru-RU"/>
        </w:rPr>
      </w:pPr>
    </w:p>
    <w:p w:rsidR="005928E5" w:rsidRPr="003E3632" w:rsidRDefault="005928E5" w:rsidP="003E3632">
      <w:pPr>
        <w:spacing w:after="0" w:line="240" w:lineRule="auto"/>
        <w:ind w:firstLine="709"/>
        <w:contextualSpacing/>
        <w:jc w:val="both"/>
        <w:rPr>
          <w:rFonts w:ascii="Bookman Old Style" w:eastAsia="Times New Roman" w:hAnsi="Bookman Old Style" w:cs="Times New Roman"/>
          <w:bCs/>
          <w:sz w:val="16"/>
          <w:szCs w:val="16"/>
          <w:lang w:eastAsia="ru-RU"/>
        </w:rPr>
      </w:pPr>
      <w:r w:rsidRPr="003E3632">
        <w:rPr>
          <w:rFonts w:ascii="Bookman Old Style" w:eastAsia="Times New Roman" w:hAnsi="Bookman Old Style" w:cs="Times New Roman"/>
          <w:bCs/>
          <w:sz w:val="16"/>
          <w:szCs w:val="16"/>
          <w:lang w:eastAsia="ru-RU"/>
        </w:rPr>
        <w:t>5.</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bCs/>
          <w:sz w:val="16"/>
          <w:szCs w:val="16"/>
          <w:lang w:eastAsia="ru-RU"/>
        </w:rPr>
        <w:t>Стороны договорились о том, что:</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5.1.1.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Ежегодно, по окончании финансового года, информировать работников, в том числе на общем собрании (конференции) работников, на заседаниях управляющего совета образовательной организации и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на социальные выплаты, материальную помощь работникам.</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5.1.2.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Ежегодно, не позднее 1 декабря текущего года, обсуждать на заседаниях управляющего совета </w:t>
      </w:r>
      <w:r w:rsidRPr="003E3632">
        <w:rPr>
          <w:rFonts w:ascii="Bookman Old Style" w:eastAsia="Times New Roman" w:hAnsi="Bookman Old Style" w:cs="Times New Roman"/>
          <w:color w:val="000000"/>
          <w:sz w:val="16"/>
          <w:szCs w:val="16"/>
          <w:lang w:eastAsia="ru-RU"/>
        </w:rPr>
        <w:t>образовательной организации</w:t>
      </w:r>
      <w:r w:rsidRPr="003E3632">
        <w:rPr>
          <w:rFonts w:ascii="Bookman Old Style" w:eastAsia="Times New Roman" w:hAnsi="Bookman Old Style" w:cs="Times New Roman"/>
          <w:sz w:val="16"/>
          <w:szCs w:val="16"/>
          <w:lang w:eastAsia="ru-RU"/>
        </w:rPr>
        <w:t xml:space="preserve"> 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5.1.3.</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В целях обеспечения повышения уровня социальной защищённости работников </w:t>
      </w:r>
      <w:r w:rsidRPr="003E3632">
        <w:rPr>
          <w:rFonts w:ascii="Bookman Old Style" w:eastAsia="Times New Roman" w:hAnsi="Bookman Old Style" w:cs="Times New Roman"/>
          <w:color w:val="000000"/>
          <w:sz w:val="16"/>
          <w:szCs w:val="16"/>
          <w:lang w:eastAsia="ru-RU"/>
        </w:rPr>
        <w:t>образовательной организации</w:t>
      </w:r>
      <w:r w:rsidRPr="003E3632">
        <w:rPr>
          <w:rFonts w:ascii="Bookman Old Style" w:eastAsia="Times New Roman" w:hAnsi="Bookman Old Style" w:cs="Times New Roman"/>
          <w:sz w:val="16"/>
          <w:szCs w:val="16"/>
          <w:lang w:eastAsia="ru-RU"/>
        </w:rPr>
        <w:t xml:space="preserve">,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w:t>
      </w:r>
      <w:r w:rsidRPr="003E3632">
        <w:rPr>
          <w:rFonts w:ascii="Bookman Old Style" w:eastAsia="Times New Roman" w:hAnsi="Bookman Old Style" w:cs="Times New Roman"/>
          <w:color w:val="000000"/>
          <w:sz w:val="16"/>
          <w:szCs w:val="16"/>
          <w:lang w:eastAsia="ru-RU"/>
        </w:rPr>
        <w:t>образовательной организации</w:t>
      </w:r>
      <w:r w:rsidRPr="003E3632">
        <w:rPr>
          <w:rFonts w:ascii="Bookman Old Style" w:eastAsia="Times New Roman" w:hAnsi="Bookman Old Style" w:cs="Times New Roman"/>
          <w:sz w:val="16"/>
          <w:szCs w:val="16"/>
          <w:lang w:eastAsia="ru-RU"/>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Pr="003E3632">
        <w:rPr>
          <w:rFonts w:ascii="Bookman Old Style" w:eastAsia="Times New Roman" w:hAnsi="Bookman Old Style" w:cs="Times New Roman"/>
          <w:color w:val="000000"/>
          <w:sz w:val="16"/>
          <w:szCs w:val="16"/>
          <w:lang w:eastAsia="ru-RU"/>
        </w:rPr>
        <w:t xml:space="preserve">образовательной организации </w:t>
      </w:r>
      <w:r w:rsidRPr="003E3632">
        <w:rPr>
          <w:rFonts w:ascii="Bookman Old Style" w:eastAsia="Times New Roman" w:hAnsi="Bookman Old Style" w:cs="Times New Roman"/>
          <w:sz w:val="16"/>
          <w:szCs w:val="16"/>
          <w:lang w:eastAsia="ru-RU"/>
        </w:rPr>
        <w:t xml:space="preserve">санаторно-курортным лечением, санаториями-профилакториями и спортивно-оздоровительными лагерями и т.д.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bCs/>
          <w:sz w:val="16"/>
          <w:szCs w:val="16"/>
          <w:lang w:eastAsia="ru-RU"/>
        </w:rPr>
        <w:t>5.2.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Работодатель обязуется:</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5.2.1.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
          <w:iCs/>
          <w:sz w:val="16"/>
          <w:szCs w:val="16"/>
          <w:lang w:eastAsia="ru-RU"/>
        </w:rPr>
      </w:pPr>
      <w:r w:rsidRPr="003E3632">
        <w:rPr>
          <w:rFonts w:ascii="Bookman Old Style" w:eastAsia="Times New Roman" w:hAnsi="Bookman Old Style" w:cs="Times New Roman"/>
          <w:sz w:val="16"/>
          <w:szCs w:val="16"/>
          <w:lang w:eastAsia="ru-RU"/>
        </w:rPr>
        <w:t>5.2.2.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3E3632">
        <w:rPr>
          <w:rFonts w:ascii="Bookman Old Style" w:eastAsia="Times New Roman" w:hAnsi="Bookman Old Style" w:cs="Times New Roman"/>
          <w:i/>
          <w:iCs/>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iCs/>
          <w:sz w:val="16"/>
          <w:szCs w:val="16"/>
          <w:lang w:eastAsia="ru-RU"/>
        </w:rPr>
        <w:t>5.2.3.</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5.2.4.</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5.2.5.</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5928E5" w:rsidRPr="003E3632" w:rsidRDefault="005928E5" w:rsidP="003E3632">
      <w:pPr>
        <w:tabs>
          <w:tab w:val="left" w:pos="1620"/>
        </w:tabs>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5.2.6.</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Выплачивать единовременное пособие при увольнении по собственному желанию в связи с выходом либо в связи с приобретением права на досрочную страховую пенсию</w:t>
      </w:r>
      <w:r w:rsidR="00090EBC" w:rsidRPr="003E3632">
        <w:rPr>
          <w:rFonts w:ascii="Bookman Old Style" w:eastAsia="Times New Roman" w:hAnsi="Bookman Old Style" w:cs="Times New Roman"/>
          <w:sz w:val="16"/>
          <w:szCs w:val="16"/>
          <w:lang w:eastAsia="ru-RU"/>
        </w:rPr>
        <w:t xml:space="preserve"> по старости в размере 1000 рублей</w:t>
      </w:r>
      <w:r w:rsidRPr="003E3632">
        <w:rPr>
          <w:rFonts w:ascii="Bookman Old Style" w:eastAsia="Times New Roman" w:hAnsi="Bookman Old Style" w:cs="Times New Roman"/>
          <w:sz w:val="16"/>
          <w:szCs w:val="16"/>
          <w:lang w:eastAsia="ru-RU"/>
        </w:rPr>
        <w:t xml:space="preserve"> за счет средств работодателя.</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5.2.7.</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5.2.8.</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Ежегодно отчислять в первичную профсоюзную организацию дене</w:t>
      </w:r>
      <w:r w:rsidR="00090EBC" w:rsidRPr="003E3632">
        <w:rPr>
          <w:rFonts w:ascii="Bookman Old Style" w:eastAsia="Times New Roman" w:hAnsi="Bookman Old Style" w:cs="Times New Roman"/>
          <w:sz w:val="16"/>
          <w:szCs w:val="16"/>
          <w:lang w:eastAsia="ru-RU"/>
        </w:rPr>
        <w:t>жные средства в размере 5000</w:t>
      </w:r>
      <w:r w:rsidRPr="003E3632">
        <w:rPr>
          <w:rFonts w:ascii="Bookman Old Style" w:eastAsia="Times New Roman" w:hAnsi="Bookman Old Style" w:cs="Times New Roman"/>
          <w:sz w:val="16"/>
          <w:szCs w:val="16"/>
          <w:lang w:eastAsia="ru-RU"/>
        </w:rPr>
        <w:t xml:space="preserve"> рублей на проведение культурно-массовой и физкультурно-оздоровительной работы.</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5.2.9.</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Компенсировать работникам оплату стоимости содержания детей в дошкольных образователь</w:t>
      </w:r>
      <w:r w:rsidR="00090EBC" w:rsidRPr="003E3632">
        <w:rPr>
          <w:rFonts w:ascii="Bookman Old Style" w:eastAsia="Times New Roman" w:hAnsi="Bookman Old Style" w:cs="Times New Roman"/>
          <w:sz w:val="16"/>
          <w:szCs w:val="16"/>
          <w:lang w:eastAsia="ru-RU"/>
        </w:rPr>
        <w:t>ных организациях в размере 300</w:t>
      </w:r>
      <w:r w:rsidRPr="003E3632">
        <w:rPr>
          <w:rFonts w:ascii="Bookman Old Style" w:eastAsia="Times New Roman" w:hAnsi="Bookman Old Style" w:cs="Times New Roman"/>
          <w:sz w:val="16"/>
          <w:szCs w:val="16"/>
          <w:lang w:eastAsia="ru-RU"/>
        </w:rPr>
        <w:t xml:space="preserve"> рублей в месяц.</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5.2.10.</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Оказывать работникам материальную помощь при рождении ребёнка</w:t>
      </w:r>
      <w:r w:rsidRPr="003E3632">
        <w:rPr>
          <w:rFonts w:ascii="Bookman Old Style" w:eastAsia="Times New Roman" w:hAnsi="Bookman Old Style" w:cs="Times New Roman"/>
          <w:sz w:val="16"/>
          <w:szCs w:val="16"/>
          <w:vertAlign w:val="superscript"/>
          <w:lang w:eastAsia="ru-RU"/>
        </w:rPr>
        <w:footnoteReference w:id="58"/>
      </w:r>
      <w:r w:rsidRPr="003E3632">
        <w:rPr>
          <w:rFonts w:ascii="Bookman Old Style" w:eastAsia="Times New Roman" w:hAnsi="Bookman Old Style" w:cs="Times New Roman"/>
          <w:sz w:val="16"/>
          <w:szCs w:val="16"/>
          <w:lang w:eastAsia="ru-RU"/>
        </w:rPr>
        <w:t>.</w:t>
      </w:r>
    </w:p>
    <w:p w:rsidR="005928E5" w:rsidRPr="003E3632" w:rsidRDefault="005928E5" w:rsidP="003E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5.2.11.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w:t>
      </w:r>
      <w:r w:rsidRPr="003E3632">
        <w:rPr>
          <w:rFonts w:ascii="Bookman Old Style" w:eastAsia="Times New Roman" w:hAnsi="Bookman Old Style" w:cs="Courier New"/>
          <w:sz w:val="16"/>
          <w:szCs w:val="16"/>
          <w:lang w:eastAsia="ru-RU"/>
        </w:rPr>
        <w:t>на основании его письменного заявления, согласованного с работодателем</w:t>
      </w:r>
      <w:r w:rsidRPr="003E3632">
        <w:rPr>
          <w:rFonts w:ascii="Bookman Old Style" w:eastAsia="Times New Roman" w:hAnsi="Bookman Old Style" w:cs="Times New Roman"/>
          <w:sz w:val="16"/>
          <w:szCs w:val="16"/>
          <w:lang w:eastAsia="ru-RU"/>
        </w:rPr>
        <w:t xml:space="preserve"> (статья 185.1</w:t>
      </w:r>
      <w:r w:rsidRPr="003E3632">
        <w:rPr>
          <w:rFonts w:ascii="Bookman Old Style" w:eastAsia="Arial Unicode MS" w:hAnsi="Bookman Old Style" w:cs="Courier New"/>
          <w:color w:val="000000"/>
          <w:kern w:val="1"/>
          <w:sz w:val="16"/>
          <w:szCs w:val="16"/>
          <w:lang w:eastAsia="ru-RU"/>
        </w:rPr>
        <w:t> </w:t>
      </w:r>
      <w:r w:rsidRPr="003E3632">
        <w:rPr>
          <w:rFonts w:ascii="Bookman Old Style" w:eastAsia="Times New Roman" w:hAnsi="Bookman Old Style" w:cs="Times New Roman"/>
          <w:sz w:val="16"/>
          <w:szCs w:val="16"/>
          <w:lang w:eastAsia="ru-RU"/>
        </w:rPr>
        <w:t>ТК РФ).</w:t>
      </w:r>
    </w:p>
    <w:p w:rsidR="005928E5" w:rsidRPr="003E3632" w:rsidRDefault="005928E5" w:rsidP="003E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5.3.</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Выборный орган первичной профсоюзной организации обязуется: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5.3.1.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5.3.2.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Ежегодно выделять для членов Профсоюза денежные средства согласно смете профсоюзных расходов по направлениям:</w:t>
      </w:r>
    </w:p>
    <w:p w:rsidR="005928E5" w:rsidRPr="003E3632" w:rsidRDefault="005928E5" w:rsidP="003E3632">
      <w:pPr>
        <w:autoSpaceDE w:val="0"/>
        <w:autoSpaceDN w:val="0"/>
        <w:adjustRightInd w:val="0"/>
        <w:spacing w:after="0" w:line="240" w:lineRule="auto"/>
        <w:ind w:firstLine="709"/>
        <w:contextualSpacing/>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оказание материальной помощи; </w:t>
      </w:r>
    </w:p>
    <w:p w:rsidR="005928E5" w:rsidRPr="003E3632" w:rsidRDefault="005928E5" w:rsidP="003E3632">
      <w:pPr>
        <w:autoSpaceDE w:val="0"/>
        <w:autoSpaceDN w:val="0"/>
        <w:adjustRightInd w:val="0"/>
        <w:spacing w:after="0" w:line="240" w:lineRule="auto"/>
        <w:ind w:firstLine="709"/>
        <w:contextualSpacing/>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организация оздоровления; </w:t>
      </w:r>
    </w:p>
    <w:p w:rsidR="005928E5" w:rsidRPr="003E3632" w:rsidRDefault="005928E5" w:rsidP="003E3632">
      <w:pPr>
        <w:autoSpaceDE w:val="0"/>
        <w:autoSpaceDN w:val="0"/>
        <w:adjustRightInd w:val="0"/>
        <w:spacing w:after="0" w:line="240" w:lineRule="auto"/>
        <w:ind w:firstLine="709"/>
        <w:contextualSpacing/>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организация работы с детьми работников; </w:t>
      </w:r>
    </w:p>
    <w:p w:rsidR="005928E5" w:rsidRPr="003E3632" w:rsidRDefault="005928E5" w:rsidP="003E3632">
      <w:pPr>
        <w:autoSpaceDE w:val="0"/>
        <w:autoSpaceDN w:val="0"/>
        <w:adjustRightInd w:val="0"/>
        <w:spacing w:after="0" w:line="240" w:lineRule="auto"/>
        <w:ind w:firstLine="709"/>
        <w:contextualSpacing/>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организация спортивной работы; </w:t>
      </w:r>
    </w:p>
    <w:p w:rsidR="005928E5" w:rsidRPr="003E3632" w:rsidRDefault="005928E5" w:rsidP="003E3632">
      <w:pPr>
        <w:autoSpaceDE w:val="0"/>
        <w:autoSpaceDN w:val="0"/>
        <w:adjustRightInd w:val="0"/>
        <w:spacing w:after="0" w:line="240" w:lineRule="auto"/>
        <w:ind w:firstLine="709"/>
        <w:contextualSpacing/>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поддержка мероприятий для различных категорий ветеранов</w:t>
      </w:r>
      <w:r w:rsidRPr="003E3632">
        <w:rPr>
          <w:rFonts w:ascii="Bookman Old Style" w:eastAsia="Times New Roman" w:hAnsi="Bookman Old Style" w:cs="Times New Roman"/>
          <w:sz w:val="16"/>
          <w:szCs w:val="16"/>
          <w:vertAlign w:val="superscript"/>
          <w:lang w:eastAsia="ru-RU"/>
        </w:rPr>
        <w:footnoteReference w:id="59"/>
      </w:r>
      <w:r w:rsidRPr="003E3632">
        <w:rPr>
          <w:rFonts w:ascii="Bookman Old Style" w:eastAsia="Times New Roman" w:hAnsi="Bookman Old Style" w:cs="Times New Roman"/>
          <w:sz w:val="16"/>
          <w:szCs w:val="16"/>
          <w:lang w:eastAsia="ru-RU"/>
        </w:rPr>
        <w:t xml:space="preserve">, в том числе ветеранов труда; </w:t>
      </w:r>
    </w:p>
    <w:p w:rsidR="005928E5" w:rsidRPr="003E3632" w:rsidRDefault="005928E5" w:rsidP="003E3632">
      <w:pPr>
        <w:autoSpaceDE w:val="0"/>
        <w:autoSpaceDN w:val="0"/>
        <w:adjustRightInd w:val="0"/>
        <w:spacing w:after="0" w:line="240" w:lineRule="auto"/>
        <w:ind w:firstLine="709"/>
        <w:contextualSpacing/>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организация культурно-массовых и спортивных мероприятий; </w:t>
      </w:r>
    </w:p>
    <w:p w:rsidR="005928E5" w:rsidRPr="003E3632" w:rsidRDefault="005928E5" w:rsidP="003E3632">
      <w:pPr>
        <w:autoSpaceDE w:val="0"/>
        <w:autoSpaceDN w:val="0"/>
        <w:adjustRightInd w:val="0"/>
        <w:spacing w:after="0" w:line="240" w:lineRule="auto"/>
        <w:ind w:firstLine="709"/>
        <w:contextualSpacing/>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социальные программы для членов Профсоюза.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5.3.3.</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Организовать контроль за работой предприятий общественного питания в образовательной организации, в том числе за графиком и режимом работы, качеством и ассортиментом продукции, уровнем цен и санитарно-гигиеническими условиями.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5.4.</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Материальные виды поощрений: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премирование победителей </w:t>
      </w:r>
      <w:r w:rsidRPr="003E3632">
        <w:rPr>
          <w:rFonts w:ascii="Bookman Old Style" w:eastAsia="Times New Roman" w:hAnsi="Bookman Old Style" w:cs="Times New Roman"/>
          <w:iCs/>
          <w:color w:val="000000"/>
          <w:sz w:val="16"/>
          <w:szCs w:val="16"/>
          <w:lang w:eastAsia="ru-RU"/>
        </w:rPr>
        <w:t>конкурсных мероприятиях муниципального, регионального, всероссийского и международного уровней;</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Нематериальные виды поощрения: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грамоты за достижения обучающихся в олимпиадном движении, в социально-значимой деятельности,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сетях,СМИ.</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i/>
          <w:sz w:val="16"/>
          <w:szCs w:val="16"/>
          <w:lang w:eastAsia="ru-RU"/>
        </w:rPr>
      </w:pP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p>
    <w:p w:rsidR="005928E5" w:rsidRPr="003E3632" w:rsidRDefault="005928E5" w:rsidP="003E3632">
      <w:pPr>
        <w:spacing w:after="0" w:line="240" w:lineRule="auto"/>
        <w:ind w:firstLine="709"/>
        <w:contextualSpacing/>
        <w:jc w:val="center"/>
        <w:outlineLvl w:val="0"/>
        <w:rPr>
          <w:rFonts w:ascii="Bookman Old Style" w:eastAsia="Times New Roman" w:hAnsi="Bookman Old Style" w:cs="Times New Roman"/>
          <w:b/>
          <w:bCs/>
          <w:caps/>
          <w:sz w:val="16"/>
          <w:szCs w:val="16"/>
          <w:lang w:eastAsia="ru-RU"/>
        </w:rPr>
      </w:pPr>
      <w:r w:rsidRPr="003E3632">
        <w:rPr>
          <w:rFonts w:ascii="Bookman Old Style" w:eastAsia="Times New Roman" w:hAnsi="Bookman Old Style" w:cs="Times New Roman"/>
          <w:b/>
          <w:bCs/>
          <w:caps/>
          <w:sz w:val="16"/>
          <w:szCs w:val="16"/>
          <w:lang w:val="en-US" w:eastAsia="ru-RU"/>
        </w:rPr>
        <w:t>VI</w:t>
      </w:r>
      <w:r w:rsidRPr="003E3632">
        <w:rPr>
          <w:rFonts w:ascii="Bookman Old Style" w:eastAsia="Times New Roman" w:hAnsi="Bookman Old Style" w:cs="Times New Roman"/>
          <w:b/>
          <w:bCs/>
          <w:caps/>
          <w:sz w:val="16"/>
          <w:szCs w:val="16"/>
          <w:lang w:eastAsia="ru-RU"/>
        </w:rPr>
        <w:t>. Охрана труда и здоровья</w:t>
      </w:r>
    </w:p>
    <w:p w:rsidR="005928E5" w:rsidRPr="003E3632" w:rsidRDefault="005928E5" w:rsidP="003E3632">
      <w:pPr>
        <w:spacing w:after="0" w:line="240" w:lineRule="auto"/>
        <w:ind w:firstLine="709"/>
        <w:contextualSpacing/>
        <w:jc w:val="both"/>
        <w:outlineLvl w:val="0"/>
        <w:rPr>
          <w:rFonts w:ascii="Bookman Old Style" w:eastAsia="Times New Roman" w:hAnsi="Bookman Old Style" w:cs="Times New Roman"/>
          <w:b/>
          <w:bCs/>
          <w:caps/>
          <w:sz w:val="16"/>
          <w:szCs w:val="16"/>
          <w:lang w:eastAsia="ru-RU"/>
        </w:rPr>
      </w:pP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Стороны рассматривают охрану труда и здоровья работников </w:t>
      </w:r>
      <w:r w:rsidRPr="003E3632">
        <w:rPr>
          <w:rFonts w:ascii="Bookman Old Style" w:eastAsia="Times New Roman" w:hAnsi="Bookman Old Style" w:cs="Times New Roman"/>
          <w:color w:val="000000"/>
          <w:sz w:val="16"/>
          <w:szCs w:val="16"/>
          <w:lang w:eastAsia="ru-RU"/>
        </w:rPr>
        <w:t>образовательной организации</w:t>
      </w:r>
      <w:r w:rsidRPr="003E3632">
        <w:rPr>
          <w:rFonts w:ascii="Bookman Old Style" w:eastAsia="Times New Roman" w:hAnsi="Bookman Old Style" w:cs="Times New Roman"/>
          <w:sz w:val="16"/>
          <w:szCs w:val="16"/>
          <w:lang w:eastAsia="ru-RU"/>
        </w:rPr>
        <w:t xml:space="preserve"> в качестве одного из приоритетных направлений деятельности.</w:t>
      </w:r>
    </w:p>
    <w:p w:rsidR="005928E5" w:rsidRPr="003E3632" w:rsidRDefault="005928E5" w:rsidP="003E3632">
      <w:pPr>
        <w:spacing w:after="0" w:line="240" w:lineRule="auto"/>
        <w:ind w:firstLine="709"/>
        <w:contextualSpacing/>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Стороны совместно обязуются:</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
          <w:iCs/>
          <w:sz w:val="16"/>
          <w:szCs w:val="16"/>
          <w:lang w:eastAsia="ru-RU"/>
        </w:rPr>
      </w:pPr>
      <w:r w:rsidRPr="003E3632">
        <w:rPr>
          <w:rFonts w:ascii="Bookman Old Style" w:eastAsia="Times New Roman" w:hAnsi="Bookman Old Style" w:cs="Times New Roman"/>
          <w:sz w:val="16"/>
          <w:szCs w:val="16"/>
          <w:lang w:eastAsia="ru-RU"/>
        </w:rPr>
        <w:t>6.1.1.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sidRPr="003E3632">
        <w:rPr>
          <w:rFonts w:ascii="Bookman Old Style" w:eastAsia="Times New Roman" w:hAnsi="Bookman Old Style" w:cs="Times New Roman"/>
          <w:sz w:val="16"/>
          <w:szCs w:val="16"/>
          <w:vertAlign w:val="superscript"/>
          <w:lang w:eastAsia="ru-RU"/>
        </w:rPr>
        <w:footnoteReference w:id="60"/>
      </w:r>
      <w:r w:rsidRPr="003E3632">
        <w:rPr>
          <w:rFonts w:ascii="Bookman Old Style" w:eastAsia="Times New Roman" w:hAnsi="Bookman Old Style" w:cs="Times New Roman"/>
          <w:iCs/>
          <w:sz w:val="16"/>
          <w:szCs w:val="16"/>
          <w:lang w:eastAsia="ru-RU"/>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3E3632">
        <w:rPr>
          <w:rFonts w:ascii="Bookman Old Style" w:eastAsia="Times New Roman" w:hAnsi="Bookman Old Style" w:cs="Times New Roman"/>
          <w:i/>
          <w:iCs/>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6.1.2.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Участвовать в разработке, рассмотрении и анализе мероприятий по улучшению условий и охраны труда в рамках соглашения по охране труда.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6.1.3.</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Способствовать формированию и организации деятельности совместных комиссий по охране труда.</w:t>
      </w:r>
    </w:p>
    <w:p w:rsidR="005928E5" w:rsidRPr="003E3632" w:rsidRDefault="005928E5" w:rsidP="003E3632">
      <w:pPr>
        <w:spacing w:after="0" w:line="240" w:lineRule="auto"/>
        <w:ind w:firstLine="709"/>
        <w:contextualSpacing/>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6.1.4.</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Обеспечивать:</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выборы представителей в формируемую на паритетной основе комиссию по охране труда;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работу комиссий: по охране труда, по проведению специальной оценки условий труда, по проверке знаний и навыков в области охраны труда</w:t>
      </w:r>
      <w:r w:rsidRPr="003E3632">
        <w:rPr>
          <w:rFonts w:ascii="Bookman Old Style" w:eastAsia="Times New Roman" w:hAnsi="Bookman Old Style" w:cs="Times New Roman"/>
          <w:sz w:val="16"/>
          <w:szCs w:val="16"/>
          <w:vertAlign w:val="superscript"/>
          <w:lang w:eastAsia="ru-RU"/>
        </w:rPr>
        <w:footnoteReference w:id="61"/>
      </w:r>
      <w:r w:rsidRPr="003E3632">
        <w:rPr>
          <w:rFonts w:ascii="Bookman Old Style" w:eastAsia="Times New Roman" w:hAnsi="Bookman Old Style" w:cs="Times New Roman"/>
          <w:sz w:val="16"/>
          <w:szCs w:val="16"/>
          <w:lang w:eastAsia="ru-RU"/>
        </w:rPr>
        <w:t>;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5928E5" w:rsidRPr="003E3632" w:rsidRDefault="005928E5" w:rsidP="003E3632">
      <w:pPr>
        <w:spacing w:after="0" w:line="240" w:lineRule="auto"/>
        <w:ind w:firstLine="709"/>
        <w:contextualSpacing/>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своевременное расследование несчастных случаев;</w:t>
      </w:r>
    </w:p>
    <w:p w:rsidR="005928E5" w:rsidRPr="003E3632" w:rsidRDefault="005928E5" w:rsidP="003E3632">
      <w:pPr>
        <w:spacing w:after="0" w:line="240" w:lineRule="auto"/>
        <w:ind w:firstLine="709"/>
        <w:contextualSpacing/>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оказание материальной помощи пострадавшим на производстве.</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6.1.4.</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Осуществлять административно-общественный контроль за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6.1.5.</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6.1.6.</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6.1.7.</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bCs/>
          <w:sz w:val="16"/>
          <w:szCs w:val="16"/>
          <w:lang w:eastAsia="ru-RU"/>
        </w:rPr>
      </w:pPr>
      <w:r w:rsidRPr="003E3632">
        <w:rPr>
          <w:rFonts w:ascii="Bookman Old Style" w:eastAsia="Times New Roman" w:hAnsi="Bookman Old Style" w:cs="Times New Roman"/>
          <w:sz w:val="16"/>
          <w:szCs w:val="16"/>
          <w:lang w:eastAsia="ru-RU"/>
        </w:rPr>
        <w:t>6.2.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Работодатель обязуется:</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bCs/>
          <w:sz w:val="16"/>
          <w:szCs w:val="16"/>
          <w:lang w:eastAsia="ru-RU"/>
        </w:rPr>
      </w:pPr>
      <w:r w:rsidRPr="003E3632">
        <w:rPr>
          <w:rFonts w:ascii="Bookman Old Style" w:eastAsia="Times New Roman" w:hAnsi="Bookman Old Style" w:cs="Times New Roman"/>
          <w:sz w:val="16"/>
          <w:szCs w:val="16"/>
          <w:lang w:eastAsia="ru-RU"/>
        </w:rPr>
        <w:t>6.2.1.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Обеспечивать создание безопасных условий труда, соответствующих требованиям охраны труда на каждом рабочем месте, </w:t>
      </w:r>
      <w:r w:rsidRPr="003E3632">
        <w:rPr>
          <w:rFonts w:ascii="Bookman Old Style" w:eastAsia="Times New Roman" w:hAnsi="Bookman Old Style" w:cs="Times New Roman"/>
          <w:bCs/>
          <w:sz w:val="16"/>
          <w:szCs w:val="16"/>
          <w:lang w:eastAsia="ru-RU"/>
        </w:rPr>
        <w:t xml:space="preserve">а также безопасность работников и обучающихся при эксплуатации зданий, сооружений, оборудования и механизмов, </w:t>
      </w:r>
      <w:r w:rsidRPr="003E3632">
        <w:rPr>
          <w:rFonts w:ascii="Bookman Old Style" w:eastAsia="Times New Roman" w:hAnsi="Bookman Old Style" w:cs="Times New Roman"/>
          <w:sz w:val="16"/>
          <w:szCs w:val="16"/>
          <w:lang w:eastAsia="ru-RU"/>
        </w:rPr>
        <w:t>режим труда и отдыха в соответствии с законодательством Российской Федерации, правилами внутреннего трудового распорядка.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6.2.2.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r w:rsidRPr="003E3632">
        <w:rPr>
          <w:rFonts w:ascii="Bookman Old Style" w:eastAsia="Times New Roman" w:hAnsi="Bookman Old Style" w:cs="Times New Roman"/>
          <w:sz w:val="16"/>
          <w:szCs w:val="16"/>
          <w:vertAlign w:val="superscript"/>
          <w:lang w:eastAsia="ru-RU"/>
        </w:rPr>
        <w:footnoteReference w:id="62"/>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6.2.3.</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Обеспечивать создание и функционирование системы управления охраной труда в образовательной организации</w:t>
      </w:r>
      <w:r w:rsidRPr="003E3632">
        <w:rPr>
          <w:rFonts w:ascii="Bookman Old Style" w:eastAsia="Times New Roman" w:hAnsi="Bookman Old Style" w:cs="Times New Roman"/>
          <w:sz w:val="16"/>
          <w:szCs w:val="16"/>
          <w:vertAlign w:val="superscript"/>
          <w:lang w:eastAsia="ru-RU"/>
        </w:rPr>
        <w:footnoteReference w:id="63"/>
      </w:r>
      <w:r w:rsidRPr="003E3632">
        <w:rPr>
          <w:rFonts w:ascii="Bookman Old Style" w:eastAsia="Times New Roman" w:hAnsi="Bookman Old Style" w:cs="Times New Roman"/>
          <w:sz w:val="16"/>
          <w:szCs w:val="16"/>
          <w:lang w:eastAsia="ru-RU"/>
        </w:rPr>
        <w:t>, осуществлять управление профессиональными рисками.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6.2.4.</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i/>
          <w:sz w:val="16"/>
          <w:szCs w:val="16"/>
          <w:lang w:eastAsia="ru-RU"/>
        </w:rPr>
      </w:pPr>
      <w:r w:rsidRPr="003E3632">
        <w:rPr>
          <w:rFonts w:ascii="Bookman Old Style" w:eastAsia="Times New Roman" w:hAnsi="Bookman Old Style" w:cs="Times New Roman"/>
          <w:spacing w:val="-6"/>
          <w:sz w:val="16"/>
          <w:szCs w:val="16"/>
          <w:lang w:eastAsia="ru-RU"/>
        </w:rPr>
        <w:t>6.2.5.</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3E3632">
        <w:rPr>
          <w:rFonts w:ascii="Bookman Old Style" w:eastAsia="Times New Roman" w:hAnsi="Bookman Old Style" w:cs="Times New Roman"/>
          <w:bCs/>
          <w:sz w:val="16"/>
          <w:szCs w:val="16"/>
          <w:lang w:eastAsia="ru-RU"/>
        </w:rPr>
        <w:t>(до 20 процентов)</w:t>
      </w:r>
      <w:r w:rsidRPr="003E3632">
        <w:rPr>
          <w:rFonts w:ascii="Bookman Old Style" w:eastAsia="Times New Roman" w:hAnsi="Bookman Old Style" w:cs="Times New Roman"/>
          <w:sz w:val="16"/>
          <w:szCs w:val="16"/>
          <w:lang w:eastAsia="ru-RU"/>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медици</w:t>
      </w:r>
      <w:r w:rsidR="00090EBC" w:rsidRPr="003E3632">
        <w:rPr>
          <w:rFonts w:ascii="Bookman Old Style" w:eastAsia="Times New Roman" w:hAnsi="Bookman Old Style" w:cs="Times New Roman"/>
          <w:sz w:val="16"/>
          <w:szCs w:val="16"/>
          <w:lang w:eastAsia="ru-RU"/>
        </w:rPr>
        <w:t>нских осмотров 100000 рублей.</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6.2.6.</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Проводить в установленном законодательством Российской Федерации</w:t>
      </w:r>
      <w:r w:rsidRPr="003E3632">
        <w:rPr>
          <w:rFonts w:ascii="Bookman Old Style" w:eastAsia="Times New Roman" w:hAnsi="Bookman Old Style" w:cs="Times New Roman"/>
          <w:sz w:val="16"/>
          <w:szCs w:val="16"/>
          <w:vertAlign w:val="superscript"/>
          <w:lang w:eastAsia="ru-RU"/>
        </w:rPr>
        <w:footnoteReference w:id="64"/>
      </w:r>
      <w:r w:rsidRPr="003E3632">
        <w:rPr>
          <w:rFonts w:ascii="Bookman Old Style" w:eastAsia="Times New Roman" w:hAnsi="Bookman Old Style" w:cs="Times New Roman"/>
          <w:sz w:val="16"/>
          <w:szCs w:val="16"/>
          <w:lang w:eastAsia="ru-RU"/>
        </w:rPr>
        <w:t xml:space="preserve"> порядке специальную оценку условий труда на рабочих местах образовательных организаций</w:t>
      </w:r>
      <w:r w:rsidRPr="003E3632">
        <w:rPr>
          <w:rFonts w:ascii="Bookman Old Style" w:eastAsia="Times New Roman" w:hAnsi="Bookman Old Style" w:cs="Times New Roman"/>
          <w:sz w:val="16"/>
          <w:szCs w:val="16"/>
          <w:vertAlign w:val="superscript"/>
          <w:lang w:eastAsia="ru-RU"/>
        </w:rPr>
        <w:footnoteReference w:id="65"/>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6.2.7.</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6.2.8.</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6.2.9.</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6.2.10.</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Предоставлять оплачиваемое рабочее время уполномоченным (доверенным) лицам по охране труда первичной профсоюзной организации для выполнения возложенных на них обязанностей и надбавку к заработно</w:t>
      </w:r>
      <w:r w:rsidR="00090EBC" w:rsidRPr="003E3632">
        <w:rPr>
          <w:rFonts w:ascii="Bookman Old Style" w:eastAsia="Times New Roman" w:hAnsi="Bookman Old Style" w:cs="Times New Roman"/>
          <w:sz w:val="16"/>
          <w:szCs w:val="16"/>
          <w:lang w:eastAsia="ru-RU"/>
        </w:rPr>
        <w:t>й плате в размере не менее 10</w:t>
      </w:r>
      <w:r w:rsidRPr="003E3632">
        <w:rPr>
          <w:rFonts w:ascii="Bookman Old Style" w:eastAsia="Times New Roman" w:hAnsi="Bookman Old Style" w:cs="Times New Roman"/>
          <w:sz w:val="16"/>
          <w:szCs w:val="16"/>
          <w:lang w:eastAsia="ru-RU"/>
        </w:rPr>
        <w:t xml:space="preserve"> процентов.</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6.2.11.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четвертый части второй статьи 212 ТК</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РФ) 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средства индивидуальной защиты (СИЗ) в полном объеме.</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6.2.12.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Pr="003E3632">
        <w:rPr>
          <w:rFonts w:ascii="Bookman Old Style" w:eastAsia="Times New Roman" w:hAnsi="Bookman Old Style" w:cs="Times New Roman"/>
          <w:sz w:val="16"/>
          <w:szCs w:val="16"/>
          <w:shd w:val="clear" w:color="auto" w:fill="FFFFFF"/>
          <w:lang w:eastAsia="ru-RU"/>
        </w:rPr>
        <w:t xml:space="preserve">внеочередных медицинских осмотров </w:t>
      </w:r>
      <w:r w:rsidRPr="003E3632">
        <w:rPr>
          <w:rFonts w:ascii="Bookman Old Style" w:eastAsia="Times New Roman" w:hAnsi="Bookman Old Style" w:cs="Times New Roman"/>
          <w:sz w:val="16"/>
          <w:szCs w:val="16"/>
          <w:lang w:eastAsia="ru-RU"/>
        </w:rPr>
        <w:t xml:space="preserve">с сохранением за ними места работы (должности) и среднего заработка. </w:t>
      </w:r>
      <w:r w:rsidRPr="003E3632">
        <w:rPr>
          <w:rFonts w:ascii="Bookman Old Style" w:eastAsia="Times New Roman" w:hAnsi="Bookman Old Style" w:cs="Times New Roman"/>
          <w:color w:val="000000"/>
          <w:sz w:val="16"/>
          <w:szCs w:val="16"/>
          <w:lang w:eastAsia="ru-RU"/>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color w:val="000000"/>
          <w:sz w:val="16"/>
          <w:szCs w:val="16"/>
          <w:lang w:eastAsia="ru-RU"/>
        </w:rPr>
        <w:t>185.1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color w:val="000000"/>
          <w:sz w:val="16"/>
          <w:szCs w:val="16"/>
          <w:lang w:eastAsia="ru-RU"/>
        </w:rPr>
        <w:t>ТК</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color w:val="000000"/>
          <w:sz w:val="16"/>
          <w:szCs w:val="16"/>
          <w:lang w:eastAsia="ru-RU"/>
        </w:rPr>
        <w:t>РФ.</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6.2.13.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6.2.14.</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С учетом специфики трудовой деятельности и в целях обеспечения условий и охраны труда учителей физической культуры: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trike/>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обеспечивать учителей физической культуры информацией о группе здоровья обучающихся по итогам профилактических медицинских осмотров;</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регулярно проводить испытания спортивного оборудования с составлением соответствующих актов.</w:t>
      </w:r>
    </w:p>
    <w:p w:rsidR="005928E5" w:rsidRPr="003E3632" w:rsidRDefault="005928E5" w:rsidP="003E3632">
      <w:pPr>
        <w:tabs>
          <w:tab w:val="left" w:pos="1620"/>
        </w:tabs>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6.2.15.</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Обеспечить наличие аптечек первой помощи работникам, питьевой воды.</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6.2.16.</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5928E5" w:rsidRPr="003E3632" w:rsidRDefault="005928E5" w:rsidP="003E3632">
      <w:pPr>
        <w:tabs>
          <w:tab w:val="left" w:pos="1620"/>
        </w:tabs>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Предусмотреть выплату денежной компенсации семье работника, погибшего в результате несчастного случ</w:t>
      </w:r>
      <w:r w:rsidR="00090EBC" w:rsidRPr="003E3632">
        <w:rPr>
          <w:rFonts w:ascii="Bookman Old Style" w:eastAsia="Times New Roman" w:hAnsi="Bookman Old Style" w:cs="Times New Roman"/>
          <w:sz w:val="16"/>
          <w:szCs w:val="16"/>
          <w:lang w:eastAsia="ru-RU"/>
        </w:rPr>
        <w:t>ая на производстве, в размере5000</w:t>
      </w:r>
      <w:r w:rsidRPr="003E3632">
        <w:rPr>
          <w:rFonts w:ascii="Bookman Old Style" w:eastAsia="Times New Roman" w:hAnsi="Bookman Old Style" w:cs="Times New Roman"/>
          <w:sz w:val="16"/>
          <w:szCs w:val="16"/>
          <w:lang w:eastAsia="ru-RU"/>
        </w:rPr>
        <w:t xml:space="preserve"> рублей, если несчастный случай на производстве произошел не по вине работника.</w:t>
      </w:r>
    </w:p>
    <w:p w:rsidR="005928E5" w:rsidRPr="003E3632" w:rsidRDefault="005928E5" w:rsidP="003E3632">
      <w:pPr>
        <w:tabs>
          <w:tab w:val="left" w:pos="1620"/>
        </w:tabs>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6.2.17.</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5928E5" w:rsidRPr="003E3632" w:rsidRDefault="005928E5" w:rsidP="003E3632">
      <w:pPr>
        <w:tabs>
          <w:tab w:val="left" w:pos="1620"/>
        </w:tabs>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6.2.18.</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5928E5" w:rsidRPr="003E3632" w:rsidRDefault="005928E5" w:rsidP="003E3632">
      <w:pPr>
        <w:tabs>
          <w:tab w:val="left" w:pos="1620"/>
        </w:tabs>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6.3.</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Работодатель гарантирует наличие оборудованного помещения для отдыха работников образовательной организации и приёма пищи.</w:t>
      </w:r>
    </w:p>
    <w:p w:rsidR="005928E5" w:rsidRPr="003E3632" w:rsidRDefault="005928E5" w:rsidP="003E3632">
      <w:pPr>
        <w:tabs>
          <w:tab w:val="left" w:pos="1620"/>
        </w:tabs>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6.4.</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6.5.</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Работники обязуются:</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6.5.1.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6.5.2.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Проходить профессиональную гигиеническую подготовку и аттестацию в установленном законодательством порядке.</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6.5.3.</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6.5.4.</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Правильно применять средства индивидуальной и коллективной защиты.</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6.5.5.</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6.6.</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6.7. Выборный орган первичной профсоюзной организации обязуется:</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6.7.1.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6.7.2.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6.7.3.</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6.7.4.</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Обеспечивать участие представителей выборного органа первичной профсоюзной организации в комиссиях:</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по охране труда;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по проведению специальной оценки условий труда;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по организации и проведению обязательных медицинских осмотров;</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по расследованию несчастных случаев на производстве;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 по приемке учебных, научных и производственных помещений, спортивных залов, площадок, бассейнов и других объектов к началу учебного года.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6.7.5.</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6.7.6.</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6.7.7.</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Обращаться к р</w:t>
      </w:r>
      <w:r w:rsidRPr="003E3632">
        <w:rPr>
          <w:rFonts w:ascii="Bookman Old Style" w:eastAsia="Times New Roman" w:hAnsi="Bookman Old Style" w:cs="Times New Roman"/>
          <w:bCs/>
          <w:sz w:val="16"/>
          <w:szCs w:val="16"/>
          <w:lang w:eastAsia="ru-RU"/>
        </w:rPr>
        <w:t>аботодателю</w:t>
      </w:r>
      <w:r w:rsidRPr="003E3632">
        <w:rPr>
          <w:rFonts w:ascii="Bookman Old Style" w:eastAsia="Times New Roman" w:hAnsi="Bookman Old Style" w:cs="Times New Roman"/>
          <w:sz w:val="16"/>
          <w:szCs w:val="16"/>
          <w:lang w:eastAsia="ru-RU"/>
        </w:rPr>
        <w:t xml:space="preserve"> с предложением о привлечении к ответственности лиц, допустивших нарушения требований охраны труда.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6.7.8.</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p>
    <w:p w:rsidR="005928E5" w:rsidRPr="003E3632" w:rsidRDefault="005928E5" w:rsidP="003E3632">
      <w:pPr>
        <w:autoSpaceDE w:val="0"/>
        <w:autoSpaceDN w:val="0"/>
        <w:adjustRightInd w:val="0"/>
        <w:spacing w:after="0" w:line="240" w:lineRule="auto"/>
        <w:ind w:firstLine="709"/>
        <w:contextualSpacing/>
        <w:jc w:val="center"/>
        <w:rPr>
          <w:rFonts w:ascii="Bookman Old Style" w:eastAsia="Times New Roman" w:hAnsi="Bookman Old Style" w:cs="Times New Roman"/>
          <w:b/>
          <w:bCs/>
          <w:sz w:val="16"/>
          <w:szCs w:val="16"/>
          <w:lang w:eastAsia="ru-RU"/>
        </w:rPr>
      </w:pPr>
      <w:r w:rsidRPr="003E3632">
        <w:rPr>
          <w:rFonts w:ascii="Bookman Old Style" w:eastAsia="Times New Roman" w:hAnsi="Bookman Old Style" w:cs="Times New Roman"/>
          <w:b/>
          <w:bCs/>
          <w:sz w:val="16"/>
          <w:szCs w:val="16"/>
          <w:lang w:eastAsia="ru-RU"/>
        </w:rPr>
        <w:t>VII. ПОДДЕРЖКА МОЛОДЫХ ПЕДАГОГОВ</w:t>
      </w:r>
    </w:p>
    <w:p w:rsidR="005928E5" w:rsidRPr="003E3632" w:rsidRDefault="005928E5" w:rsidP="003E3632">
      <w:pPr>
        <w:autoSpaceDE w:val="0"/>
        <w:autoSpaceDN w:val="0"/>
        <w:adjustRightInd w:val="0"/>
        <w:spacing w:after="0" w:line="240" w:lineRule="auto"/>
        <w:ind w:firstLine="709"/>
        <w:contextualSpacing/>
        <w:jc w:val="center"/>
        <w:rPr>
          <w:rFonts w:ascii="Bookman Old Style" w:eastAsia="Times New Roman" w:hAnsi="Bookman Old Style" w:cs="Times New Roman"/>
          <w:sz w:val="16"/>
          <w:szCs w:val="16"/>
          <w:lang w:eastAsia="ru-RU"/>
        </w:rPr>
      </w:pP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7.1.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bCs/>
          <w:sz w:val="16"/>
          <w:szCs w:val="16"/>
          <w:lang w:eastAsia="ru-RU"/>
        </w:rPr>
        <w:t xml:space="preserve">Стороны определяют следующие приоритетные направления в совместной деятельности </w:t>
      </w:r>
      <w:r w:rsidRPr="003E3632">
        <w:rPr>
          <w:rFonts w:ascii="Bookman Old Style" w:eastAsia="Times New Roman" w:hAnsi="Bookman Old Style" w:cs="Times New Roman"/>
          <w:sz w:val="16"/>
          <w:szCs w:val="16"/>
          <w:lang w:eastAsia="ru-RU"/>
        </w:rPr>
        <w:t xml:space="preserve">по осуществлению поддержки молодых педагогических работников (далее в разделе – молодых педагогов)и их закреплению в образовательной организации: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w:t>
      </w:r>
      <w:r w:rsidRPr="003E3632">
        <w:rPr>
          <w:rFonts w:ascii="Bookman Old Style" w:eastAsia="Times New Roman" w:hAnsi="Bookman Old Style" w:cs="Times New Roman"/>
          <w:sz w:val="16"/>
          <w:szCs w:val="16"/>
          <w:vertAlign w:val="superscript"/>
          <w:lang w:eastAsia="ru-RU"/>
        </w:rPr>
        <w:footnoteReference w:id="66"/>
      </w:r>
      <w:r w:rsidRPr="003E3632">
        <w:rPr>
          <w:rFonts w:ascii="Bookman Old Style" w:eastAsia="Times New Roman" w:hAnsi="Bookman Old Style" w:cs="Times New Roman"/>
          <w:sz w:val="16"/>
          <w:szCs w:val="16"/>
          <w:lang w:eastAsia="ru-RU"/>
        </w:rPr>
        <w:t xml:space="preserve">;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привлечение молодежи к профсоюзной деятельности и членству в Профсоюзе;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trike/>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материальное и моральное поощрение молодых педагогов;</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проведение культурно-массовой, физкультурно-оздоровительной и спортивной работы;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активное обучение и молодежного профсоюзного актива;</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создание Совета молодых педагогов.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7.2.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bCs/>
          <w:sz w:val="16"/>
          <w:szCs w:val="16"/>
          <w:lang w:eastAsia="ru-RU"/>
        </w:rPr>
        <w:t xml:space="preserve">Выборный орган первичной профсоюзной организации совместно с работодателем осуществляет: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trike/>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моральное поощрение молодых педагогов, в том числе награждение их в торжественной обстановке наградами образовательной организации.</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7.4.</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bCs/>
          <w:sz w:val="16"/>
          <w:szCs w:val="16"/>
          <w:lang w:eastAsia="ru-RU"/>
        </w:rPr>
        <w:t>Выборный орган первичной профсоюзной организации</w:t>
      </w:r>
      <w:r w:rsidRPr="003E3632">
        <w:rPr>
          <w:rFonts w:ascii="Bookman Old Style" w:eastAsia="Times New Roman" w:hAnsi="Bookman Old Style" w:cs="Times New Roman"/>
          <w:sz w:val="16"/>
          <w:szCs w:val="16"/>
          <w:lang w:eastAsia="ru-RU"/>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7.5.</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bCs/>
          <w:sz w:val="16"/>
          <w:szCs w:val="16"/>
          <w:lang w:eastAsia="ru-RU"/>
        </w:rPr>
        <w:t xml:space="preserve">Работодатель обязуется: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предоставлять Совету молодых педагогов помещение для проведения заседаний и мероприятий.</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7.6.</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Председатель Совета молодых педагогов входит в состав и участвует в работе создаваемых в образовательной организации коллегиальных и рабочих органов (комиссий), в том числе: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комиссии по тарификации;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комиссии по распределению стимулирующей части фонда оплаты труда;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комиссии по охране труда;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 xml:space="preserve">комиссии по социальному страхованию;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комиссии по урегулированию споров между участниками образовательных отношений.</w:t>
      </w:r>
    </w:p>
    <w:p w:rsidR="005928E5" w:rsidRPr="003E3632" w:rsidRDefault="005928E5" w:rsidP="003E3632">
      <w:pPr>
        <w:autoSpaceDE w:val="0"/>
        <w:autoSpaceDN w:val="0"/>
        <w:adjustRightInd w:val="0"/>
        <w:spacing w:after="0" w:line="240" w:lineRule="auto"/>
        <w:ind w:firstLine="709"/>
        <w:contextualSpacing/>
        <w:jc w:val="center"/>
        <w:rPr>
          <w:rFonts w:ascii="Bookman Old Style" w:eastAsia="Times New Roman" w:hAnsi="Bookman Old Style" w:cs="Times New Roman"/>
          <w:sz w:val="16"/>
          <w:szCs w:val="16"/>
          <w:lang w:eastAsia="ru-RU"/>
        </w:rPr>
      </w:pPr>
    </w:p>
    <w:p w:rsidR="005928E5" w:rsidRPr="003E3632" w:rsidRDefault="005928E5" w:rsidP="003E3632">
      <w:pPr>
        <w:autoSpaceDE w:val="0"/>
        <w:autoSpaceDN w:val="0"/>
        <w:adjustRightInd w:val="0"/>
        <w:spacing w:after="0" w:line="240" w:lineRule="auto"/>
        <w:ind w:firstLine="709"/>
        <w:contextualSpacing/>
        <w:jc w:val="center"/>
        <w:rPr>
          <w:rFonts w:ascii="Bookman Old Style" w:eastAsia="Times New Roman" w:hAnsi="Bookman Old Style" w:cs="Times New Roman"/>
          <w:b/>
          <w:sz w:val="16"/>
          <w:szCs w:val="16"/>
          <w:lang w:eastAsia="ru-RU"/>
        </w:rPr>
      </w:pPr>
      <w:r w:rsidRPr="003E3632">
        <w:rPr>
          <w:rFonts w:ascii="Bookman Old Style" w:eastAsia="Times New Roman" w:hAnsi="Bookman Old Style" w:cs="Times New Roman"/>
          <w:b/>
          <w:bCs/>
          <w:sz w:val="16"/>
          <w:szCs w:val="16"/>
          <w:lang w:val="en-US" w:eastAsia="ru-RU"/>
        </w:rPr>
        <w:t>VI</w:t>
      </w:r>
      <w:r w:rsidRPr="003E3632">
        <w:rPr>
          <w:rFonts w:ascii="Bookman Old Style" w:eastAsia="Times New Roman" w:hAnsi="Bookman Old Style" w:cs="Times New Roman"/>
          <w:b/>
          <w:bCs/>
          <w:sz w:val="16"/>
          <w:szCs w:val="16"/>
          <w:lang w:eastAsia="ru-RU"/>
        </w:rPr>
        <w:t>II.</w:t>
      </w:r>
      <w:r w:rsidRPr="003E3632">
        <w:rPr>
          <w:rFonts w:ascii="Bookman Old Style" w:eastAsia="Times New Roman" w:hAnsi="Bookman Old Style" w:cs="Times New Roman"/>
          <w:b/>
          <w:sz w:val="16"/>
          <w:szCs w:val="16"/>
          <w:lang w:eastAsia="ru-RU"/>
        </w:rPr>
        <w:t>ДОПОЛНИТЕЛЬНОЕ ПРОФЕССИОНАЛЬНОЕОБРАЗОВАНИЕ РАБОТНИКОВ</w:t>
      </w:r>
    </w:p>
    <w:p w:rsidR="005928E5" w:rsidRPr="003E3632" w:rsidRDefault="005928E5" w:rsidP="003E3632">
      <w:pPr>
        <w:autoSpaceDE w:val="0"/>
        <w:autoSpaceDN w:val="0"/>
        <w:adjustRightInd w:val="0"/>
        <w:spacing w:after="0" w:line="240" w:lineRule="auto"/>
        <w:ind w:firstLine="709"/>
        <w:contextualSpacing/>
        <w:jc w:val="center"/>
        <w:rPr>
          <w:rFonts w:ascii="Bookman Old Style" w:eastAsia="Times New Roman" w:hAnsi="Bookman Old Style" w:cs="Times New Roman"/>
          <w:sz w:val="16"/>
          <w:szCs w:val="16"/>
          <w:lang w:eastAsia="ru-RU"/>
        </w:rPr>
      </w:pP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8.1. Стороны договорились о том, что:</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8.1.1.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r w:rsidRPr="003E3632">
        <w:rPr>
          <w:rFonts w:ascii="Bookman Old Style" w:eastAsia="Times New Roman" w:hAnsi="Bookman Old Style" w:cs="Times New Roman"/>
          <w:sz w:val="16"/>
          <w:szCs w:val="16"/>
          <w:vertAlign w:val="superscript"/>
          <w:lang w:eastAsia="ru-RU"/>
        </w:rPr>
        <w:footnoteReference w:id="67"/>
      </w:r>
      <w:r w:rsidRPr="003E3632">
        <w:rPr>
          <w:rFonts w:ascii="Bookman Old Style" w:eastAsia="Times New Roman" w:hAnsi="Bookman Old Style" w:cs="Times New Roman"/>
          <w:sz w:val="16"/>
          <w:szCs w:val="16"/>
          <w:lang w:eastAsia="ru-RU"/>
        </w:rPr>
        <w:t>.</w:t>
      </w:r>
    </w:p>
    <w:p w:rsidR="005928E5" w:rsidRPr="003E3632" w:rsidRDefault="005928E5" w:rsidP="003E3632">
      <w:pPr>
        <w:spacing w:after="0" w:line="240" w:lineRule="auto"/>
        <w:ind w:firstLine="709"/>
        <w:contextualSpacing/>
        <w:jc w:val="both"/>
        <w:rPr>
          <w:rFonts w:ascii="Bookman Old Style" w:eastAsia="Calibri" w:hAnsi="Bookman Old Style" w:cs="Times New Roman"/>
          <w:sz w:val="16"/>
          <w:szCs w:val="16"/>
        </w:rPr>
      </w:pPr>
      <w:r w:rsidRPr="003E3632">
        <w:rPr>
          <w:rFonts w:ascii="Bookman Old Style" w:eastAsia="Calibri" w:hAnsi="Bookman Old Style" w:cs="Times New Roman"/>
          <w:sz w:val="16"/>
          <w:szCs w:val="16"/>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r w:rsidRPr="003E3632">
        <w:rPr>
          <w:rFonts w:ascii="Bookman Old Style" w:eastAsia="Calibri" w:hAnsi="Bookman Old Style" w:cs="Times New Roman"/>
          <w:sz w:val="16"/>
          <w:szCs w:val="16"/>
          <w:vertAlign w:val="superscript"/>
        </w:rPr>
        <w:footnoteReference w:id="68"/>
      </w:r>
      <w:r w:rsidRPr="003E3632">
        <w:rPr>
          <w:rFonts w:ascii="Bookman Old Style" w:eastAsia="Calibri" w:hAnsi="Bookman Old Style" w:cs="Times New Roman"/>
          <w:sz w:val="16"/>
          <w:szCs w:val="16"/>
        </w:rPr>
        <w:t>.</w:t>
      </w:r>
    </w:p>
    <w:p w:rsidR="005928E5" w:rsidRPr="003E3632" w:rsidRDefault="005928E5" w:rsidP="003E3632">
      <w:pPr>
        <w:spacing w:after="0" w:line="240" w:lineRule="auto"/>
        <w:ind w:firstLine="709"/>
        <w:contextualSpacing/>
        <w:jc w:val="both"/>
        <w:rPr>
          <w:rFonts w:ascii="Bookman Old Style" w:eastAsia="Calibri" w:hAnsi="Bookman Old Style" w:cs="Times New Roman"/>
          <w:sz w:val="16"/>
          <w:szCs w:val="16"/>
        </w:rPr>
      </w:pPr>
      <w:r w:rsidRPr="003E3632">
        <w:rPr>
          <w:rFonts w:ascii="Bookman Old Style" w:eastAsia="Times New Roman" w:hAnsi="Bookman Old Style" w:cs="Times New Roman"/>
          <w:sz w:val="16"/>
          <w:szCs w:val="16"/>
          <w:lang w:eastAsia="ru-RU"/>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sidRPr="003E3632">
        <w:rPr>
          <w:rFonts w:ascii="Bookman Old Style" w:eastAsia="Times New Roman" w:hAnsi="Bookman Old Style" w:cs="Times New Roman"/>
          <w:sz w:val="16"/>
          <w:szCs w:val="16"/>
          <w:vertAlign w:val="superscript"/>
          <w:lang w:eastAsia="ru-RU"/>
        </w:rPr>
        <w:footnoteReference w:id="69"/>
      </w:r>
      <w:r w:rsidRPr="003E3632">
        <w:rPr>
          <w:rFonts w:ascii="Bookman Old Style" w:eastAsia="Calibri" w:hAnsi="Bookman Old Style" w:cs="Times New Roman"/>
          <w:sz w:val="16"/>
          <w:szCs w:val="16"/>
        </w:rPr>
        <w:t>.</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8.1.3. Работодатель не </w:t>
      </w:r>
      <w:r w:rsidRPr="003E3632">
        <w:rPr>
          <w:rFonts w:ascii="Bookman Old Style" w:eastAsia="Times New Roman" w:hAnsi="Bookman Old Style" w:cs="Times New Roman"/>
          <w:color w:val="000000"/>
          <w:sz w:val="16"/>
          <w:szCs w:val="16"/>
          <w:lang w:eastAsia="ru-RU"/>
        </w:rPr>
        <w:t xml:space="preserve">вправе обязывать работников осуществлять </w:t>
      </w:r>
      <w:r w:rsidRPr="003E3632">
        <w:rPr>
          <w:rFonts w:ascii="Bookman Old Style" w:eastAsia="Times New Roman" w:hAnsi="Bookman Old Style" w:cs="Times New Roman"/>
          <w:sz w:val="16"/>
          <w:szCs w:val="16"/>
          <w:lang w:eastAsia="ru-RU"/>
        </w:rPr>
        <w:t>дополнительное профессиональное образование за счет их собственных средств</w:t>
      </w:r>
      <w:r w:rsidRPr="003E3632">
        <w:rPr>
          <w:rFonts w:ascii="Bookman Old Style" w:eastAsia="Times New Roman" w:hAnsi="Bookman Old Style" w:cs="Times New Roman"/>
          <w:color w:val="000000"/>
          <w:sz w:val="16"/>
          <w:szCs w:val="16"/>
          <w:lang w:eastAsia="ru-RU"/>
        </w:rPr>
        <w:t>, в том числе такие условия не могут быть включены в трудовые договоры</w:t>
      </w:r>
      <w:r w:rsidRPr="003E3632">
        <w:rPr>
          <w:rFonts w:ascii="Bookman Old Style" w:eastAsia="Times New Roman" w:hAnsi="Bookman Old Style" w:cs="Times New Roman"/>
          <w:sz w:val="16"/>
          <w:szCs w:val="16"/>
          <w:lang w:eastAsia="ru-RU"/>
        </w:rPr>
        <w:t>.</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bCs/>
          <w:color w:val="000000"/>
          <w:sz w:val="16"/>
          <w:szCs w:val="16"/>
          <w:lang w:eastAsia="ru-RU"/>
        </w:rPr>
      </w:pPr>
      <w:r w:rsidRPr="003E3632">
        <w:rPr>
          <w:rFonts w:ascii="Bookman Old Style" w:eastAsia="Times New Roman" w:hAnsi="Bookman Old Style" w:cs="Times New Roman"/>
          <w:sz w:val="16"/>
          <w:szCs w:val="16"/>
          <w:lang w:eastAsia="ru-RU"/>
        </w:rPr>
        <w:t xml:space="preserve">Содержание, объем и сроки дополнительного профессионального образования, рекомендуемого работнику, должны обеспечивать </w:t>
      </w:r>
      <w:r w:rsidRPr="003E3632">
        <w:rPr>
          <w:rFonts w:ascii="Bookman Old Style" w:eastAsia="Calibri" w:hAnsi="Bookman Old Style" w:cs="Times New Roman"/>
          <w:color w:val="000000"/>
          <w:sz w:val="16"/>
          <w:szCs w:val="16"/>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3E3632">
        <w:rPr>
          <w:rFonts w:ascii="Bookman Old Style" w:eastAsia="Times New Roman" w:hAnsi="Bookman Old Style" w:cs="Times New Roman"/>
          <w:color w:val="000000"/>
          <w:sz w:val="16"/>
          <w:szCs w:val="16"/>
          <w:lang w:eastAsia="ru-RU"/>
        </w:rPr>
        <w:t>целенаправленного совершенствования (получения новой) компетенции (квалификации) работника</w:t>
      </w:r>
      <w:r w:rsidRPr="003E3632">
        <w:rPr>
          <w:rFonts w:ascii="Bookman Old Style" w:eastAsia="Times New Roman" w:hAnsi="Bookman Old Style" w:cs="Times New Roman"/>
          <w:color w:val="000000"/>
          <w:sz w:val="16"/>
          <w:szCs w:val="16"/>
          <w:vertAlign w:val="superscript"/>
          <w:lang w:eastAsia="ru-RU"/>
        </w:rPr>
        <w:footnoteReference w:id="70"/>
      </w:r>
      <w:r w:rsidRPr="003E3632">
        <w:rPr>
          <w:rFonts w:ascii="Bookman Old Style" w:eastAsia="Times New Roman" w:hAnsi="Bookman Old Style" w:cs="Times New Roman"/>
          <w:color w:val="000000"/>
          <w:sz w:val="16"/>
          <w:szCs w:val="16"/>
          <w:lang w:eastAsia="ru-RU"/>
        </w:rPr>
        <w:t xml:space="preserve">. При этом, </w:t>
      </w:r>
      <w:r w:rsidRPr="003E3632">
        <w:rPr>
          <w:rFonts w:ascii="Bookman Old Style" w:eastAsia="Times New Roman" w:hAnsi="Bookman Old Style" w:cs="Times New Roman"/>
          <w:bCs/>
          <w:color w:val="000000"/>
          <w:sz w:val="16"/>
          <w:szCs w:val="16"/>
          <w:lang w:eastAsia="ru-RU"/>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3E3632">
        <w:rPr>
          <w:rFonts w:ascii="Bookman Old Style" w:eastAsia="Times New Roman" w:hAnsi="Bookman Old Style" w:cs="Times New Roman"/>
          <w:color w:val="000000"/>
          <w:sz w:val="16"/>
          <w:szCs w:val="16"/>
          <w:lang w:eastAsia="ru-RU"/>
        </w:rPr>
        <w:t>м</w:t>
      </w:r>
      <w:r w:rsidRPr="003E3632">
        <w:rPr>
          <w:rFonts w:ascii="Bookman Old Style" w:eastAsia="Times New Roman" w:hAnsi="Bookman Old Style" w:cs="Times New Roman"/>
          <w:bCs/>
          <w:color w:val="000000"/>
          <w:sz w:val="16"/>
          <w:szCs w:val="16"/>
          <w:lang w:eastAsia="ru-RU"/>
        </w:rPr>
        <w:t>инимальный объём не менее 36  часов для всех категорий работников (для молодых специалистов – не менее 72  часов)</w:t>
      </w:r>
      <w:r w:rsidRPr="003E3632">
        <w:rPr>
          <w:rFonts w:ascii="Bookman Old Style" w:eastAsia="Times New Roman" w:hAnsi="Bookman Old Style" w:cs="Times New Roman"/>
          <w:sz w:val="16"/>
          <w:szCs w:val="16"/>
          <w:lang w:eastAsia="ru-RU"/>
        </w:rPr>
        <w:t>, а объём освоения программ профессиональной переподготовки – не менее 250  часов</w:t>
      </w:r>
      <w:r w:rsidRPr="003E3632">
        <w:rPr>
          <w:rFonts w:ascii="Bookman Old Style" w:eastAsia="Times New Roman" w:hAnsi="Bookman Old Style" w:cs="Times New Roman"/>
          <w:bCs/>
          <w:color w:val="000000"/>
          <w:sz w:val="16"/>
          <w:szCs w:val="16"/>
          <w:lang w:eastAsia="ru-RU"/>
        </w:rPr>
        <w:t>.</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sz w:val="16"/>
          <w:szCs w:val="16"/>
          <w:lang w:eastAsia="ru-RU"/>
        </w:rPr>
        <w:t>8.1.5. </w:t>
      </w:r>
      <w:r w:rsidRPr="003E3632">
        <w:rPr>
          <w:rFonts w:ascii="Bookman Old Style" w:eastAsia="Times New Roman" w:hAnsi="Bookman Old Style" w:cs="Times New Roman"/>
          <w:color w:val="000000"/>
          <w:sz w:val="16"/>
          <w:szCs w:val="16"/>
          <w:lang w:eastAsia="ru-RU"/>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8.1.6. При направлении работника на дополнительное профессиональное образование </w:t>
      </w:r>
      <w:r w:rsidRPr="003E3632">
        <w:rPr>
          <w:rFonts w:ascii="Bookman Old Style" w:eastAsia="Calibri" w:hAnsi="Bookman Old Style" w:cs="Times New Roman"/>
          <w:color w:val="000000"/>
          <w:sz w:val="16"/>
          <w:szCs w:val="16"/>
        </w:rPr>
        <w:t xml:space="preserve">с отрывом от работы </w:t>
      </w:r>
      <w:r w:rsidRPr="003E3632">
        <w:rPr>
          <w:rFonts w:ascii="Bookman Old Style" w:eastAsia="Times New Roman" w:hAnsi="Bookman Old Style" w:cs="Times New Roman"/>
          <w:sz w:val="16"/>
          <w:szCs w:val="16"/>
          <w:lang w:eastAsia="ru-RU"/>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3E3632">
        <w:rPr>
          <w:rFonts w:ascii="Bookman Old Style" w:eastAsia="Times New Roman" w:hAnsi="Bookman Old Style" w:cs="Times New Roman"/>
          <w:color w:val="000000"/>
          <w:sz w:val="16"/>
          <w:szCs w:val="16"/>
          <w:lang w:eastAsia="ru-RU"/>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3E3632">
        <w:rPr>
          <w:rFonts w:ascii="Bookman Old Style" w:eastAsia="Times New Roman" w:hAnsi="Bookman Old Style" w:cs="Times New Roman"/>
          <w:color w:val="000000"/>
          <w:sz w:val="16"/>
          <w:szCs w:val="16"/>
          <w:vertAlign w:val="superscript"/>
          <w:lang w:eastAsia="ru-RU"/>
        </w:rPr>
        <w:footnoteReference w:id="71"/>
      </w:r>
      <w:r w:rsidRPr="003E3632">
        <w:rPr>
          <w:rFonts w:ascii="Bookman Old Style" w:eastAsia="Times New Roman" w:hAnsi="Bookman Old Style" w:cs="Times New Roman"/>
          <w:sz w:val="16"/>
          <w:szCs w:val="16"/>
          <w:lang w:eastAsia="ru-RU"/>
        </w:rPr>
        <w:t>,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8.1.7.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w:t>
      </w:r>
      <w:r w:rsidRPr="003E3632">
        <w:rPr>
          <w:rFonts w:ascii="Bookman Old Style" w:eastAsia="Times New Roman" w:hAnsi="Bookman Old Style" w:cs="Times New Roman"/>
          <w:sz w:val="16"/>
          <w:szCs w:val="16"/>
          <w:lang w:eastAsia="ru-RU"/>
        </w:rPr>
        <w:br/>
        <w:t>173-177 ТК РФ.</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8.1.9. Гарантии и компенсации, предусмотренные статьями </w:t>
      </w:r>
      <w:r w:rsidRPr="003E3632">
        <w:rPr>
          <w:rFonts w:ascii="Bookman Old Style" w:eastAsia="Times New Roman" w:hAnsi="Bookman Old Style" w:cs="Times New Roman"/>
          <w:sz w:val="16"/>
          <w:szCs w:val="16"/>
          <w:lang w:eastAsia="ru-RU"/>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Финансовое обеспечение данных гарантий осуществляется работодателем за счет бюджетных и/или внебюджетных средств организации.</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sidRPr="003E3632">
        <w:rPr>
          <w:rFonts w:ascii="Bookman Old Style" w:eastAsia="Times New Roman" w:hAnsi="Bookman Old Style" w:cs="Times New Roman"/>
          <w:sz w:val="16"/>
          <w:szCs w:val="16"/>
          <w:vertAlign w:val="superscript"/>
          <w:lang w:eastAsia="ru-RU"/>
        </w:rPr>
        <w:footnoteReference w:id="72"/>
      </w:r>
      <w:r w:rsidRPr="003E3632">
        <w:rPr>
          <w:rFonts w:ascii="Bookman Old Style" w:eastAsia="Times New Roman" w:hAnsi="Bookman Old Style" w:cs="Times New Roman"/>
          <w:sz w:val="16"/>
          <w:szCs w:val="16"/>
          <w:lang w:eastAsia="ru-RU"/>
        </w:rPr>
        <w:t>.</w:t>
      </w:r>
    </w:p>
    <w:p w:rsidR="005928E5" w:rsidRPr="003E3632" w:rsidRDefault="005928E5" w:rsidP="003E3632">
      <w:pPr>
        <w:autoSpaceDE w:val="0"/>
        <w:autoSpaceDN w:val="0"/>
        <w:adjustRightInd w:val="0"/>
        <w:spacing w:after="0" w:line="240" w:lineRule="auto"/>
        <w:ind w:firstLine="709"/>
        <w:contextualSpacing/>
        <w:jc w:val="center"/>
        <w:rPr>
          <w:rFonts w:ascii="Bookman Old Style" w:eastAsia="Calibri" w:hAnsi="Bookman Old Style" w:cs="Times New Roman"/>
          <w:b/>
          <w:bCs/>
          <w:color w:val="000000"/>
          <w:sz w:val="16"/>
          <w:szCs w:val="16"/>
          <w:lang w:eastAsia="ru-RU"/>
        </w:rPr>
      </w:pPr>
    </w:p>
    <w:p w:rsidR="005928E5" w:rsidRPr="003E3632" w:rsidRDefault="005928E5" w:rsidP="003E3632">
      <w:pPr>
        <w:autoSpaceDE w:val="0"/>
        <w:autoSpaceDN w:val="0"/>
        <w:adjustRightInd w:val="0"/>
        <w:spacing w:after="0" w:line="240" w:lineRule="auto"/>
        <w:ind w:firstLine="709"/>
        <w:contextualSpacing/>
        <w:jc w:val="center"/>
        <w:rPr>
          <w:rFonts w:ascii="Bookman Old Style" w:eastAsia="Calibri" w:hAnsi="Bookman Old Style" w:cs="Times New Roman"/>
          <w:b/>
          <w:bCs/>
          <w:color w:val="000000"/>
          <w:sz w:val="16"/>
          <w:szCs w:val="16"/>
          <w:lang w:eastAsia="ru-RU"/>
        </w:rPr>
      </w:pPr>
      <w:r w:rsidRPr="003E3632">
        <w:rPr>
          <w:rFonts w:ascii="Bookman Old Style" w:eastAsia="Calibri" w:hAnsi="Bookman Old Style" w:cs="Times New Roman"/>
          <w:b/>
          <w:bCs/>
          <w:sz w:val="16"/>
          <w:szCs w:val="16"/>
          <w:lang w:eastAsia="ru-RU"/>
        </w:rPr>
        <w:t>IХ</w:t>
      </w:r>
      <w:r w:rsidRPr="003E3632">
        <w:rPr>
          <w:rFonts w:ascii="Bookman Old Style" w:eastAsia="Calibri" w:hAnsi="Bookman Old Style" w:cs="Times New Roman"/>
          <w:b/>
          <w:bCs/>
          <w:color w:val="000000"/>
          <w:sz w:val="16"/>
          <w:szCs w:val="16"/>
          <w:lang w:eastAsia="ru-RU"/>
        </w:rPr>
        <w:t>. СОЦИАЛЬНОЕ ПАРТНЁРСТВО</w:t>
      </w:r>
    </w:p>
    <w:p w:rsidR="005928E5" w:rsidRPr="003E3632" w:rsidRDefault="005928E5" w:rsidP="003E3632">
      <w:pPr>
        <w:autoSpaceDE w:val="0"/>
        <w:autoSpaceDN w:val="0"/>
        <w:adjustRightInd w:val="0"/>
        <w:spacing w:after="0" w:line="240" w:lineRule="auto"/>
        <w:ind w:firstLine="709"/>
        <w:contextualSpacing/>
        <w:jc w:val="center"/>
        <w:rPr>
          <w:rFonts w:ascii="Bookman Old Style" w:eastAsia="Times New Roman" w:hAnsi="Bookman Old Style" w:cs="Times New Roman"/>
          <w:color w:val="000000"/>
          <w:sz w:val="16"/>
          <w:szCs w:val="16"/>
          <w:lang w:eastAsia="ru-RU"/>
        </w:rPr>
      </w:pPr>
    </w:p>
    <w:p w:rsidR="005928E5" w:rsidRPr="003E3632" w:rsidRDefault="005928E5" w:rsidP="003E3632">
      <w:pPr>
        <w:autoSpaceDE w:val="0"/>
        <w:autoSpaceDN w:val="0"/>
        <w:adjustRightInd w:val="0"/>
        <w:spacing w:after="0" w:line="240" w:lineRule="auto"/>
        <w:ind w:firstLine="709"/>
        <w:contextualSpacing/>
        <w:jc w:val="both"/>
        <w:rPr>
          <w:rFonts w:ascii="Bookman Old Style" w:eastAsia="Calibri" w:hAnsi="Bookman Old Style" w:cs="Times New Roman"/>
          <w:color w:val="000000"/>
          <w:sz w:val="16"/>
          <w:szCs w:val="16"/>
          <w:u w:val="single"/>
          <w:lang w:eastAsia="ru-RU"/>
        </w:rPr>
      </w:pPr>
      <w:r w:rsidRPr="003E3632">
        <w:rPr>
          <w:rFonts w:ascii="Bookman Old Style" w:eastAsia="Calibri" w:hAnsi="Bookman Old Style" w:cs="Times New Roman"/>
          <w:color w:val="000000"/>
          <w:sz w:val="16"/>
          <w:szCs w:val="16"/>
          <w:lang w:eastAsia="ru-RU"/>
        </w:rPr>
        <w:t>9.1. В целях развития социального партнёрства стороны обязуются:</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9.2. 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субъекта Российской Федерации, соглашениями, настоящим коллективным договором работодатель обязуется:</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9.2.1.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w:t>
      </w:r>
      <w:r w:rsidR="00090EBC" w:rsidRPr="003E3632">
        <w:rPr>
          <w:rFonts w:ascii="Bookman Old Style" w:eastAsia="Times New Roman" w:hAnsi="Bookman Old Style" w:cs="Times New Roman"/>
          <w:color w:val="000000"/>
          <w:sz w:val="16"/>
          <w:szCs w:val="16"/>
          <w:lang w:eastAsia="ru-RU"/>
        </w:rPr>
        <w:t>аботников 42</w:t>
      </w:r>
      <w:r w:rsidRPr="003E3632">
        <w:rPr>
          <w:rFonts w:ascii="Bookman Old Style" w:eastAsia="Times New Roman" w:hAnsi="Bookman Old Style" w:cs="Times New Roman"/>
          <w:i/>
          <w:iCs/>
          <w:color w:val="000000"/>
          <w:sz w:val="16"/>
          <w:szCs w:val="16"/>
          <w:lang w:eastAsia="ru-RU"/>
        </w:rPr>
        <w:t>.</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pacing w:val="-6"/>
          <w:sz w:val="16"/>
          <w:szCs w:val="16"/>
          <w:lang w:eastAsia="ru-RU"/>
        </w:rPr>
      </w:pPr>
      <w:r w:rsidRPr="003E3632">
        <w:rPr>
          <w:rFonts w:ascii="Bookman Old Style" w:eastAsia="Times New Roman" w:hAnsi="Bookman Old Style" w:cs="Times New Roman"/>
          <w:sz w:val="16"/>
          <w:szCs w:val="16"/>
          <w:lang w:eastAsia="ru-RU"/>
        </w:rPr>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sidRPr="003E3632">
        <w:rPr>
          <w:rFonts w:ascii="Bookman Old Style" w:eastAsia="Times New Roman" w:hAnsi="Bookman Old Style" w:cs="Times New Roman"/>
          <w:spacing w:val="-6"/>
          <w:sz w:val="16"/>
          <w:szCs w:val="16"/>
          <w:lang w:eastAsia="ru-RU"/>
        </w:rPr>
        <w:t>%</w:t>
      </w:r>
      <w:r w:rsidRPr="003E3632">
        <w:rPr>
          <w:rFonts w:ascii="Bookman Old Style" w:eastAsia="Times New Roman" w:hAnsi="Bookman Old Style" w:cs="Times New Roman"/>
          <w:spacing w:val="-6"/>
          <w:sz w:val="16"/>
          <w:szCs w:val="16"/>
          <w:vertAlign w:val="superscript"/>
          <w:lang w:eastAsia="ru-RU"/>
        </w:rPr>
        <w:footnoteReference w:id="73"/>
      </w:r>
      <w:r w:rsidRPr="003E3632">
        <w:rPr>
          <w:rFonts w:ascii="Bookman Old Style" w:eastAsia="Times New Roman" w:hAnsi="Bookman Old Style" w:cs="Times New Roman"/>
          <w:spacing w:val="-6"/>
          <w:sz w:val="16"/>
          <w:szCs w:val="16"/>
          <w:lang w:eastAsia="ru-RU"/>
        </w:rPr>
        <w:t>(часть шестая статьи 377 ТК</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pacing w:val="-6"/>
          <w:sz w:val="16"/>
          <w:szCs w:val="16"/>
          <w:lang w:eastAsia="ru-RU"/>
        </w:rPr>
        <w:t xml:space="preserve">РФ).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9.2.2.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9.2.3.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Calibri" w:hAnsi="Bookman Old Style" w:cs="Times New Roman"/>
          <w:color w:val="000000"/>
          <w:sz w:val="16"/>
          <w:szCs w:val="16"/>
          <w:lang w:eastAsia="ru-RU"/>
        </w:rPr>
      </w:pPr>
      <w:r w:rsidRPr="003E3632">
        <w:rPr>
          <w:rFonts w:ascii="Bookman Old Style" w:eastAsia="Calibri" w:hAnsi="Bookman Old Style" w:cs="Times New Roman"/>
          <w:color w:val="000000"/>
          <w:sz w:val="16"/>
          <w:szCs w:val="16"/>
          <w:lang w:eastAsia="ru-RU"/>
        </w:rPr>
        <w:t xml:space="preserve">9.2.4. Своевременно выполнять предписания надзорных и контрольных органов и представления </w:t>
      </w:r>
      <w:r w:rsidRPr="003E3632">
        <w:rPr>
          <w:rFonts w:ascii="Bookman Old Style" w:eastAsia="Calibri" w:hAnsi="Bookman Old Style" w:cs="Times New Roman"/>
          <w:sz w:val="16"/>
          <w:szCs w:val="16"/>
          <w:lang w:eastAsia="ru-RU"/>
        </w:rPr>
        <w:t xml:space="preserve">выборных органов первичной профсоюзной организации </w:t>
      </w:r>
      <w:r w:rsidRPr="003E3632">
        <w:rPr>
          <w:rFonts w:ascii="Bookman Old Style" w:eastAsia="Calibri" w:hAnsi="Bookman Old Style" w:cs="Times New Roman"/>
          <w:color w:val="000000"/>
          <w:sz w:val="16"/>
          <w:szCs w:val="16"/>
          <w:lang w:eastAsia="ru-RU"/>
        </w:rPr>
        <w:t xml:space="preserve">по устранению нарушений трудового законодательства, иных нормативных правовых актов, содержащих нормы трудового права.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Calibri" w:hAnsi="Bookman Old Style" w:cs="Times New Roman"/>
          <w:color w:val="000000"/>
          <w:sz w:val="16"/>
          <w:szCs w:val="16"/>
          <w:lang w:eastAsia="ru-RU"/>
        </w:rPr>
      </w:pPr>
      <w:r w:rsidRPr="003E3632">
        <w:rPr>
          <w:rFonts w:ascii="Bookman Old Style" w:eastAsia="Calibri" w:hAnsi="Bookman Old Style" w:cs="Times New Roman"/>
          <w:color w:val="000000"/>
          <w:sz w:val="16"/>
          <w:szCs w:val="16"/>
          <w:lang w:eastAsia="ru-RU"/>
        </w:rPr>
        <w:t xml:space="preserve">9.2.5. Решение о возможном расторжении трудового договора с работником, входящим в состав </w:t>
      </w:r>
      <w:r w:rsidRPr="003E3632">
        <w:rPr>
          <w:rFonts w:ascii="Bookman Old Style" w:eastAsia="Calibri" w:hAnsi="Bookman Old Style" w:cs="Times New Roman"/>
          <w:sz w:val="16"/>
          <w:szCs w:val="16"/>
          <w:lang w:eastAsia="ru-RU"/>
        </w:rPr>
        <w:t>выборного органа первичной профсоюзной организации</w:t>
      </w:r>
      <w:r w:rsidRPr="003E3632">
        <w:rPr>
          <w:rFonts w:ascii="Bookman Old Style" w:eastAsia="Calibri" w:hAnsi="Bookman Old Style" w:cs="Times New Roman"/>
          <w:color w:val="000000"/>
          <w:sz w:val="16"/>
          <w:szCs w:val="16"/>
          <w:lang w:eastAsia="ru-RU"/>
        </w:rPr>
        <w:t xml:space="preserve"> и не освобожденным от основной работы по основаниям, предусмотренным пунктом вторым или третьим части первой статьи 81 ТК</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Calibri" w:hAnsi="Bookman Old Style" w:cs="Times New Roman"/>
          <w:color w:val="000000"/>
          <w:sz w:val="16"/>
          <w:szCs w:val="16"/>
          <w:lang w:eastAsia="ru-RU"/>
        </w:rPr>
        <w:t xml:space="preserve">РФ, принимать с предварительного согласия соответствующего вышестоящего выборного </w:t>
      </w:r>
      <w:r w:rsidRPr="003E3632">
        <w:rPr>
          <w:rFonts w:ascii="Bookman Old Style" w:eastAsia="Calibri" w:hAnsi="Bookman Old Style" w:cs="Times New Roman"/>
          <w:sz w:val="16"/>
          <w:szCs w:val="16"/>
          <w:lang w:eastAsia="ru-RU"/>
        </w:rPr>
        <w:t>органа первичной профсоюзной организации</w:t>
      </w:r>
      <w:r w:rsidRPr="003E3632">
        <w:rPr>
          <w:rFonts w:ascii="Bookman Old Style" w:eastAsia="Calibri" w:hAnsi="Bookman Old Style" w:cs="Times New Roman"/>
          <w:color w:val="000000"/>
          <w:sz w:val="16"/>
          <w:szCs w:val="16"/>
          <w:lang w:eastAsia="ru-RU"/>
        </w:rPr>
        <w:t xml:space="preserve">.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Calibri" w:hAnsi="Bookman Old Style" w:cs="Times New Roman"/>
          <w:sz w:val="16"/>
          <w:szCs w:val="16"/>
          <w:lang w:eastAsia="ru-RU"/>
        </w:rPr>
      </w:pPr>
      <w:r w:rsidRPr="003E3632">
        <w:rPr>
          <w:rFonts w:ascii="Bookman Old Style" w:eastAsia="Calibri" w:hAnsi="Bookman Old Style" w:cs="Times New Roman"/>
          <w:sz w:val="16"/>
          <w:szCs w:val="16"/>
          <w:lang w:eastAsia="ru-RU"/>
        </w:rPr>
        <w:t>9.2.6. 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выборного органа первичной профсоюзной организации) образовательной организации членом наблюдательного совета.</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Calibri" w:hAnsi="Bookman Old Style" w:cs="Times New Roman"/>
          <w:color w:val="000000"/>
          <w:sz w:val="16"/>
          <w:szCs w:val="16"/>
          <w:lang w:eastAsia="ru-RU"/>
        </w:rPr>
      </w:pPr>
      <w:r w:rsidRPr="003E3632">
        <w:rPr>
          <w:rFonts w:ascii="Bookman Old Style" w:eastAsia="Calibri" w:hAnsi="Bookman Old Style" w:cs="Times New Roman"/>
          <w:color w:val="000000"/>
          <w:sz w:val="16"/>
          <w:szCs w:val="16"/>
          <w:lang w:eastAsia="ru-RU"/>
        </w:rPr>
        <w:t>9.3. Взаимодействие работодателя с выборным органом первичной профсоюзной организации осуществляется посредством:</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Calibri" w:hAnsi="Bookman Old Style" w:cs="Times New Roman"/>
          <w:color w:val="000000"/>
          <w:sz w:val="16"/>
          <w:szCs w:val="16"/>
          <w:lang w:eastAsia="ru-RU"/>
        </w:rPr>
      </w:pPr>
      <w:r w:rsidRPr="003E3632">
        <w:rPr>
          <w:rFonts w:ascii="Bookman Old Style" w:eastAsia="Calibri" w:hAnsi="Bookman Old Style" w:cs="Times New Roman"/>
          <w:color w:val="000000"/>
          <w:sz w:val="16"/>
          <w:szCs w:val="16"/>
          <w:lang w:eastAsia="ru-RU"/>
        </w:rPr>
        <w:t>- учёта мнения выборного органа первичной профсоюзной организации в порядке, установленном статьёй 372 ТК</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Calibri" w:hAnsi="Bookman Old Style" w:cs="Times New Roman"/>
          <w:color w:val="000000"/>
          <w:sz w:val="16"/>
          <w:szCs w:val="16"/>
          <w:lang w:eastAsia="ru-RU"/>
        </w:rPr>
        <w:t>РФ;</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Calibri" w:hAnsi="Bookman Old Style" w:cs="Times New Roman"/>
          <w:color w:val="000000"/>
          <w:sz w:val="16"/>
          <w:szCs w:val="16"/>
          <w:lang w:eastAsia="ru-RU"/>
        </w:rPr>
      </w:pPr>
      <w:r w:rsidRPr="003E3632">
        <w:rPr>
          <w:rFonts w:ascii="Bookman Old Style" w:eastAsia="Calibri" w:hAnsi="Bookman Old Style" w:cs="Times New Roman"/>
          <w:color w:val="000000"/>
          <w:sz w:val="16"/>
          <w:szCs w:val="16"/>
          <w:lang w:eastAsia="ru-RU"/>
        </w:rPr>
        <w:t>- учёта мотивированного мнения выборного органа первичной профсоюзной организации в порядке, установленном статьёй 373 ТК РФ;</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Calibri" w:hAnsi="Bookman Old Style" w:cs="Times New Roman"/>
          <w:color w:val="000000"/>
          <w:sz w:val="16"/>
          <w:szCs w:val="16"/>
          <w:lang w:eastAsia="ru-RU"/>
        </w:rPr>
      </w:pPr>
      <w:r w:rsidRPr="003E3632">
        <w:rPr>
          <w:rFonts w:ascii="Bookman Old Style" w:eastAsia="Calibri" w:hAnsi="Bookman Old Style" w:cs="Times New Roman"/>
          <w:color w:val="000000"/>
          <w:sz w:val="16"/>
          <w:szCs w:val="16"/>
          <w:lang w:eastAsia="ru-RU"/>
        </w:rPr>
        <w:t>- согласование выборным органом первичной профсоюзной организации локальных нормативных правовых актов и решений работодателя по социально-трудовым вопросам в целях достижения единого мнения сторон.</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Calibri" w:hAnsi="Bookman Old Style" w:cs="Times New Roman"/>
          <w:color w:val="000000"/>
          <w:sz w:val="16"/>
          <w:szCs w:val="16"/>
          <w:u w:val="single"/>
          <w:lang w:eastAsia="ru-RU"/>
        </w:rPr>
      </w:pPr>
      <w:r w:rsidRPr="003E3632">
        <w:rPr>
          <w:rFonts w:ascii="Bookman Old Style" w:eastAsia="Calibri" w:hAnsi="Bookman Old Style" w:cs="Times New Roman"/>
          <w:color w:val="000000"/>
          <w:sz w:val="16"/>
          <w:szCs w:val="16"/>
          <w:lang w:eastAsia="ru-RU"/>
        </w:rPr>
        <w:t xml:space="preserve">9.3.1. Работодатель с учётом мотивированного мнения выборного органа первичной профсоюзной организации (по согласованию):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iCs/>
          <w:sz w:val="16"/>
          <w:szCs w:val="16"/>
          <w:lang w:eastAsia="ru-RU"/>
        </w:rPr>
        <w:t xml:space="preserve">- устанавливает режим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(статья 105 ТК РФ);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iCs/>
          <w:sz w:val="16"/>
          <w:szCs w:val="16"/>
          <w:lang w:eastAsia="ru-RU"/>
        </w:rPr>
        <w:t xml:space="preserve">- привлекает к работе в выходные и нерабочие праздничные дни (статья 113 ТК РФ);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iCs/>
          <w:sz w:val="16"/>
          <w:szCs w:val="16"/>
          <w:lang w:eastAsia="ru-RU"/>
        </w:rPr>
        <w:t>- привлекает работника к сверхурочной работе (статья 99 ТК РФ);</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iCs/>
          <w:sz w:val="16"/>
          <w:szCs w:val="16"/>
          <w:lang w:eastAsia="ru-RU"/>
        </w:rPr>
        <w:t xml:space="preserve">- утверждает формы расчетного листка (статья 136 ТК РФ);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 формирует комиссии по урегулированию споров между участниками образовательных отношений;</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iCs/>
          <w:sz w:val="16"/>
          <w:szCs w:val="16"/>
          <w:lang w:eastAsia="ru-RU"/>
        </w:rPr>
        <w:t>- представляет к награждению отраслевыми и иными наградами;</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 xml:space="preserve">- принимает (утверждает) локальные нормативные акты </w:t>
      </w:r>
      <w:r w:rsidRPr="003E3632">
        <w:rPr>
          <w:rFonts w:ascii="Bookman Old Style" w:eastAsia="Times New Roman" w:hAnsi="Bookman Old Style" w:cs="Times New Roman"/>
          <w:color w:val="000000"/>
          <w:sz w:val="16"/>
          <w:szCs w:val="16"/>
          <w:lang w:eastAsia="ru-RU"/>
        </w:rPr>
        <w:t>образовательной организации</w:t>
      </w:r>
      <w:r w:rsidRPr="003E3632">
        <w:rPr>
          <w:rFonts w:ascii="Bookman Old Style" w:eastAsia="Times New Roman" w:hAnsi="Bookman Old Style" w:cs="Times New Roman"/>
          <w:iCs/>
          <w:sz w:val="16"/>
          <w:szCs w:val="16"/>
          <w:lang w:eastAsia="ru-RU"/>
        </w:rPr>
        <w:t>, содержащие нормы трудового права (статьи 8, 371, 372 ТК РФ);</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9.3.2. </w:t>
      </w:r>
      <w:r w:rsidRPr="003E3632">
        <w:rPr>
          <w:rFonts w:ascii="Bookman Old Style" w:eastAsia="Times New Roman" w:hAnsi="Bookman Old Style" w:cs="Times New Roman"/>
          <w:bCs/>
          <w:iCs/>
          <w:sz w:val="16"/>
          <w:szCs w:val="16"/>
          <w:lang w:eastAsia="ru-RU"/>
        </w:rPr>
        <w:t xml:space="preserve">С учётом мотивированного мнения </w:t>
      </w:r>
      <w:r w:rsidRPr="003E3632">
        <w:rPr>
          <w:rFonts w:ascii="Bookman Old Style" w:eastAsia="Times New Roman" w:hAnsi="Bookman Old Style" w:cs="Times New Roman"/>
          <w:color w:val="000000"/>
          <w:sz w:val="16"/>
          <w:szCs w:val="16"/>
          <w:lang w:eastAsia="ru-RU"/>
        </w:rPr>
        <w:t xml:space="preserve">выборного органа первичной профсоюзной организации </w:t>
      </w:r>
      <w:r w:rsidRPr="003E3632">
        <w:rPr>
          <w:rFonts w:ascii="Bookman Old Style" w:eastAsia="Times New Roman" w:hAnsi="Bookman Old Style" w:cs="Times New Roman"/>
          <w:bCs/>
          <w:iCs/>
          <w:sz w:val="16"/>
          <w:szCs w:val="16"/>
          <w:lang w:eastAsia="ru-RU"/>
        </w:rPr>
        <w:t xml:space="preserve">производится расторжение трудового договора с работниками, являющимися членами Профсоюза, по следующим основаниям: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iCs/>
          <w:sz w:val="16"/>
          <w:szCs w:val="16"/>
          <w:lang w:eastAsia="ru-RU"/>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w:t>
      </w:r>
      <w:r w:rsidRPr="003E3632">
        <w:rPr>
          <w:rFonts w:ascii="Bookman Old Style" w:eastAsia="Times New Roman" w:hAnsi="Bookman Old Style" w:cs="Times New Roman"/>
          <w:iCs/>
          <w:sz w:val="16"/>
          <w:szCs w:val="16"/>
          <w:lang w:eastAsia="ru-RU"/>
        </w:rPr>
        <w:t>другие основания (</w:t>
      </w:r>
      <w:r w:rsidRPr="003E3632">
        <w:rPr>
          <w:rFonts w:ascii="Bookman Old Style" w:eastAsia="Times New Roman" w:hAnsi="Bookman Old Style" w:cs="Times New Roman"/>
          <w:color w:val="000000"/>
          <w:sz w:val="16"/>
          <w:szCs w:val="16"/>
          <w:lang w:eastAsia="ru-RU"/>
        </w:rPr>
        <w:t>пункты первый и второй статьи 336 ТК РФ и др.).</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sz w:val="16"/>
          <w:szCs w:val="16"/>
          <w:lang w:eastAsia="ru-RU"/>
        </w:rPr>
        <w:t>9.3.3. </w:t>
      </w:r>
      <w:r w:rsidRPr="003E3632">
        <w:rPr>
          <w:rFonts w:ascii="Bookman Old Style" w:eastAsia="Times New Roman" w:hAnsi="Bookman Old Style" w:cs="Times New Roman"/>
          <w:color w:val="000000"/>
          <w:sz w:val="16"/>
          <w:szCs w:val="16"/>
          <w:lang w:eastAsia="ru-RU"/>
        </w:rPr>
        <w:t>Работодатель с учётом мнения выборного органа первичной профсоюзной организации (по согласованию) принимает (утверждает) локальные нормативные акты образовательной организации, определяющие:</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iCs/>
          <w:sz w:val="16"/>
          <w:szCs w:val="16"/>
          <w:lang w:eastAsia="ru-RU"/>
        </w:rPr>
        <w:t xml:space="preserve">- установление и распределение учебной нагрузки педагогических и других работников;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 xml:space="preserve">- установление дополнительных гарантий работникам, совмещающим работу с обучением;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 перечень должностей работников с ненормированным рабочим днем (статья 101 ТК РФ);</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w:t>
      </w:r>
      <w:r w:rsidRPr="003E3632">
        <w:rPr>
          <w:rFonts w:ascii="Bookman Old Style" w:eastAsia="Times New Roman" w:hAnsi="Bookman Old Style" w:cs="Times New Roman"/>
          <w:iCs/>
          <w:sz w:val="16"/>
          <w:szCs w:val="16"/>
          <w:lang w:eastAsia="ru-RU"/>
        </w:rPr>
        <w:t xml:space="preserve">утверждение расписания занятий, годового календарного учебного графика;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iCs/>
          <w:sz w:val="16"/>
          <w:szCs w:val="16"/>
          <w:lang w:eastAsia="ru-RU"/>
        </w:rPr>
        <w:t xml:space="preserve">- составление графика сменности (статья 103 ТК РФ);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iCs/>
          <w:sz w:val="16"/>
          <w:szCs w:val="16"/>
          <w:lang w:eastAsia="ru-RU"/>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100 ТК</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 xml:space="preserve">РФ);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iCs/>
          <w:sz w:val="16"/>
          <w:szCs w:val="16"/>
          <w:lang w:eastAsia="ru-RU"/>
        </w:rPr>
        <w:t>- утверждение графика отпусков (статья 123 ТК</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 xml:space="preserve">РФ);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 xml:space="preserve">- утверждение графика длительных отпусков;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 правила и инструкции по охране труда для работников (статья 212 ТК РФ);</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 конкретные размеры оплаты за работу в выходной или нерабочий праздничный день (статья 153 ТК</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 xml:space="preserve">РФ), оплаты труда работников занятых на работах с вредными и (или) опасными условиями труда (статья 147 ТК РФ), оплаты труда за работу в ночное время (статья 154 ТК РФ);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 введение, замену и пересмотр норм труда (статья 162 ТК РФ);</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iCs/>
          <w:sz w:val="16"/>
          <w:szCs w:val="16"/>
          <w:lang w:eastAsia="ru-RU"/>
        </w:rPr>
        <w:t>- определение сроков проведения специальной оценки условий труда (статья 22 ТК РФ);</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 принятие работодателем локальных нормативных актов и решений в иных случаях, предусмотренных настоящим коллективным договором;</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b/>
          <w:sz w:val="16"/>
          <w:szCs w:val="16"/>
          <w:lang w:eastAsia="ru-RU"/>
        </w:rPr>
      </w:pPr>
      <w:r w:rsidRPr="003E3632">
        <w:rPr>
          <w:rFonts w:ascii="Bookman Old Style" w:eastAsia="Times New Roman" w:hAnsi="Bookman Old Style" w:cs="Times New Roman"/>
          <w:sz w:val="16"/>
          <w:szCs w:val="16"/>
          <w:lang w:eastAsia="ru-RU"/>
        </w:rPr>
        <w:t>9.3.4. </w:t>
      </w:r>
      <w:r w:rsidRPr="003E3632">
        <w:rPr>
          <w:rFonts w:ascii="Bookman Old Style" w:eastAsia="Times New Roman" w:hAnsi="Bookman Old Style" w:cs="Times New Roman"/>
          <w:color w:val="000000"/>
          <w:sz w:val="16"/>
          <w:szCs w:val="16"/>
          <w:lang w:eastAsia="ru-RU"/>
        </w:rPr>
        <w:t xml:space="preserve">Работодатель с </w:t>
      </w:r>
      <w:r w:rsidRPr="003E3632">
        <w:rPr>
          <w:rFonts w:ascii="Bookman Old Style" w:eastAsia="Times New Roman" w:hAnsi="Bookman Old Style" w:cs="Times New Roman"/>
          <w:bCs/>
          <w:sz w:val="16"/>
          <w:szCs w:val="16"/>
          <w:lang w:eastAsia="ru-RU"/>
        </w:rPr>
        <w:t xml:space="preserve">предварительного согласия </w:t>
      </w:r>
      <w:r w:rsidRPr="003E3632">
        <w:rPr>
          <w:rFonts w:ascii="Bookman Old Style" w:eastAsia="Times New Roman" w:hAnsi="Bookman Old Style" w:cs="Times New Roman"/>
          <w:color w:val="000000"/>
          <w:sz w:val="16"/>
          <w:szCs w:val="16"/>
          <w:lang w:eastAsia="ru-RU"/>
        </w:rPr>
        <w:t xml:space="preserve">выборного органа первичной профсоюзной организации </w:t>
      </w:r>
      <w:r w:rsidRPr="003E3632">
        <w:rPr>
          <w:rFonts w:ascii="Bookman Old Style" w:eastAsia="Times New Roman" w:hAnsi="Bookman Old Style" w:cs="Times New Roman"/>
          <w:bCs/>
          <w:sz w:val="16"/>
          <w:szCs w:val="16"/>
          <w:lang w:eastAsia="ru-RU"/>
        </w:rPr>
        <w:t xml:space="preserve">осуществляет: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iCs/>
          <w:sz w:val="16"/>
          <w:szCs w:val="16"/>
          <w:lang w:eastAsia="ru-RU"/>
        </w:rPr>
        <w:t>- применение дисциплинарного взыскания в виде замечания, выговора или увольнения в отношении работников, являющихся членами Профсоюза;</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iCs/>
          <w:sz w:val="16"/>
          <w:szCs w:val="16"/>
          <w:lang w:eastAsia="ru-RU"/>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iCs/>
          <w:sz w:val="16"/>
          <w:szCs w:val="16"/>
          <w:lang w:eastAsia="ru-RU"/>
        </w:rPr>
      </w:pPr>
      <w:r w:rsidRPr="003E3632">
        <w:rPr>
          <w:rFonts w:ascii="Bookman Old Style" w:eastAsia="Times New Roman" w:hAnsi="Bookman Old Style" w:cs="Times New Roman"/>
          <w:iCs/>
          <w:sz w:val="16"/>
          <w:szCs w:val="16"/>
          <w:lang w:eastAsia="ru-RU"/>
        </w:rPr>
        <w:t>- расторжение трудового договора по инициативе работодателя в соответствии с пунктами вторым, третьим и пятым части первой статьи 81</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iCs/>
          <w:sz w:val="16"/>
          <w:szCs w:val="16"/>
          <w:lang w:eastAsia="ru-RU"/>
        </w:rPr>
        <w:t>ТК РФ с работниками, являющимися членами Профсоюза.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9.4. Выборный орган первичной профсоюзной организации обязуется:</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Calibri" w:hAnsi="Bookman Old Style" w:cs="Times New Roman"/>
          <w:color w:val="000000"/>
          <w:sz w:val="16"/>
          <w:szCs w:val="16"/>
          <w:lang w:eastAsia="ru-RU"/>
        </w:rPr>
      </w:pPr>
      <w:r w:rsidRPr="003E3632">
        <w:rPr>
          <w:rFonts w:ascii="Bookman Old Style" w:eastAsia="Calibri" w:hAnsi="Bookman Old Style" w:cs="Times New Roman"/>
          <w:sz w:val="16"/>
          <w:szCs w:val="16"/>
          <w:lang w:eastAsia="ru-RU"/>
        </w:rPr>
        <w:t>9.4.1. </w:t>
      </w:r>
      <w:r w:rsidRPr="003E3632">
        <w:rPr>
          <w:rFonts w:ascii="Bookman Old Style" w:eastAsia="Calibri" w:hAnsi="Bookman Old Style" w:cs="Times New Roman"/>
          <w:color w:val="000000"/>
          <w:sz w:val="16"/>
          <w:szCs w:val="16"/>
          <w:lang w:eastAsia="ru-RU"/>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Calibri" w:hAnsi="Bookman Old Style" w:cs="Times New Roman"/>
          <w:color w:val="000000"/>
          <w:sz w:val="16"/>
          <w:szCs w:val="16"/>
          <w:lang w:eastAsia="ru-RU"/>
        </w:rPr>
      </w:pPr>
      <w:r w:rsidRPr="003E3632">
        <w:rPr>
          <w:rFonts w:ascii="Bookman Old Style" w:eastAsia="Calibri" w:hAnsi="Bookman Old Style" w:cs="Times New Roman"/>
          <w:color w:val="000000"/>
          <w:sz w:val="16"/>
          <w:szCs w:val="16"/>
          <w:lang w:eastAsia="ru-RU"/>
        </w:rPr>
        <w:t xml:space="preserve">9.4.2. Разъяснять работникам положения коллективного договора и приложений к нему.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9.4.3.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9.4.4.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9.4.5.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правильностью расходования фонда оплаты труда, в том числе экономии фонда оплаты труда, а также внебюджетных средств;</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правильностью ведения и хранения трудовых книжек работников (сведений о трудовой деятельности</w:t>
      </w:r>
      <w:r w:rsidRPr="003E3632">
        <w:rPr>
          <w:rFonts w:ascii="Bookman Old Style" w:eastAsia="Times New Roman" w:hAnsi="Bookman Old Style" w:cs="Times New Roman"/>
          <w:b/>
          <w:sz w:val="16"/>
          <w:szCs w:val="16"/>
          <w:lang w:eastAsia="ru-RU"/>
        </w:rPr>
        <w:t>)</w:t>
      </w:r>
      <w:r w:rsidRPr="003E3632">
        <w:rPr>
          <w:rFonts w:ascii="Bookman Old Style" w:eastAsia="Times New Roman" w:hAnsi="Bookman Old Style" w:cs="Times New Roman"/>
          <w:color w:val="000000"/>
          <w:sz w:val="16"/>
          <w:szCs w:val="16"/>
          <w:lang w:eastAsia="ru-RU"/>
        </w:rPr>
        <w:t>своевременностью внесения в них записей, в том числе при присвоении квалификационных категорий по результатам аттестации работников;</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color w:val="000000"/>
          <w:sz w:val="16"/>
          <w:szCs w:val="16"/>
          <w:lang w:eastAsia="ru-RU"/>
        </w:rPr>
        <w:t xml:space="preserve">своевременным предоставлением </w:t>
      </w:r>
      <w:r w:rsidRPr="003E3632">
        <w:rPr>
          <w:rFonts w:ascii="Bookman Old Style" w:eastAsia="Times New Roman" w:hAnsi="Bookman Old Style" w:cs="Times New Roman"/>
          <w:sz w:val="16"/>
          <w:szCs w:val="16"/>
          <w:lang w:eastAsia="ru-RU"/>
        </w:rPr>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Pr="003E3632">
        <w:rPr>
          <w:rFonts w:ascii="Bookman Old Style" w:eastAsia="Times New Roman" w:hAnsi="Bookman Old Style" w:cs="Times New Roman"/>
          <w:sz w:val="16"/>
          <w:szCs w:val="16"/>
          <w:vertAlign w:val="superscript"/>
          <w:lang w:eastAsia="ru-RU"/>
        </w:rPr>
        <w:footnoteReference w:id="74"/>
      </w:r>
      <w:r w:rsidRPr="003E3632">
        <w:rPr>
          <w:rFonts w:ascii="Bookman Old Style" w:eastAsia="Times New Roman" w:hAnsi="Bookman Old Style" w:cs="Times New Roman"/>
          <w:color w:val="000000"/>
          <w:sz w:val="16"/>
          <w:szCs w:val="16"/>
          <w:lang w:eastAsia="ru-RU"/>
        </w:rPr>
        <w:t>)</w:t>
      </w:r>
      <w:r w:rsidRPr="003E3632">
        <w:rPr>
          <w:rFonts w:ascii="Bookman Old Style" w:eastAsia="Times New Roman" w:hAnsi="Bookman Old Style" w:cs="Times New Roman"/>
          <w:sz w:val="16"/>
          <w:szCs w:val="16"/>
          <w:lang w:eastAsia="ru-RU"/>
        </w:rPr>
        <w:t>;</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охраной труда в образовательной организации;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правильностью и своевременностью предоставления работникам отпусков и их оплаты;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соблюдением порядка аттестации педагогических работников образовательной организации;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9.4.6. Обеспечивать выполнение условий настоящего коллективного договора.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9.4.7.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Calibri" w:hAnsi="Bookman Old Style" w:cs="Times New Roman"/>
          <w:color w:val="000000"/>
          <w:sz w:val="16"/>
          <w:szCs w:val="16"/>
          <w:lang w:eastAsia="ru-RU"/>
        </w:rPr>
      </w:pPr>
      <w:r w:rsidRPr="003E3632">
        <w:rPr>
          <w:rFonts w:ascii="Bookman Old Style" w:eastAsia="Calibri" w:hAnsi="Bookman Old Style" w:cs="Times New Roman"/>
          <w:sz w:val="16"/>
          <w:szCs w:val="16"/>
          <w:lang w:eastAsia="ru-RU"/>
        </w:rPr>
        <w:t>9.4.8. </w:t>
      </w:r>
      <w:r w:rsidRPr="003E3632">
        <w:rPr>
          <w:rFonts w:ascii="Bookman Old Style" w:eastAsia="Calibri" w:hAnsi="Bookman Old Style" w:cs="Times New Roman"/>
          <w:color w:val="000000"/>
          <w:sz w:val="16"/>
          <w:szCs w:val="16"/>
          <w:lang w:eastAsia="ru-RU"/>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Calibri" w:hAnsi="Bookman Old Style" w:cs="Times New Roman"/>
          <w:color w:val="000000"/>
          <w:sz w:val="16"/>
          <w:szCs w:val="16"/>
          <w:lang w:eastAsia="ru-RU"/>
        </w:rPr>
      </w:pPr>
      <w:r w:rsidRPr="003E3632">
        <w:rPr>
          <w:rFonts w:ascii="Bookman Old Style" w:eastAsia="Calibri" w:hAnsi="Bookman Old Style" w:cs="Times New Roman"/>
          <w:sz w:val="16"/>
          <w:szCs w:val="16"/>
          <w:lang w:eastAsia="ru-RU"/>
        </w:rPr>
        <w:t>9.4.9. Принимать участие в аттестации работников образовательной организации на соответствие занимаемой должности</w:t>
      </w:r>
      <w:r w:rsidRPr="003E3632">
        <w:rPr>
          <w:rFonts w:ascii="Bookman Old Style" w:eastAsia="Calibri" w:hAnsi="Bookman Old Style" w:cs="Times New Roman"/>
          <w:color w:val="000000"/>
          <w:sz w:val="16"/>
          <w:szCs w:val="16"/>
          <w:lang w:eastAsia="ru-RU"/>
        </w:rPr>
        <w:t>.</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9.4.10. Осуществлять проверку уплаты и перечисления членских профсоюзных взносов в соответствии с законодательством Российской Федерации.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9.4.11. Информировать ежегодно членов Профсоюза о своей работе, о деятельности выборных профсоюзных органов.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iCs/>
          <w:color w:val="000000"/>
          <w:sz w:val="16"/>
          <w:szCs w:val="16"/>
          <w:lang w:eastAsia="ru-RU"/>
        </w:rPr>
        <w:t xml:space="preserve">9.4.12. Содействовать оздоровлению детей работников образовательной организации.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iCs/>
          <w:color w:val="000000"/>
          <w:sz w:val="16"/>
          <w:szCs w:val="16"/>
          <w:lang w:eastAsia="ru-RU"/>
        </w:rPr>
        <w:t xml:space="preserve">9.4.13. Ходатайствовать о представлении к наградам работников образовательной организации.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iCs/>
          <w:color w:val="000000"/>
          <w:sz w:val="16"/>
          <w:szCs w:val="16"/>
          <w:lang w:eastAsia="ru-RU"/>
        </w:rPr>
      </w:pPr>
      <w:r w:rsidRPr="003E3632">
        <w:rPr>
          <w:rFonts w:ascii="Bookman Old Style" w:eastAsia="Times New Roman" w:hAnsi="Bookman Old Style" w:cs="Times New Roman"/>
          <w:iCs/>
          <w:color w:val="000000"/>
          <w:sz w:val="16"/>
          <w:szCs w:val="16"/>
          <w:lang w:eastAsia="ru-RU"/>
        </w:rPr>
        <w:t xml:space="preserve">9.4.14.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Calibri" w:hAnsi="Bookman Old Style" w:cs="Times New Roman"/>
          <w:color w:val="000000"/>
          <w:sz w:val="16"/>
          <w:szCs w:val="16"/>
          <w:lang w:eastAsia="ru-RU"/>
        </w:rPr>
      </w:pPr>
      <w:r w:rsidRPr="003E3632">
        <w:rPr>
          <w:rFonts w:ascii="Bookman Old Style" w:eastAsia="Calibri" w:hAnsi="Bookman Old Style" w:cs="Times New Roman"/>
          <w:color w:val="000000"/>
          <w:sz w:val="16"/>
          <w:szCs w:val="16"/>
          <w:lang w:eastAsia="ru-RU"/>
        </w:rPr>
        <w:t xml:space="preserve">9.4.15.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Pr="003E3632">
        <w:rPr>
          <w:rFonts w:ascii="Bookman Old Style" w:eastAsia="Calibri" w:hAnsi="Bookman Old Style" w:cs="Times New Roman"/>
          <w:sz w:val="16"/>
          <w:szCs w:val="16"/>
          <w:lang w:eastAsia="ru-RU"/>
        </w:rPr>
        <w:t>выборным органом первичной профсоюзной организации</w:t>
      </w:r>
      <w:r w:rsidRPr="003E3632">
        <w:rPr>
          <w:rFonts w:ascii="Bookman Old Style" w:eastAsia="Calibri" w:hAnsi="Bookman Old Style" w:cs="Times New Roman"/>
          <w:color w:val="000000"/>
          <w:sz w:val="16"/>
          <w:szCs w:val="16"/>
          <w:lang w:eastAsia="ru-RU"/>
        </w:rPr>
        <w:t>(без учёта мотивированного мнения).</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Calibri" w:hAnsi="Bookman Old Style" w:cs="Times New Roman"/>
          <w:color w:val="000000"/>
          <w:sz w:val="16"/>
          <w:szCs w:val="16"/>
          <w:lang w:eastAsia="ru-RU"/>
        </w:rPr>
      </w:pPr>
      <w:r w:rsidRPr="003E3632">
        <w:rPr>
          <w:rFonts w:ascii="Bookman Old Style" w:eastAsia="Calibri" w:hAnsi="Bookman Old Style" w:cs="Times New Roman"/>
          <w:color w:val="000000"/>
          <w:sz w:val="16"/>
          <w:szCs w:val="16"/>
          <w:lang w:eastAsia="ru-RU"/>
        </w:rPr>
        <w:t>9.4.16. Выступать инициатором начала переговоров по заключению коллективного договора на новый срок за три месяца д</w:t>
      </w:r>
      <w:r w:rsidR="00090EBC" w:rsidRPr="003E3632">
        <w:rPr>
          <w:rFonts w:ascii="Bookman Old Style" w:eastAsia="Calibri" w:hAnsi="Bookman Old Style" w:cs="Times New Roman"/>
          <w:color w:val="000000"/>
          <w:sz w:val="16"/>
          <w:szCs w:val="16"/>
          <w:lang w:eastAsia="ru-RU"/>
        </w:rPr>
        <w:t>о окончания срока его действия.</w:t>
      </w:r>
    </w:p>
    <w:p w:rsidR="005928E5" w:rsidRPr="003E3632" w:rsidRDefault="005928E5" w:rsidP="003E3632">
      <w:pPr>
        <w:autoSpaceDE w:val="0"/>
        <w:autoSpaceDN w:val="0"/>
        <w:adjustRightInd w:val="0"/>
        <w:spacing w:after="0" w:line="240" w:lineRule="auto"/>
        <w:ind w:firstLine="709"/>
        <w:contextualSpacing/>
        <w:jc w:val="center"/>
        <w:rPr>
          <w:rFonts w:ascii="Bookman Old Style" w:eastAsia="Times New Roman" w:hAnsi="Bookman Old Style" w:cs="Times New Roman"/>
          <w:color w:val="000000"/>
          <w:sz w:val="16"/>
          <w:szCs w:val="16"/>
          <w:lang w:eastAsia="ru-RU"/>
        </w:rPr>
      </w:pPr>
    </w:p>
    <w:p w:rsidR="005928E5" w:rsidRPr="003E3632" w:rsidRDefault="005928E5" w:rsidP="003E3632">
      <w:pPr>
        <w:autoSpaceDE w:val="0"/>
        <w:autoSpaceDN w:val="0"/>
        <w:adjustRightInd w:val="0"/>
        <w:spacing w:after="0" w:line="240" w:lineRule="auto"/>
        <w:ind w:firstLine="709"/>
        <w:contextualSpacing/>
        <w:jc w:val="center"/>
        <w:rPr>
          <w:rFonts w:ascii="Bookman Old Style" w:eastAsia="Times New Roman" w:hAnsi="Bookman Old Style" w:cs="Times New Roman"/>
          <w:b/>
          <w:bCs/>
          <w:color w:val="000000"/>
          <w:sz w:val="16"/>
          <w:szCs w:val="16"/>
          <w:lang w:eastAsia="ru-RU"/>
        </w:rPr>
      </w:pPr>
      <w:r w:rsidRPr="003E3632">
        <w:rPr>
          <w:rFonts w:ascii="Bookman Old Style" w:eastAsia="Times New Roman" w:hAnsi="Bookman Old Style" w:cs="Times New Roman"/>
          <w:b/>
          <w:bCs/>
          <w:color w:val="000000"/>
          <w:sz w:val="16"/>
          <w:szCs w:val="16"/>
          <w:lang w:eastAsia="ru-RU"/>
        </w:rPr>
        <w:t>Х. ГАРАНТИИ ПРОФСОЮЗНОЙ ДЕЯТЕЛЬНОСТИ</w:t>
      </w:r>
    </w:p>
    <w:p w:rsidR="005928E5" w:rsidRPr="003E3632" w:rsidRDefault="005928E5" w:rsidP="003E3632">
      <w:pPr>
        <w:autoSpaceDE w:val="0"/>
        <w:autoSpaceDN w:val="0"/>
        <w:adjustRightInd w:val="0"/>
        <w:spacing w:after="0" w:line="240" w:lineRule="auto"/>
        <w:ind w:firstLine="709"/>
        <w:contextualSpacing/>
        <w:jc w:val="center"/>
        <w:rPr>
          <w:rFonts w:ascii="Bookman Old Style" w:eastAsia="Times New Roman" w:hAnsi="Bookman Old Style" w:cs="Times New Roman"/>
          <w:color w:val="000000"/>
          <w:sz w:val="16"/>
          <w:szCs w:val="16"/>
          <w:lang w:eastAsia="ru-RU"/>
        </w:rPr>
      </w:pPr>
    </w:p>
    <w:p w:rsidR="005928E5" w:rsidRPr="003E3632" w:rsidRDefault="005928E5" w:rsidP="003E3632">
      <w:pPr>
        <w:autoSpaceDE w:val="0"/>
        <w:autoSpaceDN w:val="0"/>
        <w:adjustRightInd w:val="0"/>
        <w:spacing w:after="0" w:line="240" w:lineRule="auto"/>
        <w:ind w:firstLine="709"/>
        <w:contextualSpacing/>
        <w:jc w:val="both"/>
        <w:rPr>
          <w:rFonts w:ascii="Bookman Old Style" w:eastAsia="Calibri" w:hAnsi="Bookman Old Style" w:cs="Times New Roman"/>
          <w:bCs/>
          <w:color w:val="000000"/>
          <w:sz w:val="16"/>
          <w:szCs w:val="16"/>
          <w:lang w:eastAsia="ru-RU"/>
        </w:rPr>
      </w:pPr>
      <w:r w:rsidRPr="003E3632">
        <w:rPr>
          <w:rFonts w:ascii="Bookman Old Style" w:eastAsia="Calibri" w:hAnsi="Bookman Old Style" w:cs="Times New Roman"/>
          <w:bCs/>
          <w:color w:val="000000"/>
          <w:sz w:val="16"/>
          <w:szCs w:val="16"/>
          <w:lang w:eastAsia="ru-RU"/>
        </w:rPr>
        <w:t xml:space="preserve">10.1. Работодатель: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Calibri" w:hAnsi="Bookman Old Style" w:cs="Times New Roman"/>
          <w:bCs/>
          <w:color w:val="000000"/>
          <w:sz w:val="16"/>
          <w:szCs w:val="16"/>
          <w:lang w:eastAsia="ru-RU"/>
        </w:rPr>
        <w:t>10.1.1. </w:t>
      </w:r>
      <w:r w:rsidRPr="003E3632">
        <w:rPr>
          <w:rFonts w:ascii="Bookman Old Style" w:eastAsia="Times New Roman" w:hAnsi="Bookman Old Style" w:cs="Times New Roman"/>
          <w:sz w:val="16"/>
          <w:szCs w:val="16"/>
          <w:lang w:eastAsia="ru-RU"/>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связи(телефон, факс, интернет), компьютерную технику и др.,а также предоставляет возможность размещения информации в доступном для всех работников месте в здании образовательной организации;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10.1.2. </w:t>
      </w:r>
      <w:r w:rsidRPr="003E3632">
        <w:rPr>
          <w:rFonts w:ascii="Bookman Old Style" w:eastAsia="Times New Roman" w:hAnsi="Bookman Old Style" w:cs="Times New Roman"/>
          <w:spacing w:val="-6"/>
          <w:sz w:val="16"/>
          <w:szCs w:val="16"/>
          <w:lang w:eastAsia="ru-RU"/>
        </w:rPr>
        <w:t>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10.1.3.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3E3632">
        <w:rPr>
          <w:rFonts w:ascii="Bookman Old Style" w:eastAsia="Arial Unicode MS" w:hAnsi="Bookman Old Style" w:cs="Times New Roman"/>
          <w:color w:val="000000"/>
          <w:kern w:val="1"/>
          <w:sz w:val="16"/>
          <w:szCs w:val="16"/>
          <w:lang w:eastAsia="ru-RU"/>
        </w:rPr>
        <w:t> </w:t>
      </w:r>
      <w:r w:rsidRPr="003E3632">
        <w:rPr>
          <w:rFonts w:ascii="Bookman Old Style" w:eastAsia="Times New Roman" w:hAnsi="Bookman Old Style" w:cs="Times New Roman"/>
          <w:sz w:val="16"/>
          <w:szCs w:val="16"/>
          <w:lang w:eastAsia="ru-RU"/>
        </w:rPr>
        <w:t>января 1996 г. № 10-ФЗ «О профессиональных союзах, их правах и гарантиях деятельности»;</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pacing w:val="-6"/>
          <w:sz w:val="16"/>
          <w:szCs w:val="16"/>
          <w:lang w:eastAsia="ru-RU"/>
        </w:rPr>
      </w:pPr>
      <w:r w:rsidRPr="003E3632">
        <w:rPr>
          <w:rFonts w:ascii="Bookman Old Style" w:eastAsia="Times New Roman" w:hAnsi="Bookman Old Style" w:cs="Times New Roman"/>
          <w:spacing w:val="-6"/>
          <w:sz w:val="16"/>
          <w:szCs w:val="16"/>
          <w:lang w:eastAsia="ru-RU"/>
        </w:rPr>
        <w:t>10.1.4.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pacing w:val="-6"/>
          <w:sz w:val="16"/>
          <w:szCs w:val="16"/>
          <w:lang w:eastAsia="ru-RU"/>
        </w:rPr>
      </w:pPr>
      <w:r w:rsidRPr="003E3632">
        <w:rPr>
          <w:rFonts w:ascii="Bookman Old Style" w:eastAsia="Times New Roman" w:hAnsi="Bookman Old Style" w:cs="Times New Roman"/>
          <w:spacing w:val="-6"/>
          <w:sz w:val="16"/>
          <w:szCs w:val="16"/>
          <w:lang w:eastAsia="ru-RU"/>
        </w:rPr>
        <w:t>10.1.5. 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Calibri" w:hAnsi="Bookman Old Style" w:cs="Times New Roman"/>
          <w:color w:val="000000"/>
          <w:sz w:val="16"/>
          <w:szCs w:val="16"/>
          <w:lang w:eastAsia="ru-RU"/>
        </w:rPr>
      </w:pPr>
      <w:r w:rsidRPr="003E3632">
        <w:rPr>
          <w:rFonts w:ascii="Bookman Old Style" w:eastAsia="Calibri" w:hAnsi="Bookman Old Style" w:cs="Times New Roman"/>
          <w:color w:val="000000"/>
          <w:sz w:val="16"/>
          <w:szCs w:val="16"/>
          <w:lang w:eastAsia="ru-RU"/>
        </w:rPr>
        <w:t xml:space="preserve">10.1.6.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w:t>
      </w:r>
      <w:r w:rsidRPr="003E3632">
        <w:rPr>
          <w:rFonts w:ascii="Bookman Old Style" w:eastAsia="Calibri" w:hAnsi="Bookman Old Style" w:cs="Times New Roman"/>
          <w:sz w:val="16"/>
          <w:szCs w:val="16"/>
          <w:lang w:eastAsia="ru-RU"/>
        </w:rPr>
        <w:t xml:space="preserve">квалификации, </w:t>
      </w:r>
      <w:r w:rsidRPr="003E3632">
        <w:rPr>
          <w:rFonts w:ascii="Bookman Old Style" w:eastAsia="Calibri" w:hAnsi="Bookman Old Style" w:cs="Times New Roman"/>
          <w:color w:val="000000"/>
          <w:sz w:val="16"/>
          <w:szCs w:val="16"/>
          <w:lang w:eastAsia="ru-RU"/>
        </w:rPr>
        <w:t>дополнительном профессиональном образовании, результатах аттестации и наградах работников и другую необходимую информацию;</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Calibri" w:hAnsi="Bookman Old Style" w:cs="Times New Roman"/>
          <w:color w:val="000000"/>
          <w:sz w:val="16"/>
          <w:szCs w:val="16"/>
          <w:lang w:eastAsia="ru-RU"/>
        </w:rPr>
      </w:pPr>
      <w:r w:rsidRPr="003E3632">
        <w:rPr>
          <w:rFonts w:ascii="Bookman Old Style" w:eastAsia="Calibri" w:hAnsi="Bookman Old Style" w:cs="Times New Roman"/>
          <w:color w:val="000000"/>
          <w:sz w:val="16"/>
          <w:szCs w:val="16"/>
          <w:lang w:eastAsia="ru-RU"/>
        </w:rPr>
        <w:t>10.1.7.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10.1.8. предоставляет председателю (заместителю председателя) первичной профсоюзной организации, работникам, являющимся внештатными правовыми инс</w:t>
      </w:r>
      <w:r w:rsidR="0007690C" w:rsidRPr="003E3632">
        <w:rPr>
          <w:rFonts w:ascii="Bookman Old Style" w:eastAsia="Times New Roman" w:hAnsi="Bookman Old Style" w:cs="Times New Roman"/>
          <w:color w:val="000000"/>
          <w:sz w:val="16"/>
          <w:szCs w:val="16"/>
          <w:lang w:eastAsia="ru-RU"/>
        </w:rPr>
        <w:t>пекторами труда Профсоюза, 1</w:t>
      </w:r>
      <w:r w:rsidRPr="003E3632">
        <w:rPr>
          <w:rFonts w:ascii="Bookman Old Style" w:eastAsia="Times New Roman" w:hAnsi="Bookman Old Style" w:cs="Times New Roman"/>
          <w:color w:val="000000"/>
          <w:sz w:val="16"/>
          <w:szCs w:val="16"/>
          <w:lang w:eastAsia="ru-RU"/>
        </w:rPr>
        <w:t xml:space="preserve"> раза в год (в каникулярное время или с обеспечением замены в учебное время при сохранении среднего заработка) возможность пройти обучение с отрывом</w:t>
      </w:r>
      <w:r w:rsidR="0007690C" w:rsidRPr="003E3632">
        <w:rPr>
          <w:rFonts w:ascii="Bookman Old Style" w:eastAsia="Times New Roman" w:hAnsi="Bookman Old Style" w:cs="Times New Roman"/>
          <w:color w:val="000000"/>
          <w:sz w:val="16"/>
          <w:szCs w:val="16"/>
          <w:lang w:eastAsia="ru-RU"/>
        </w:rPr>
        <w:t xml:space="preserve"> от производства в течение 7</w:t>
      </w:r>
      <w:r w:rsidRPr="003E3632">
        <w:rPr>
          <w:rFonts w:ascii="Bookman Old Style" w:eastAsia="Times New Roman" w:hAnsi="Bookman Old Style" w:cs="Times New Roman"/>
          <w:color w:val="000000"/>
          <w:sz w:val="16"/>
          <w:szCs w:val="16"/>
          <w:lang w:eastAsia="ru-RU"/>
        </w:rPr>
        <w:t xml:space="preserve"> дней по вопросам трудового права, пенсионного и социального обеспечения, охраны труда и другим социально-трудовым вопросам;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color w:val="000000"/>
          <w:sz w:val="16"/>
          <w:szCs w:val="16"/>
          <w:lang w:eastAsia="ru-RU"/>
        </w:rPr>
        <w:t>10.1.9. предоставляет возможность уполномоченным по охране труда, членам совместной комиссии по охране тр</w:t>
      </w:r>
      <w:r w:rsidR="0007690C" w:rsidRPr="003E3632">
        <w:rPr>
          <w:rFonts w:ascii="Bookman Old Style" w:eastAsia="Times New Roman" w:hAnsi="Bookman Old Style" w:cs="Times New Roman"/>
          <w:color w:val="000000"/>
          <w:sz w:val="16"/>
          <w:szCs w:val="16"/>
          <w:lang w:eastAsia="ru-RU"/>
        </w:rPr>
        <w:t xml:space="preserve">уда использовать не менее 2 </w:t>
      </w:r>
      <w:r w:rsidRPr="003E3632">
        <w:rPr>
          <w:rFonts w:ascii="Bookman Old Style" w:eastAsia="Times New Roman" w:hAnsi="Bookman Old Style" w:cs="Times New Roman"/>
          <w:color w:val="000000"/>
          <w:sz w:val="16"/>
          <w:szCs w:val="16"/>
          <w:lang w:eastAsia="ru-RU"/>
        </w:rPr>
        <w:t xml:space="preserve">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w:t>
      </w:r>
      <w:r w:rsidR="0007690C" w:rsidRPr="003E3632">
        <w:rPr>
          <w:rFonts w:ascii="Bookman Old Style" w:eastAsia="Times New Roman" w:hAnsi="Bookman Old Style" w:cs="Times New Roman"/>
          <w:color w:val="000000"/>
          <w:sz w:val="16"/>
          <w:szCs w:val="16"/>
          <w:lang w:eastAsia="ru-RU"/>
        </w:rPr>
        <w:t>1</w:t>
      </w:r>
      <w:r w:rsidRPr="003E3632">
        <w:rPr>
          <w:rFonts w:ascii="Bookman Old Style" w:eastAsia="Times New Roman" w:hAnsi="Bookman Old Style" w:cs="Times New Roman"/>
          <w:color w:val="000000"/>
          <w:sz w:val="16"/>
          <w:szCs w:val="16"/>
          <w:lang w:eastAsia="ru-RU"/>
        </w:rPr>
        <w:t xml:space="preserve"> ра</w:t>
      </w:r>
      <w:r w:rsidR="0007690C" w:rsidRPr="003E3632">
        <w:rPr>
          <w:rFonts w:ascii="Bookman Old Style" w:eastAsia="Times New Roman" w:hAnsi="Bookman Old Style" w:cs="Times New Roman"/>
          <w:color w:val="000000"/>
          <w:sz w:val="16"/>
          <w:szCs w:val="16"/>
          <w:lang w:eastAsia="ru-RU"/>
        </w:rPr>
        <w:t>за в год в течение не менее 7</w:t>
      </w:r>
      <w:r w:rsidRPr="003E3632">
        <w:rPr>
          <w:rFonts w:ascii="Bookman Old Style" w:eastAsia="Times New Roman" w:hAnsi="Bookman Old Style" w:cs="Times New Roman"/>
          <w:color w:val="000000"/>
          <w:sz w:val="16"/>
          <w:szCs w:val="16"/>
          <w:lang w:eastAsia="ru-RU"/>
        </w:rPr>
        <w:t xml:space="preserve"> дней с сохранением средней заработной платы по основному месту работы;</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10.1.10. </w:t>
      </w:r>
      <w:r w:rsidRPr="003E3632">
        <w:rPr>
          <w:rFonts w:ascii="Bookman Old Style" w:eastAsia="Times New Roman" w:hAnsi="Bookman Old Style" w:cs="Times New Roman"/>
          <w:iCs/>
          <w:sz w:val="16"/>
          <w:szCs w:val="16"/>
          <w:lang w:eastAsia="ru-RU"/>
        </w:rPr>
        <w:t>предоставляет ежегодно в каникулярное время дополнительный оплачиваемый отпуск председателю первичной профсоюзной организации в количе</w:t>
      </w:r>
      <w:r w:rsidR="0007690C" w:rsidRPr="003E3632">
        <w:rPr>
          <w:rFonts w:ascii="Bookman Old Style" w:eastAsia="Times New Roman" w:hAnsi="Bookman Old Style" w:cs="Times New Roman"/>
          <w:iCs/>
          <w:sz w:val="16"/>
          <w:szCs w:val="16"/>
          <w:lang w:eastAsia="ru-RU"/>
        </w:rPr>
        <w:t>стве 6</w:t>
      </w:r>
      <w:r w:rsidRPr="003E3632">
        <w:rPr>
          <w:rFonts w:ascii="Bookman Old Style" w:eastAsia="Times New Roman" w:hAnsi="Bookman Old Style" w:cs="Times New Roman"/>
          <w:iCs/>
          <w:sz w:val="16"/>
          <w:szCs w:val="16"/>
          <w:lang w:eastAsia="ru-RU"/>
        </w:rPr>
        <w:t xml:space="preserve"> календарных дней, </w:t>
      </w:r>
      <w:r w:rsidR="0007690C" w:rsidRPr="003E3632">
        <w:rPr>
          <w:rFonts w:ascii="Bookman Old Style" w:eastAsia="Times New Roman" w:hAnsi="Bookman Old Style" w:cs="Times New Roman"/>
          <w:iCs/>
          <w:sz w:val="16"/>
          <w:szCs w:val="16"/>
          <w:lang w:eastAsia="ru-RU"/>
        </w:rPr>
        <w:t>заместителям председателя - 3</w:t>
      </w:r>
      <w:r w:rsidRPr="003E3632">
        <w:rPr>
          <w:rFonts w:ascii="Bookman Old Style" w:eastAsia="Times New Roman" w:hAnsi="Bookman Old Style" w:cs="Times New Roman"/>
          <w:iCs/>
          <w:sz w:val="16"/>
          <w:szCs w:val="16"/>
          <w:lang w:eastAsia="ru-RU"/>
        </w:rPr>
        <w:t xml:space="preserve"> календарных дня, уполномоченным по охране труда </w:t>
      </w:r>
      <w:r w:rsidRPr="003E3632">
        <w:rPr>
          <w:rFonts w:ascii="Bookman Old Style" w:eastAsia="Times New Roman" w:hAnsi="Bookman Old Style" w:cs="Times New Roman"/>
          <w:sz w:val="16"/>
          <w:szCs w:val="16"/>
          <w:lang w:eastAsia="ru-RU"/>
        </w:rPr>
        <w:t>выборным органом первичной профсоюзной организации</w:t>
      </w:r>
      <w:r w:rsidR="0007690C" w:rsidRPr="003E3632">
        <w:rPr>
          <w:rFonts w:ascii="Bookman Old Style" w:eastAsia="Times New Roman" w:hAnsi="Bookman Old Style" w:cs="Times New Roman"/>
          <w:iCs/>
          <w:sz w:val="16"/>
          <w:szCs w:val="16"/>
          <w:lang w:eastAsia="ru-RU"/>
        </w:rPr>
        <w:t xml:space="preserve"> - 3</w:t>
      </w:r>
      <w:r w:rsidRPr="003E3632">
        <w:rPr>
          <w:rFonts w:ascii="Bookman Old Style" w:eastAsia="Times New Roman" w:hAnsi="Bookman Old Style" w:cs="Times New Roman"/>
          <w:iCs/>
          <w:sz w:val="16"/>
          <w:szCs w:val="16"/>
          <w:lang w:eastAsia="ru-RU"/>
        </w:rPr>
        <w:t>календарных дня; членам контрольно-ревизионной комиссии первичной профсоюзной организаци</w:t>
      </w:r>
      <w:r w:rsidR="0007690C" w:rsidRPr="003E3632">
        <w:rPr>
          <w:rFonts w:ascii="Bookman Old Style" w:eastAsia="Times New Roman" w:hAnsi="Bookman Old Style" w:cs="Times New Roman"/>
          <w:iCs/>
          <w:sz w:val="16"/>
          <w:szCs w:val="16"/>
          <w:lang w:eastAsia="ru-RU"/>
        </w:rPr>
        <w:t>и – 3</w:t>
      </w:r>
      <w:r w:rsidRPr="003E3632">
        <w:rPr>
          <w:rFonts w:ascii="Bookman Old Style" w:eastAsia="Times New Roman" w:hAnsi="Bookman Old Style" w:cs="Times New Roman"/>
          <w:iCs/>
          <w:sz w:val="16"/>
          <w:szCs w:val="16"/>
          <w:lang w:eastAsia="ru-RU"/>
        </w:rPr>
        <w:t xml:space="preserve"> календарных дня;</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10.1.11. в</w:t>
      </w:r>
      <w:r w:rsidRPr="003E3632">
        <w:rPr>
          <w:rFonts w:ascii="Bookman Old Style" w:eastAsia="Times New Roman" w:hAnsi="Bookman Old Style" w:cs="Times New Roman"/>
          <w:iCs/>
          <w:sz w:val="16"/>
          <w:szCs w:val="16"/>
          <w:lang w:eastAsia="ru-RU"/>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счёт средств стимулирующей части фонда оплаты труда образовательной организации</w:t>
      </w:r>
      <w:r w:rsidRPr="003E3632">
        <w:rPr>
          <w:rFonts w:ascii="Bookman Old Style" w:eastAsia="Times New Roman" w:hAnsi="Bookman Old Style" w:cs="Times New Roman"/>
          <w:iCs/>
          <w:sz w:val="16"/>
          <w:szCs w:val="16"/>
          <w:vertAlign w:val="superscript"/>
          <w:lang w:eastAsia="ru-RU"/>
        </w:rPr>
        <w:footnoteReference w:id="75"/>
      </w:r>
      <w:r w:rsidRPr="003E3632">
        <w:rPr>
          <w:rFonts w:ascii="Bookman Old Style" w:eastAsia="Times New Roman" w:hAnsi="Bookman Old Style" w:cs="Times New Roman"/>
          <w:iCs/>
          <w:sz w:val="16"/>
          <w:szCs w:val="16"/>
          <w:lang w:eastAsia="ru-RU"/>
        </w:rPr>
        <w:t>;</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iCs/>
          <w:sz w:val="16"/>
          <w:szCs w:val="16"/>
          <w:lang w:eastAsia="ru-RU"/>
        </w:rPr>
        <w:t>10.1.12. ежегодно отчисляет в первичную профсоюзную организацию денежные сред</w:t>
      </w:r>
      <w:r w:rsidR="0007690C" w:rsidRPr="003E3632">
        <w:rPr>
          <w:rFonts w:ascii="Bookman Old Style" w:eastAsia="Times New Roman" w:hAnsi="Bookman Old Style" w:cs="Times New Roman"/>
          <w:iCs/>
          <w:sz w:val="16"/>
          <w:szCs w:val="16"/>
          <w:lang w:eastAsia="ru-RU"/>
        </w:rPr>
        <w:t>ства в размере не менее 5000</w:t>
      </w:r>
      <w:r w:rsidRPr="003E3632">
        <w:rPr>
          <w:rFonts w:ascii="Bookman Old Style" w:eastAsia="Times New Roman" w:hAnsi="Bookman Old Style" w:cs="Times New Roman"/>
          <w:iCs/>
          <w:sz w:val="16"/>
          <w:szCs w:val="16"/>
          <w:lang w:eastAsia="ru-RU"/>
        </w:rPr>
        <w:t xml:space="preserve"> рублей на проведение культурно-массовой и физкультурно-оздоровительной работы с работниками образовательной организации и членами их семей в порядке, предусмотренном локальным нормативным актом образовательной организации, принимаемым </w:t>
      </w:r>
      <w:r w:rsidRPr="003E3632">
        <w:rPr>
          <w:rFonts w:ascii="Bookman Old Style" w:eastAsia="Times New Roman" w:hAnsi="Bookman Old Style" w:cs="Times New Roman"/>
          <w:bCs/>
          <w:iCs/>
          <w:sz w:val="16"/>
          <w:szCs w:val="16"/>
          <w:lang w:eastAsia="ru-RU"/>
        </w:rPr>
        <w:t xml:space="preserve">по согласованию с </w:t>
      </w:r>
      <w:r w:rsidRPr="003E3632">
        <w:rPr>
          <w:rFonts w:ascii="Bookman Old Style" w:eastAsia="Times New Roman" w:hAnsi="Bookman Old Style" w:cs="Times New Roman"/>
          <w:color w:val="000000"/>
          <w:sz w:val="16"/>
          <w:szCs w:val="16"/>
          <w:lang w:eastAsia="ru-RU"/>
        </w:rPr>
        <w:t>выборным органом первичной профсоюзной организации</w:t>
      </w:r>
      <w:r w:rsidRPr="003E3632">
        <w:rPr>
          <w:rFonts w:ascii="Bookman Old Style" w:eastAsia="Times New Roman" w:hAnsi="Bookman Old Style" w:cs="Times New Roman"/>
          <w:bCs/>
          <w:iCs/>
          <w:sz w:val="16"/>
          <w:szCs w:val="16"/>
          <w:lang w:eastAsia="ru-RU"/>
        </w:rPr>
        <w:t>;</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iCs/>
          <w:color w:val="000000"/>
          <w:sz w:val="16"/>
          <w:szCs w:val="16"/>
          <w:lang w:eastAsia="ru-RU"/>
        </w:rPr>
      </w:pP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Calibri" w:hAnsi="Bookman Old Style" w:cs="Times New Roman"/>
          <w:strike/>
          <w:color w:val="000000"/>
          <w:sz w:val="16"/>
          <w:szCs w:val="16"/>
        </w:rPr>
      </w:pPr>
      <w:r w:rsidRPr="003E3632">
        <w:rPr>
          <w:rFonts w:ascii="Bookman Old Style" w:eastAsia="Times New Roman" w:hAnsi="Bookman Old Style" w:cs="Times New Roman"/>
          <w:sz w:val="16"/>
          <w:szCs w:val="16"/>
          <w:lang w:eastAsia="ru-RU"/>
        </w:rPr>
        <w:t>10.2.1. </w:t>
      </w:r>
      <w:r w:rsidRPr="003E3632">
        <w:rPr>
          <w:rFonts w:ascii="Bookman Old Style" w:eastAsia="Calibri" w:hAnsi="Bookman Old Style" w:cs="Times New Roman"/>
          <w:color w:val="000000"/>
          <w:sz w:val="16"/>
          <w:szCs w:val="16"/>
        </w:rPr>
        <w:t xml:space="preserve">Члены </w:t>
      </w:r>
      <w:r w:rsidRPr="003E3632">
        <w:rPr>
          <w:rFonts w:ascii="Bookman Old Style" w:eastAsia="Times New Roman" w:hAnsi="Bookman Old Style" w:cs="Times New Roman"/>
          <w:sz w:val="16"/>
          <w:szCs w:val="16"/>
          <w:lang w:eastAsia="ru-RU"/>
        </w:rPr>
        <w:t>выборного органа первичной профсоюзной организации</w:t>
      </w:r>
      <w:r w:rsidRPr="003E3632">
        <w:rPr>
          <w:rFonts w:ascii="Bookman Old Style" w:eastAsia="Calibri" w:hAnsi="Bookman Old Style" w:cs="Times New Roman"/>
          <w:color w:val="000000"/>
          <w:sz w:val="16"/>
          <w:szCs w:val="16"/>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Pr="003E3632">
        <w:rPr>
          <w:rFonts w:ascii="Bookman Old Style" w:eastAsia="Times New Roman" w:hAnsi="Bookman Old Style" w:cs="Times New Roman"/>
          <w:color w:val="000000"/>
          <w:sz w:val="16"/>
          <w:szCs w:val="16"/>
          <w:shd w:val="clear" w:color="auto" w:fill="FFFFFF"/>
          <w:lang w:eastAsia="ru-RU"/>
        </w:rPr>
        <w:t>, подготовки проекта коллективного договора и заключения коллективного договора</w:t>
      </w:r>
      <w:r w:rsidRPr="003E3632">
        <w:rPr>
          <w:rFonts w:ascii="Bookman Old Style" w:eastAsia="Calibri" w:hAnsi="Bookman Old Style" w:cs="Times New Roman"/>
          <w:color w:val="000000"/>
          <w:sz w:val="16"/>
          <w:szCs w:val="16"/>
        </w:rPr>
        <w:t>.</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Calibri" w:hAnsi="Bookman Old Style" w:cs="Times New Roman"/>
          <w:color w:val="000000"/>
          <w:sz w:val="16"/>
          <w:szCs w:val="16"/>
        </w:rPr>
        <w:t>10.2.2. </w:t>
      </w:r>
      <w:r w:rsidRPr="003E3632">
        <w:rPr>
          <w:rFonts w:ascii="Bookman Old Style" w:eastAsia="Times New Roman" w:hAnsi="Bookman Old Style" w:cs="Times New Roman"/>
          <w:color w:val="000000"/>
          <w:sz w:val="16"/>
          <w:szCs w:val="16"/>
          <w:lang w:eastAsia="ru-RU"/>
        </w:rPr>
        <w:t>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10.2.3.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10.2.4. Члены выборного органа первичной профсоюзной организации включаются в состав аттестационной комиссии </w:t>
      </w:r>
      <w:r w:rsidRPr="003E3632">
        <w:rPr>
          <w:rFonts w:ascii="Bookman Old Style" w:eastAsia="Times New Roman" w:hAnsi="Bookman Old Style" w:cs="Times New Roman"/>
          <w:iCs/>
          <w:sz w:val="16"/>
          <w:szCs w:val="16"/>
          <w:lang w:eastAsia="ru-RU"/>
        </w:rPr>
        <w:t xml:space="preserve">образовательной организации </w:t>
      </w:r>
      <w:r w:rsidRPr="003E3632">
        <w:rPr>
          <w:rFonts w:ascii="Bookman Old Style" w:eastAsia="Times New Roman" w:hAnsi="Bookman Old Style" w:cs="Times New Roman"/>
          <w:color w:val="000000"/>
          <w:sz w:val="16"/>
          <w:szCs w:val="16"/>
          <w:lang w:eastAsia="ru-RU"/>
        </w:rPr>
        <w:t xml:space="preserve">комиссий </w:t>
      </w:r>
      <w:r w:rsidRPr="003E3632">
        <w:rPr>
          <w:rFonts w:ascii="Bookman Old Style" w:eastAsia="Times New Roman" w:hAnsi="Bookman Old Style" w:cs="Times New Roman"/>
          <w:iCs/>
          <w:sz w:val="16"/>
          <w:szCs w:val="16"/>
          <w:lang w:eastAsia="ru-RU"/>
        </w:rPr>
        <w:t xml:space="preserve">образовательной организации </w:t>
      </w:r>
      <w:r w:rsidRPr="003E3632">
        <w:rPr>
          <w:rFonts w:ascii="Bookman Old Style" w:eastAsia="Times New Roman" w:hAnsi="Bookman Old Style" w:cs="Times New Roman"/>
          <w:color w:val="000000"/>
          <w:sz w:val="16"/>
          <w:szCs w:val="16"/>
          <w:lang w:eastAsia="ru-RU"/>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10.2.5.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Calibri" w:hAnsi="Bookman Old Style" w:cs="Times New Roman"/>
          <w:color w:val="000000"/>
          <w:sz w:val="16"/>
          <w:szCs w:val="16"/>
          <w:lang w:eastAsia="ru-RU"/>
        </w:rPr>
      </w:pPr>
      <w:r w:rsidRPr="003E3632">
        <w:rPr>
          <w:rFonts w:ascii="Bookman Old Style" w:eastAsia="Calibri" w:hAnsi="Bookman Old Style" w:cs="Times New Roman"/>
          <w:color w:val="000000"/>
          <w:sz w:val="16"/>
          <w:szCs w:val="16"/>
          <w:lang w:eastAsia="ru-RU"/>
        </w:rPr>
        <w:t>10.3. Стороны совместно:</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Calibri" w:hAnsi="Bookman Old Style" w:cs="Times New Roman"/>
          <w:iCs/>
          <w:sz w:val="16"/>
          <w:szCs w:val="16"/>
          <w:lang w:eastAsia="ru-RU"/>
        </w:rPr>
      </w:pPr>
      <w:r w:rsidRPr="003E3632">
        <w:rPr>
          <w:rFonts w:ascii="Bookman Old Style" w:eastAsia="Calibri" w:hAnsi="Bookman Old Style" w:cs="Times New Roman"/>
          <w:iCs/>
          <w:sz w:val="16"/>
          <w:szCs w:val="16"/>
          <w:lang w:eastAsia="ru-RU"/>
        </w:rPr>
        <w:t>10.3.1.</w:t>
      </w:r>
      <w:r w:rsidRPr="003E3632">
        <w:rPr>
          <w:rFonts w:ascii="Bookman Old Style" w:eastAsia="Calibri" w:hAnsi="Bookman Old Style" w:cs="Times New Roman"/>
          <w:color w:val="000000"/>
          <w:sz w:val="16"/>
          <w:szCs w:val="16"/>
          <w:lang w:eastAsia="ru-RU"/>
        </w:rPr>
        <w:t> </w:t>
      </w:r>
      <w:r w:rsidRPr="003E3632">
        <w:rPr>
          <w:rFonts w:ascii="Bookman Old Style" w:eastAsia="Calibri" w:hAnsi="Bookman Old Style" w:cs="Times New Roman"/>
          <w:iCs/>
          <w:sz w:val="16"/>
          <w:szCs w:val="16"/>
          <w:lang w:eastAsia="ru-RU"/>
        </w:rPr>
        <w:t xml:space="preserve">представляют работников к награждению отраслевыми и иными наградами, ходатайствуют о представлении к наградам, </w:t>
      </w:r>
      <w:r w:rsidRPr="003E3632">
        <w:rPr>
          <w:rFonts w:ascii="Bookman Old Style" w:eastAsia="Calibri" w:hAnsi="Bookman Old Style" w:cs="Times New Roman"/>
          <w:sz w:val="16"/>
          <w:szCs w:val="16"/>
          <w:lang w:eastAsia="ru-RU"/>
        </w:rPr>
        <w:t xml:space="preserve">присвоении почетных званий </w:t>
      </w:r>
      <w:r w:rsidRPr="003E3632">
        <w:rPr>
          <w:rFonts w:ascii="Bookman Old Style" w:eastAsia="Calibri" w:hAnsi="Bookman Old Style" w:cs="Times New Roman"/>
          <w:iCs/>
          <w:sz w:val="16"/>
          <w:szCs w:val="16"/>
          <w:lang w:eastAsia="ru-RU"/>
        </w:rPr>
        <w:t>работникам образовательной организации;</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10.3.2.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10.4.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p>
    <w:p w:rsidR="005928E5" w:rsidRPr="003E3632" w:rsidRDefault="005928E5" w:rsidP="003E3632">
      <w:pPr>
        <w:autoSpaceDE w:val="0"/>
        <w:autoSpaceDN w:val="0"/>
        <w:adjustRightInd w:val="0"/>
        <w:spacing w:after="0" w:line="240" w:lineRule="auto"/>
        <w:ind w:firstLine="709"/>
        <w:contextualSpacing/>
        <w:jc w:val="center"/>
        <w:rPr>
          <w:rFonts w:ascii="Bookman Old Style" w:eastAsia="Calibri" w:hAnsi="Bookman Old Style" w:cs="Times New Roman"/>
          <w:b/>
          <w:sz w:val="16"/>
          <w:szCs w:val="16"/>
          <w:lang w:eastAsia="ru-RU"/>
        </w:rPr>
      </w:pPr>
      <w:r w:rsidRPr="003E3632">
        <w:rPr>
          <w:rFonts w:ascii="Bookman Old Style" w:eastAsia="Calibri" w:hAnsi="Bookman Old Style" w:cs="Times New Roman"/>
          <w:b/>
          <w:color w:val="000000"/>
          <w:sz w:val="16"/>
          <w:szCs w:val="16"/>
        </w:rPr>
        <w:t>X</w:t>
      </w:r>
      <w:r w:rsidRPr="003E3632">
        <w:rPr>
          <w:rFonts w:ascii="Bookman Old Style" w:eastAsia="Calibri" w:hAnsi="Bookman Old Style" w:cs="Times New Roman"/>
          <w:b/>
          <w:bCs/>
          <w:sz w:val="16"/>
          <w:szCs w:val="16"/>
          <w:lang w:eastAsia="ru-RU"/>
        </w:rPr>
        <w:t>I</w:t>
      </w:r>
      <w:r w:rsidRPr="003E3632">
        <w:rPr>
          <w:rFonts w:ascii="Bookman Old Style" w:eastAsia="Calibri" w:hAnsi="Bookman Old Style" w:cs="Times New Roman"/>
          <w:b/>
          <w:color w:val="000000"/>
          <w:sz w:val="16"/>
          <w:szCs w:val="16"/>
        </w:rPr>
        <w:t>.</w:t>
      </w:r>
      <w:r w:rsidRPr="003E3632">
        <w:rPr>
          <w:rFonts w:ascii="Bookman Old Style" w:eastAsia="Times New Roman" w:hAnsi="Bookman Old Style" w:cs="Times New Roman"/>
          <w:b/>
          <w:color w:val="000000"/>
          <w:sz w:val="16"/>
          <w:szCs w:val="16"/>
          <w:lang w:eastAsia="ru-RU"/>
        </w:rPr>
        <w:t xml:space="preserve"> КОНТРОЛЬ ЗА ВЫПОЛНЕНИЕМ КОЛЛЕКТИВНОГО ДОГОВОРА. </w:t>
      </w:r>
      <w:r w:rsidRPr="003E3632">
        <w:rPr>
          <w:rFonts w:ascii="Bookman Old Style" w:eastAsia="Calibri" w:hAnsi="Bookman Old Style" w:cs="Times New Roman"/>
          <w:b/>
          <w:sz w:val="16"/>
          <w:szCs w:val="16"/>
          <w:lang w:eastAsia="ru-RU"/>
        </w:rPr>
        <w:t>ОТВЕТСТВЕННОСТЬ СТОРОН КОЛЛЕКТИВНОГО ДОГОВОРА</w:t>
      </w:r>
    </w:p>
    <w:p w:rsidR="005928E5" w:rsidRPr="003E3632" w:rsidRDefault="005928E5" w:rsidP="003E3632">
      <w:pPr>
        <w:autoSpaceDE w:val="0"/>
        <w:autoSpaceDN w:val="0"/>
        <w:adjustRightInd w:val="0"/>
        <w:spacing w:after="0" w:line="240" w:lineRule="auto"/>
        <w:ind w:firstLine="709"/>
        <w:contextualSpacing/>
        <w:jc w:val="center"/>
        <w:rPr>
          <w:rFonts w:ascii="Bookman Old Style" w:eastAsia="Times New Roman" w:hAnsi="Bookman Old Style" w:cs="Times New Roman"/>
          <w:color w:val="000000"/>
          <w:sz w:val="16"/>
          <w:szCs w:val="16"/>
          <w:lang w:eastAsia="ru-RU"/>
        </w:rPr>
      </w:pP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11.1. Контроль за выполнением настоящего коллективного договора осуществляется сторонами и их представителями, комиссией </w:t>
      </w:r>
      <w:r w:rsidRPr="003E3632">
        <w:rPr>
          <w:rFonts w:ascii="Bookman Old Style" w:eastAsia="Calibri" w:hAnsi="Bookman Old Style" w:cs="Times New Roman"/>
          <w:color w:val="000000"/>
          <w:sz w:val="16"/>
          <w:szCs w:val="16"/>
        </w:rPr>
        <w:t>для ведения коллективных переговоров</w:t>
      </w:r>
      <w:r w:rsidRPr="003E3632">
        <w:rPr>
          <w:rFonts w:ascii="Bookman Old Style" w:eastAsia="Calibri" w:hAnsi="Bookman Old Style" w:cs="Times New Roman"/>
          <w:color w:val="000000"/>
          <w:sz w:val="16"/>
          <w:szCs w:val="16"/>
          <w:shd w:val="clear" w:color="auto" w:fill="FFFFFF"/>
          <w:lang w:eastAsia="ru-RU"/>
        </w:rPr>
        <w:t xml:space="preserve">, подготовки проекта коллективного договора и заключения коллективного договора </w:t>
      </w:r>
      <w:r w:rsidR="0007690C" w:rsidRPr="003E3632">
        <w:rPr>
          <w:rFonts w:ascii="Bookman Old Style" w:eastAsia="Times New Roman" w:hAnsi="Bookman Old Style" w:cs="Times New Roman"/>
          <w:b/>
          <w:i/>
          <w:color w:val="000000"/>
          <w:sz w:val="16"/>
          <w:szCs w:val="16"/>
          <w:lang w:eastAsia="ru-RU"/>
        </w:rPr>
        <w:t>МКДОУ</w:t>
      </w:r>
      <w:r w:rsidR="007844F5" w:rsidRPr="003E3632">
        <w:rPr>
          <w:rFonts w:ascii="Bookman Old Style" w:eastAsia="Times New Roman" w:hAnsi="Bookman Old Style" w:cs="Times New Roman"/>
          <w:b/>
          <w:i/>
          <w:color w:val="000000"/>
          <w:sz w:val="16"/>
          <w:szCs w:val="16"/>
          <w:lang w:eastAsia="ru-RU"/>
        </w:rPr>
        <w:t xml:space="preserve"> ЦРР д/с №11</w:t>
      </w:r>
      <w:r w:rsidR="0007690C" w:rsidRPr="003E3632">
        <w:rPr>
          <w:rFonts w:ascii="Bookman Old Style" w:eastAsia="Times New Roman" w:hAnsi="Bookman Old Style" w:cs="Times New Roman"/>
          <w:b/>
          <w:i/>
          <w:color w:val="000000"/>
          <w:sz w:val="16"/>
          <w:szCs w:val="16"/>
          <w:lang w:eastAsia="ru-RU"/>
        </w:rPr>
        <w:t xml:space="preserve"> «</w:t>
      </w:r>
      <w:r w:rsidR="007844F5" w:rsidRPr="003E3632">
        <w:rPr>
          <w:rFonts w:ascii="Bookman Old Style" w:eastAsia="Times New Roman" w:hAnsi="Bookman Old Style" w:cs="Times New Roman"/>
          <w:b/>
          <w:i/>
          <w:color w:val="000000"/>
          <w:sz w:val="16"/>
          <w:szCs w:val="16"/>
          <w:lang w:eastAsia="ru-RU"/>
        </w:rPr>
        <w:t>Олимпийский мишка</w:t>
      </w:r>
      <w:r w:rsidR="0007690C" w:rsidRPr="003E3632">
        <w:rPr>
          <w:rFonts w:ascii="Bookman Old Style" w:eastAsia="Times New Roman" w:hAnsi="Bookman Old Style" w:cs="Times New Roman"/>
          <w:b/>
          <w:i/>
          <w:color w:val="000000"/>
          <w:sz w:val="16"/>
          <w:szCs w:val="16"/>
          <w:lang w:eastAsia="ru-RU"/>
        </w:rPr>
        <w:t>».</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11.2. </w:t>
      </w:r>
      <w:r w:rsidRPr="003E3632">
        <w:rPr>
          <w:rFonts w:ascii="Bookman Old Style" w:eastAsia="Times New Roman" w:hAnsi="Bookman Old Style" w:cs="Times New Roman"/>
          <w:bCs/>
          <w:color w:val="000000"/>
          <w:sz w:val="16"/>
          <w:szCs w:val="16"/>
          <w:lang w:eastAsia="ru-RU"/>
        </w:rPr>
        <w:t xml:space="preserve">Стороны договорились и обязуются: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11.2.1.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11.2.2. 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11.2.3.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11.2.4. Разъяснять положения и обязательства сторон коллективного договора работникам образовательной организации.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11.2.5. Представлять другой стороне необходимую информацию в рамках осуществления контроля за выполнением условий коллективного договора </w:t>
      </w:r>
      <w:r w:rsidRPr="003E3632">
        <w:rPr>
          <w:rFonts w:ascii="Bookman Old Style" w:eastAsia="Times New Roman" w:hAnsi="Bookman Old Style" w:cs="Times New Roman"/>
          <w:iCs/>
          <w:color w:val="000000"/>
          <w:sz w:val="16"/>
          <w:szCs w:val="16"/>
          <w:lang w:eastAsia="ru-RU"/>
        </w:rPr>
        <w:t>в тече</w:t>
      </w:r>
      <w:r w:rsidR="0007690C" w:rsidRPr="003E3632">
        <w:rPr>
          <w:rFonts w:ascii="Bookman Old Style" w:eastAsia="Times New Roman" w:hAnsi="Bookman Old Style" w:cs="Times New Roman"/>
          <w:iCs/>
          <w:color w:val="000000"/>
          <w:sz w:val="16"/>
          <w:szCs w:val="16"/>
          <w:lang w:eastAsia="ru-RU"/>
        </w:rPr>
        <w:t>ние 21</w:t>
      </w:r>
      <w:r w:rsidRPr="003E3632">
        <w:rPr>
          <w:rFonts w:ascii="Bookman Old Style" w:eastAsia="Times New Roman" w:hAnsi="Bookman Old Style" w:cs="Times New Roman"/>
          <w:iCs/>
          <w:color w:val="000000"/>
          <w:sz w:val="16"/>
          <w:szCs w:val="16"/>
          <w:lang w:eastAsia="ru-RU"/>
        </w:rPr>
        <w:t xml:space="preserve"> дней </w:t>
      </w:r>
      <w:r w:rsidRPr="003E3632">
        <w:rPr>
          <w:rFonts w:ascii="Bookman Old Style" w:eastAsia="Times New Roman" w:hAnsi="Bookman Old Style" w:cs="Times New Roman"/>
          <w:color w:val="000000"/>
          <w:sz w:val="16"/>
          <w:szCs w:val="16"/>
          <w:lang w:eastAsia="ru-RU"/>
        </w:rPr>
        <w:t>со дня получения соответствующего письменного запроса</w:t>
      </w:r>
      <w:r w:rsidRPr="003E3632">
        <w:rPr>
          <w:rFonts w:ascii="Bookman Old Style" w:eastAsia="Times New Roman" w:hAnsi="Bookman Old Style" w:cs="Times New Roman"/>
          <w:color w:val="000000"/>
          <w:sz w:val="16"/>
          <w:szCs w:val="16"/>
          <w:vertAlign w:val="superscript"/>
          <w:lang w:eastAsia="ru-RU"/>
        </w:rPr>
        <w:footnoteReference w:id="76"/>
      </w:r>
      <w:r w:rsidRPr="003E3632">
        <w:rPr>
          <w:rFonts w:ascii="Bookman Old Style" w:eastAsia="Times New Roman" w:hAnsi="Bookman Old Style" w:cs="Times New Roman"/>
          <w:color w:val="000000"/>
          <w:sz w:val="16"/>
          <w:szCs w:val="16"/>
          <w:lang w:eastAsia="ru-RU"/>
        </w:rPr>
        <w:t>.</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11.2.6.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Pr="003E3632">
        <w:rPr>
          <w:rFonts w:ascii="Bookman Old Style" w:eastAsia="Times New Roman" w:hAnsi="Bookman Old Style" w:cs="Times New Roman"/>
          <w:sz w:val="16"/>
          <w:szCs w:val="16"/>
          <w:lang w:eastAsia="ru-RU"/>
        </w:rPr>
        <w:t>выборного органа первичной профсоюзной организации</w:t>
      </w:r>
      <w:r w:rsidRPr="003E3632">
        <w:rPr>
          <w:rFonts w:ascii="Bookman Old Style" w:eastAsia="Times New Roman" w:hAnsi="Bookman Old Style" w:cs="Times New Roman"/>
          <w:color w:val="000000"/>
          <w:sz w:val="16"/>
          <w:szCs w:val="16"/>
          <w:lang w:eastAsia="ru-RU"/>
        </w:rPr>
        <w:t xml:space="preserve">. </w:t>
      </w:r>
    </w:p>
    <w:p w:rsidR="005928E5"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11.2.7.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1C56A2" w:rsidRPr="00B82999" w:rsidRDefault="001C56A2" w:rsidP="001C56A2">
      <w:pPr>
        <w:widowControl w:val="0"/>
        <w:tabs>
          <w:tab w:val="left" w:pos="1465"/>
        </w:tabs>
        <w:autoSpaceDE w:val="0"/>
        <w:autoSpaceDN w:val="0"/>
        <w:spacing w:after="0" w:line="240" w:lineRule="auto"/>
        <w:ind w:right="673"/>
        <w:outlineLvl w:val="0"/>
        <w:rPr>
          <w:rFonts w:ascii="Bookman Old Style" w:eastAsia="Times New Roman" w:hAnsi="Bookman Old Style" w:cs="Times New Roman"/>
          <w:b/>
          <w:bCs/>
          <w:sz w:val="18"/>
          <w:szCs w:val="18"/>
        </w:rPr>
      </w:pPr>
    </w:p>
    <w:p w:rsidR="001C56A2" w:rsidRPr="00B82999" w:rsidRDefault="001C56A2" w:rsidP="001C56A2">
      <w:pPr>
        <w:widowControl w:val="0"/>
        <w:tabs>
          <w:tab w:val="left" w:pos="1897"/>
        </w:tabs>
        <w:autoSpaceDE w:val="0"/>
        <w:autoSpaceDN w:val="0"/>
        <w:spacing w:after="0" w:line="240" w:lineRule="auto"/>
        <w:ind w:left="-88" w:right="119"/>
        <w:rPr>
          <w:rFonts w:ascii="Bookman Old Style" w:eastAsia="Times New Roman" w:hAnsi="Bookman Old Style" w:cs="Times New Roman"/>
          <w:sz w:val="18"/>
          <w:szCs w:val="18"/>
        </w:rPr>
      </w:pPr>
      <w:r w:rsidRPr="001C56A2">
        <w:rPr>
          <w:rFonts w:ascii="Bookman Old Style" w:eastAsia="Times New Roman" w:hAnsi="Bookman Old Style" w:cs="Times New Roman"/>
          <w:sz w:val="18"/>
          <w:szCs w:val="18"/>
        </w:rPr>
        <w:t>11.2.8</w:t>
      </w:r>
      <w:r>
        <w:rPr>
          <w:rFonts w:ascii="Bookman Old Style" w:eastAsia="Times New Roman" w:hAnsi="Bookman Old Style" w:cs="Times New Roman"/>
          <w:sz w:val="18"/>
          <w:szCs w:val="18"/>
        </w:rPr>
        <w:t>.Работодатель обязуется с</w:t>
      </w:r>
      <w:r w:rsidRPr="00B82999">
        <w:rPr>
          <w:rFonts w:ascii="Bookman Old Style" w:eastAsia="Times New Roman" w:hAnsi="Bookman Old Style" w:cs="Times New Roman"/>
          <w:sz w:val="18"/>
          <w:szCs w:val="18"/>
        </w:rPr>
        <w:t>овместно 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в возрасте от 25 до 65 лет (абзац 4 пункта «В» Указ Президента РФ от 07.05.2012г. № 599 «О мерах реализации государственной политики в области образования и науки»), перечень необходимых профессий и специальностей на каждый календарный год с учетом перспектив развития образовательной организации.</w:t>
      </w:r>
    </w:p>
    <w:p w:rsidR="001C56A2" w:rsidRPr="00B82999" w:rsidRDefault="001C56A2" w:rsidP="001C56A2">
      <w:pPr>
        <w:widowControl w:val="0"/>
        <w:autoSpaceDE w:val="0"/>
        <w:autoSpaceDN w:val="0"/>
        <w:spacing w:before="78" w:after="0" w:line="242" w:lineRule="auto"/>
        <w:ind w:right="120"/>
        <w:rPr>
          <w:rFonts w:ascii="Bookman Old Style" w:eastAsia="Times New Roman" w:hAnsi="Bookman Old Style" w:cs="Times New Roman"/>
          <w:sz w:val="18"/>
          <w:szCs w:val="18"/>
        </w:rPr>
      </w:pPr>
      <w:r w:rsidRPr="00B82999">
        <w:rPr>
          <w:rFonts w:ascii="Bookman Old Style" w:eastAsia="Times New Roman" w:hAnsi="Bookman Old Style" w:cs="Times New Roman"/>
          <w:b/>
          <w:sz w:val="18"/>
          <w:szCs w:val="18"/>
        </w:rPr>
        <w:t>3.2.</w:t>
      </w:r>
      <w:r w:rsidRPr="00B82999">
        <w:rPr>
          <w:rFonts w:ascii="Bookman Old Style" w:eastAsia="Times New Roman" w:hAnsi="Bookman Old Style" w:cs="Times New Roman"/>
          <w:sz w:val="18"/>
          <w:szCs w:val="18"/>
        </w:rPr>
        <w:t>Направлять педагогических работников на дополнительное профессиональное образование по профилю чем один раз в три года (пп. 2 п. 5 ст. 47 Федерального закона от 29.122012 г. № 273-ФЗ «Об образовании в Российской Федерации»,ст.196 и197 ТКРФ).</w:t>
      </w:r>
    </w:p>
    <w:p w:rsidR="001C56A2" w:rsidRPr="00B82999" w:rsidRDefault="001C56A2" w:rsidP="001C56A2">
      <w:pPr>
        <w:widowControl w:val="0"/>
        <w:tabs>
          <w:tab w:val="left" w:pos="2070"/>
        </w:tabs>
        <w:autoSpaceDE w:val="0"/>
        <w:autoSpaceDN w:val="0"/>
        <w:spacing w:after="0" w:line="240" w:lineRule="auto"/>
        <w:ind w:right="123"/>
        <w:rPr>
          <w:rFonts w:ascii="Bookman Old Style" w:eastAsia="Times New Roman" w:hAnsi="Bookman Old Style" w:cs="Times New Roman"/>
          <w:sz w:val="18"/>
          <w:szCs w:val="18"/>
        </w:rPr>
      </w:pPr>
      <w:r w:rsidRPr="00B82999">
        <w:rPr>
          <w:rFonts w:ascii="Bookman Old Style" w:eastAsia="Times New Roman" w:hAnsi="Bookman Old Style" w:cs="Times New Roman"/>
          <w:b/>
          <w:sz w:val="18"/>
          <w:szCs w:val="18"/>
        </w:rPr>
        <w:t xml:space="preserve">                3.3.</w:t>
      </w:r>
      <w:r w:rsidRPr="00B82999">
        <w:rPr>
          <w:rFonts w:ascii="Bookman Old Style" w:eastAsia="Times New Roman" w:hAnsi="Bookman Old Style" w:cs="Times New Roman"/>
          <w:sz w:val="18"/>
          <w:szCs w:val="18"/>
        </w:rPr>
        <w:t>В случае направления работника для профессионального обучения или дополнительного профессионального образования сохранять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1C56A2" w:rsidRPr="00B82999" w:rsidRDefault="001C56A2" w:rsidP="001C56A2">
      <w:pPr>
        <w:widowControl w:val="0"/>
        <w:tabs>
          <w:tab w:val="left" w:pos="1897"/>
        </w:tabs>
        <w:autoSpaceDE w:val="0"/>
        <w:autoSpaceDN w:val="0"/>
        <w:spacing w:after="0" w:line="240" w:lineRule="auto"/>
        <w:ind w:right="119"/>
        <w:rPr>
          <w:rFonts w:ascii="Bookman Old Style" w:eastAsia="Times New Roman" w:hAnsi="Bookman Old Style" w:cs="Times New Roman"/>
          <w:sz w:val="18"/>
          <w:szCs w:val="18"/>
        </w:rPr>
      </w:pPr>
      <w:r w:rsidRPr="00B82999">
        <w:rPr>
          <w:rFonts w:ascii="Bookman Old Style" w:eastAsia="Times New Roman" w:hAnsi="Bookman Old Style" w:cs="Times New Roman"/>
          <w:b/>
          <w:sz w:val="18"/>
          <w:szCs w:val="18"/>
        </w:rPr>
        <w:t>3.4.</w:t>
      </w:r>
      <w:r w:rsidRPr="00B82999">
        <w:rPr>
          <w:rFonts w:ascii="Bookman Old Style" w:eastAsia="Times New Roman" w:hAnsi="Bookman Old Style" w:cs="Times New Roman"/>
          <w:sz w:val="18"/>
          <w:szCs w:val="18"/>
        </w:rPr>
        <w:t>Предоставлять гарантии компенсации работникам, совмещающим работу с получением высшего образования по программе бакалавриата, 8 программам специалитета или программам магистратуры, осваивающим программы кадров в аспирантуре (адъюнктуре) получающим среднее профессиональное образование при получении ими образования соответствующего уровня впервые в порядке, предусмотренном ст.ст. 173-177 ТК РФ.</w:t>
      </w:r>
    </w:p>
    <w:p w:rsidR="001C56A2" w:rsidRPr="00B82999" w:rsidRDefault="001C56A2" w:rsidP="001C56A2">
      <w:pPr>
        <w:widowControl w:val="0"/>
        <w:tabs>
          <w:tab w:val="left" w:pos="1897"/>
        </w:tabs>
        <w:autoSpaceDE w:val="0"/>
        <w:autoSpaceDN w:val="0"/>
        <w:spacing w:after="0" w:line="240" w:lineRule="auto"/>
        <w:ind w:right="119"/>
        <w:rPr>
          <w:rFonts w:ascii="Bookman Old Style" w:eastAsia="Times New Roman" w:hAnsi="Bookman Old Style" w:cs="Times New Roman"/>
          <w:sz w:val="18"/>
          <w:szCs w:val="18"/>
        </w:rPr>
      </w:pPr>
      <w:r w:rsidRPr="00B82999">
        <w:rPr>
          <w:rFonts w:ascii="Bookman Old Style" w:eastAsia="Times New Roman" w:hAnsi="Bookman Old Style" w:cs="Times New Roman"/>
          <w:b/>
          <w:sz w:val="18"/>
          <w:szCs w:val="18"/>
        </w:rPr>
        <w:t xml:space="preserve">               3.5.</w:t>
      </w:r>
      <w:r w:rsidRPr="00B82999">
        <w:rPr>
          <w:rFonts w:ascii="Bookman Old Style" w:eastAsia="Times New Roman" w:hAnsi="Bookman Old Style" w:cs="Times New Roman"/>
          <w:sz w:val="18"/>
          <w:szCs w:val="18"/>
        </w:rPr>
        <w:t>Предоставлять гарантии и компенсации, предусмотренном  ст.ст. 173-177 ТК РФ, так 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повышение квалификации, обучение вторым профессияи (например, если обучение осуществляется по профилю учреждения, по направлению учреждения или органов управления образованием, а так же в других случаях, финансирование может осуществляться за счет внебюджетных источников, экономии и т.д.)</w:t>
      </w:r>
    </w:p>
    <w:p w:rsidR="001C56A2" w:rsidRPr="00B82999" w:rsidRDefault="001C56A2" w:rsidP="001C56A2">
      <w:pPr>
        <w:widowControl w:val="0"/>
        <w:tabs>
          <w:tab w:val="left" w:pos="1897"/>
        </w:tabs>
        <w:autoSpaceDE w:val="0"/>
        <w:autoSpaceDN w:val="0"/>
        <w:spacing w:after="0" w:line="240" w:lineRule="auto"/>
        <w:ind w:right="119"/>
        <w:rPr>
          <w:rFonts w:ascii="Bookman Old Style" w:eastAsia="Times New Roman" w:hAnsi="Bookman Old Style" w:cs="Times New Roman"/>
          <w:sz w:val="18"/>
          <w:szCs w:val="18"/>
        </w:rPr>
      </w:pPr>
      <w:r w:rsidRPr="00B82999">
        <w:rPr>
          <w:rFonts w:ascii="Bookman Old Style" w:eastAsia="Times New Roman" w:hAnsi="Bookman Old Style" w:cs="Times New Roman"/>
          <w:b/>
          <w:sz w:val="18"/>
          <w:szCs w:val="18"/>
        </w:rPr>
        <w:t>3.6.</w:t>
      </w:r>
      <w:r w:rsidRPr="00B82999">
        <w:rPr>
          <w:rFonts w:ascii="Bookman Old Style" w:eastAsia="Times New Roman" w:hAnsi="Bookman Old Style" w:cs="Times New Roman"/>
          <w:sz w:val="18"/>
          <w:szCs w:val="18"/>
        </w:rPr>
        <w:t>Организовать профессиональную подготовку, переподготовку, повышение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в возрасте от 25 до 65 лет (абзац 4 пункта «В» Указ Президента РФ от 07.05.2012г. № 599 «О мерах реализации государственной политики в области образования и науки»).</w:t>
      </w:r>
    </w:p>
    <w:p w:rsidR="001C56A2" w:rsidRPr="00B82999" w:rsidRDefault="001C56A2" w:rsidP="001C56A2">
      <w:pPr>
        <w:widowControl w:val="0"/>
        <w:tabs>
          <w:tab w:val="left" w:pos="1897"/>
        </w:tabs>
        <w:autoSpaceDE w:val="0"/>
        <w:autoSpaceDN w:val="0"/>
        <w:spacing w:after="0" w:line="240" w:lineRule="auto"/>
        <w:ind w:right="119"/>
        <w:rPr>
          <w:rFonts w:ascii="Bookman Old Style" w:eastAsia="Times New Roman" w:hAnsi="Bookman Old Style" w:cs="Times New Roman"/>
          <w:sz w:val="18"/>
          <w:szCs w:val="18"/>
        </w:rPr>
      </w:pPr>
      <w:r w:rsidRPr="00B82999">
        <w:rPr>
          <w:rFonts w:ascii="Bookman Old Style" w:eastAsia="Times New Roman" w:hAnsi="Bookman Old Style" w:cs="Times New Roman"/>
          <w:b/>
          <w:sz w:val="18"/>
          <w:szCs w:val="18"/>
        </w:rPr>
        <w:t xml:space="preserve">             3.7.</w:t>
      </w:r>
      <w:r w:rsidRPr="00B82999">
        <w:rPr>
          <w:rFonts w:ascii="Bookman Old Style" w:eastAsia="Times New Roman" w:hAnsi="Bookman Old Style" w:cs="Times New Roman"/>
          <w:sz w:val="18"/>
          <w:szCs w:val="18"/>
        </w:rPr>
        <w:t>Создавать (выделять) квотируемые рабочие места, для приема на работу инвалидов и иных граждан, испытывающих трудности в поиске работы, в соответствии с установленной органом местного самоуправления.</w:t>
      </w:r>
    </w:p>
    <w:p w:rsidR="001C56A2" w:rsidRPr="003E3632" w:rsidRDefault="001C56A2"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p>
    <w:p w:rsidR="005928E5" w:rsidRPr="003E3632" w:rsidRDefault="005928E5" w:rsidP="003E3632">
      <w:pPr>
        <w:autoSpaceDE w:val="0"/>
        <w:autoSpaceDN w:val="0"/>
        <w:adjustRightInd w:val="0"/>
        <w:spacing w:after="0" w:line="240" w:lineRule="auto"/>
        <w:ind w:firstLine="709"/>
        <w:contextualSpacing/>
        <w:jc w:val="center"/>
        <w:rPr>
          <w:rFonts w:ascii="Bookman Old Style" w:eastAsia="Times New Roman" w:hAnsi="Bookman Old Style" w:cs="Times New Roman"/>
          <w:b/>
          <w:bCs/>
          <w:color w:val="000000"/>
          <w:sz w:val="16"/>
          <w:szCs w:val="16"/>
          <w:lang w:eastAsia="ru-RU"/>
        </w:rPr>
      </w:pPr>
    </w:p>
    <w:p w:rsidR="005928E5" w:rsidRPr="003E3632" w:rsidRDefault="005928E5" w:rsidP="003E3632">
      <w:pPr>
        <w:autoSpaceDE w:val="0"/>
        <w:autoSpaceDN w:val="0"/>
        <w:adjustRightInd w:val="0"/>
        <w:spacing w:after="0" w:line="240" w:lineRule="auto"/>
        <w:ind w:firstLine="709"/>
        <w:contextualSpacing/>
        <w:jc w:val="center"/>
        <w:rPr>
          <w:rFonts w:ascii="Bookman Old Style" w:eastAsia="Times New Roman" w:hAnsi="Bookman Old Style" w:cs="Times New Roman"/>
          <w:b/>
          <w:bCs/>
          <w:color w:val="000000"/>
          <w:sz w:val="16"/>
          <w:szCs w:val="16"/>
          <w:lang w:eastAsia="ru-RU"/>
        </w:rPr>
      </w:pPr>
      <w:r w:rsidRPr="003E3632">
        <w:rPr>
          <w:rFonts w:ascii="Bookman Old Style" w:eastAsia="Times New Roman" w:hAnsi="Bookman Old Style" w:cs="Times New Roman"/>
          <w:b/>
          <w:bCs/>
          <w:color w:val="000000"/>
          <w:sz w:val="16"/>
          <w:szCs w:val="16"/>
          <w:lang w:eastAsia="ru-RU"/>
        </w:rPr>
        <w:t>ХII. ЗАКЛЮЧИТЕЛЬНЫЕ ПОЛОЖЕНИЯ</w:t>
      </w:r>
    </w:p>
    <w:p w:rsidR="005928E5" w:rsidRPr="003E3632" w:rsidRDefault="005928E5" w:rsidP="003E3632">
      <w:pPr>
        <w:autoSpaceDE w:val="0"/>
        <w:autoSpaceDN w:val="0"/>
        <w:adjustRightInd w:val="0"/>
        <w:spacing w:after="0" w:line="240" w:lineRule="auto"/>
        <w:ind w:firstLine="709"/>
        <w:contextualSpacing/>
        <w:jc w:val="center"/>
        <w:rPr>
          <w:rFonts w:ascii="Bookman Old Style" w:eastAsia="Times New Roman" w:hAnsi="Bookman Old Style" w:cs="Times New Roman"/>
          <w:color w:val="000000"/>
          <w:sz w:val="16"/>
          <w:szCs w:val="16"/>
          <w:lang w:eastAsia="ru-RU"/>
        </w:rPr>
      </w:pP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12.1. </w:t>
      </w:r>
      <w:r w:rsidRPr="003E3632">
        <w:rPr>
          <w:rFonts w:ascii="Bookman Old Style" w:eastAsia="Times New Roman" w:hAnsi="Bookman Old Style" w:cs="Times New Roman"/>
          <w:sz w:val="16"/>
          <w:szCs w:val="16"/>
          <w:lang w:eastAsia="ru-RU"/>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Pr="003E3632">
        <w:rPr>
          <w:rFonts w:ascii="Bookman Old Style" w:eastAsia="Times New Roman" w:hAnsi="Bookman Old Style" w:cs="Times New Roman"/>
          <w:color w:val="000000"/>
          <w:sz w:val="16"/>
          <w:szCs w:val="16"/>
          <w:lang w:eastAsia="ru-RU"/>
        </w:rPr>
        <w:t>локальными нормативными актами образовательной организации, содержащие нормы трудового права, являющиеся</w:t>
      </w:r>
      <w:r w:rsidRPr="003E3632">
        <w:rPr>
          <w:rFonts w:ascii="Bookman Old Style" w:eastAsia="Times New Roman" w:hAnsi="Bookman Old Style" w:cs="Times New Roman"/>
          <w:sz w:val="16"/>
          <w:szCs w:val="16"/>
          <w:lang w:eastAsia="ru-RU"/>
        </w:rPr>
        <w:t xml:space="preserve"> приложениями к коллективному договору, всех работников образоват</w:t>
      </w:r>
      <w:r w:rsidR="0007690C" w:rsidRPr="003E3632">
        <w:rPr>
          <w:rFonts w:ascii="Bookman Old Style" w:eastAsia="Times New Roman" w:hAnsi="Bookman Old Style" w:cs="Times New Roman"/>
          <w:sz w:val="16"/>
          <w:szCs w:val="16"/>
          <w:lang w:eastAsia="ru-RU"/>
        </w:rPr>
        <w:t>ельной организации в течение 7</w:t>
      </w:r>
      <w:r w:rsidRPr="003E3632">
        <w:rPr>
          <w:rFonts w:ascii="Bookman Old Style" w:eastAsia="Times New Roman" w:hAnsi="Bookman Old Style" w:cs="Times New Roman"/>
          <w:sz w:val="16"/>
          <w:szCs w:val="16"/>
          <w:lang w:eastAsia="ru-RU"/>
        </w:rPr>
        <w:t xml:space="preserve"> дней после его подписания,</w:t>
      </w:r>
      <w:r w:rsidRPr="003E3632">
        <w:rPr>
          <w:rFonts w:ascii="Bookman Old Style" w:eastAsia="Times New Roman" w:hAnsi="Bookman Old Style" w:cs="Times New Roman"/>
          <w:color w:val="000000"/>
          <w:sz w:val="16"/>
          <w:szCs w:val="16"/>
          <w:lang w:eastAsia="ru-RU"/>
        </w:rPr>
        <w:t xml:space="preserve"> обеспечивать </w:t>
      </w:r>
      <w:r w:rsidRPr="003E3632">
        <w:rPr>
          <w:rFonts w:ascii="Bookman Old Style" w:eastAsia="Times New Roman" w:hAnsi="Bookman Old Style" w:cs="Times New Roman"/>
          <w:sz w:val="16"/>
          <w:szCs w:val="16"/>
          <w:lang w:eastAsia="ru-RU"/>
        </w:rPr>
        <w:t>гласность содержания и выполнения условий коллективного договора</w:t>
      </w:r>
      <w:r w:rsidRPr="003E3632">
        <w:rPr>
          <w:rFonts w:ascii="Bookman Old Style" w:eastAsia="Times New Roman" w:hAnsi="Bookman Old Style" w:cs="Times New Roman"/>
          <w:color w:val="000000"/>
          <w:sz w:val="16"/>
          <w:szCs w:val="16"/>
          <w:lang w:eastAsia="ru-RU"/>
        </w:rPr>
        <w:t>, а также предоставлять работникам полную и достоверную информацию, связанную с их трудовыми правами и интересами.</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12.2. В месячный срок со дня подписания коллективного договора </w:t>
      </w:r>
      <w:r w:rsidRPr="003E3632">
        <w:rPr>
          <w:rFonts w:ascii="Bookman Old Style" w:eastAsia="Times New Roman" w:hAnsi="Bookman Old Style" w:cs="Times New Roman"/>
          <w:sz w:val="16"/>
          <w:szCs w:val="16"/>
          <w:lang w:eastAsia="ru-RU"/>
        </w:rPr>
        <w:t xml:space="preserve">выборный орган первичной профсоюзной организации </w:t>
      </w:r>
      <w:r w:rsidRPr="003E3632">
        <w:rPr>
          <w:rFonts w:ascii="Bookman Old Style" w:eastAsia="Times New Roman" w:hAnsi="Bookman Old Style" w:cs="Times New Roman"/>
          <w:color w:val="000000"/>
          <w:sz w:val="16"/>
          <w:szCs w:val="16"/>
          <w:lang w:eastAsia="ru-RU"/>
        </w:rPr>
        <w:t>доводит содержание коллективного договора до сведения всех членов Профсоюза.</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color w:val="000000"/>
          <w:sz w:val="16"/>
          <w:szCs w:val="16"/>
          <w:lang w:eastAsia="ru-RU"/>
        </w:rPr>
        <w:t>12.3.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Pr="003E3632">
        <w:rPr>
          <w:rFonts w:ascii="Bookman Old Style" w:eastAsia="Times New Roman" w:hAnsi="Bookman Old Style" w:cs="Times New Roman"/>
          <w:sz w:val="16"/>
          <w:szCs w:val="16"/>
          <w:lang w:eastAsia="ru-RU"/>
        </w:rPr>
        <w:t xml:space="preserve">бразовательной организации в информационно-телекоммуникационной сети «Интернет».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12.3. Каждый принимаемый на работу в </w:t>
      </w:r>
      <w:r w:rsidRPr="003E3632">
        <w:rPr>
          <w:rFonts w:ascii="Bookman Old Style" w:eastAsia="Times New Roman" w:hAnsi="Bookman Old Style" w:cs="Times New Roman"/>
          <w:iCs/>
          <w:sz w:val="16"/>
          <w:szCs w:val="16"/>
          <w:lang w:eastAsia="ru-RU"/>
        </w:rPr>
        <w:t>образовательную организацию</w:t>
      </w:r>
      <w:r w:rsidRPr="003E3632">
        <w:rPr>
          <w:rFonts w:ascii="Bookman Old Style" w:eastAsia="Times New Roman" w:hAnsi="Bookman Old Style" w:cs="Times New Roman"/>
          <w:sz w:val="16"/>
          <w:szCs w:val="16"/>
          <w:lang w:eastAsia="ru-RU"/>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sz w:val="16"/>
          <w:szCs w:val="16"/>
          <w:lang w:eastAsia="ru-RU"/>
        </w:rPr>
        <w:t>12.4. </w:t>
      </w:r>
      <w:r w:rsidRPr="003E3632">
        <w:rPr>
          <w:rFonts w:ascii="Bookman Old Style" w:eastAsia="Times New Roman" w:hAnsi="Bookman Old Style" w:cs="Times New Roman"/>
          <w:color w:val="000000"/>
          <w:sz w:val="16"/>
          <w:szCs w:val="16"/>
          <w:lang w:eastAsia="ru-RU"/>
        </w:rPr>
        <w:t xml:space="preserve">Настоящий коллективный договор вступает в силу с </w:t>
      </w:r>
      <w:r w:rsidR="0007690C" w:rsidRPr="003E3632">
        <w:rPr>
          <w:rFonts w:ascii="Bookman Old Style" w:eastAsia="Times New Roman" w:hAnsi="Bookman Old Style" w:cs="Times New Roman"/>
          <w:color w:val="000000"/>
          <w:sz w:val="16"/>
          <w:szCs w:val="16"/>
          <w:lang w:eastAsia="ru-RU"/>
        </w:rPr>
        <w:t xml:space="preserve">момента его подписания сторонами действует по </w:t>
      </w:r>
      <w:r w:rsidR="007570B0" w:rsidRPr="003E3632">
        <w:rPr>
          <w:rFonts w:ascii="Bookman Old Style" w:eastAsia="Times New Roman" w:hAnsi="Bookman Old Style" w:cs="Times New Roman"/>
          <w:color w:val="000000"/>
          <w:sz w:val="16"/>
          <w:szCs w:val="16"/>
          <w:lang w:eastAsia="ru-RU"/>
        </w:rPr>
        <w:t>______________2025г.</w:t>
      </w:r>
      <w:r w:rsidR="0007690C" w:rsidRPr="003E3632">
        <w:rPr>
          <w:rFonts w:ascii="Bookman Old Style" w:eastAsia="Times New Roman" w:hAnsi="Bookman Old Style" w:cs="Times New Roman"/>
          <w:color w:val="000000"/>
          <w:sz w:val="16"/>
          <w:szCs w:val="16"/>
          <w:lang w:eastAsia="ru-RU"/>
        </w:rPr>
        <w:t xml:space="preserve"> года</w:t>
      </w:r>
      <w:r w:rsidRPr="003E3632">
        <w:rPr>
          <w:rFonts w:ascii="Bookman Old Style" w:eastAsia="Times New Roman" w:hAnsi="Bookman Old Style" w:cs="Times New Roman"/>
          <w:color w:val="000000"/>
          <w:sz w:val="16"/>
          <w:szCs w:val="16"/>
          <w:lang w:eastAsia="ru-RU"/>
        </w:rPr>
        <w:t xml:space="preserve"> включительно.</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12.5. До истечения указанного срока стороны вправе продлевать действие коллективного договора</w:t>
      </w:r>
      <w:r w:rsidRPr="003E3632">
        <w:rPr>
          <w:rFonts w:ascii="Bookman Old Style" w:eastAsia="Times New Roman" w:hAnsi="Bookman Old Style" w:cs="Times New Roman"/>
          <w:color w:val="000000"/>
          <w:sz w:val="16"/>
          <w:szCs w:val="16"/>
          <w:lang w:eastAsia="ru-RU"/>
        </w:rPr>
        <w:t xml:space="preserve"> на срок до трех лет</w:t>
      </w:r>
      <w:r w:rsidRPr="003E3632">
        <w:rPr>
          <w:rFonts w:ascii="Bookman Old Style" w:eastAsia="Times New Roman" w:hAnsi="Bookman Old Style" w:cs="Times New Roman"/>
          <w:sz w:val="16"/>
          <w:szCs w:val="16"/>
          <w:lang w:eastAsia="ru-RU"/>
        </w:rPr>
        <w:t xml:space="preserve">, продлевать коллективный договор с изменениями и дополнениями или заключить новый коллективный договор.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12.6.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w:t>
      </w:r>
      <w:r w:rsidRPr="003E3632">
        <w:rPr>
          <w:rFonts w:ascii="Bookman Old Style" w:eastAsia="Times New Roman" w:hAnsi="Bookman Old Style" w:cs="Times New Roman"/>
          <w:sz w:val="16"/>
          <w:szCs w:val="16"/>
          <w:vertAlign w:val="superscript"/>
          <w:lang w:eastAsia="ru-RU"/>
        </w:rPr>
        <w:footnoteReference w:id="77"/>
      </w:r>
      <w:r w:rsidRPr="003E3632">
        <w:rPr>
          <w:rFonts w:ascii="Bookman Old Style" w:eastAsia="Times New Roman" w:hAnsi="Bookman Old Style" w:cs="Times New Roman"/>
          <w:sz w:val="16"/>
          <w:szCs w:val="16"/>
          <w:lang w:eastAsia="ru-RU"/>
        </w:rPr>
        <w:t xml:space="preserve">. </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12.7.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12.8.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12.9.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12.10. При ликвидации образовательной организации коллективный договор сохраняет свое действие в течение всего срока проведения ликвидации.</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r w:rsidRPr="003E3632">
        <w:rPr>
          <w:rFonts w:ascii="Bookman Old Style" w:eastAsia="Times New Roman" w:hAnsi="Bookman Old Style" w:cs="Times New Roman"/>
          <w:sz w:val="16"/>
          <w:szCs w:val="16"/>
          <w:lang w:eastAsia="ru-RU"/>
        </w:rPr>
        <w:t xml:space="preserve">12.11.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5928E5" w:rsidRPr="003E3632" w:rsidRDefault="005928E5" w:rsidP="003E3632">
      <w:pPr>
        <w:autoSpaceDE w:val="0"/>
        <w:autoSpaceDN w:val="0"/>
        <w:adjustRightInd w:val="0"/>
        <w:spacing w:after="0" w:line="240" w:lineRule="auto"/>
        <w:ind w:firstLine="709"/>
        <w:contextualSpacing/>
        <w:jc w:val="both"/>
        <w:rPr>
          <w:rFonts w:ascii="Bookman Old Style" w:eastAsia="Times New Roman" w:hAnsi="Bookman Old Style" w:cs="Times New Roman"/>
          <w:sz w:val="16"/>
          <w:szCs w:val="16"/>
          <w:lang w:eastAsia="ru-RU"/>
        </w:rPr>
      </w:pPr>
    </w:p>
    <w:p w:rsidR="005928E5" w:rsidRPr="003E3632" w:rsidRDefault="005928E5" w:rsidP="003E3632">
      <w:pPr>
        <w:autoSpaceDE w:val="0"/>
        <w:autoSpaceDN w:val="0"/>
        <w:adjustRightInd w:val="0"/>
        <w:spacing w:after="0" w:line="240" w:lineRule="auto"/>
        <w:ind w:firstLine="709"/>
        <w:contextualSpacing/>
        <w:rPr>
          <w:rFonts w:ascii="Bookman Old Style" w:eastAsia="Times New Roman" w:hAnsi="Bookman Old Style" w:cs="Times New Roman"/>
          <w:i/>
          <w:iCs/>
          <w:sz w:val="16"/>
          <w:szCs w:val="16"/>
          <w:lang w:eastAsia="ru-RU"/>
        </w:rPr>
      </w:pPr>
    </w:p>
    <w:p w:rsidR="005928E5" w:rsidRPr="003E3632" w:rsidRDefault="005928E5" w:rsidP="003E3632">
      <w:pPr>
        <w:autoSpaceDE w:val="0"/>
        <w:autoSpaceDN w:val="0"/>
        <w:adjustRightInd w:val="0"/>
        <w:spacing w:after="0" w:line="240" w:lineRule="auto"/>
        <w:ind w:firstLine="709"/>
        <w:contextualSpacing/>
        <w:rPr>
          <w:rFonts w:ascii="Bookman Old Style" w:eastAsia="Times New Roman" w:hAnsi="Bookman Old Style" w:cs="Times New Roman"/>
          <w:i/>
          <w:iCs/>
          <w:sz w:val="16"/>
          <w:szCs w:val="16"/>
          <w:lang w:eastAsia="ru-RU"/>
        </w:rPr>
      </w:pPr>
    </w:p>
    <w:p w:rsidR="005928E5" w:rsidRPr="003E3632" w:rsidRDefault="005928E5" w:rsidP="003E3632">
      <w:pPr>
        <w:autoSpaceDE w:val="0"/>
        <w:autoSpaceDN w:val="0"/>
        <w:adjustRightInd w:val="0"/>
        <w:spacing w:after="0" w:line="240" w:lineRule="auto"/>
        <w:ind w:firstLine="709"/>
        <w:contextualSpacing/>
        <w:rPr>
          <w:rFonts w:ascii="Bookman Old Style" w:eastAsia="Times New Roman" w:hAnsi="Bookman Old Style" w:cs="Times New Roman"/>
          <w:sz w:val="16"/>
          <w:szCs w:val="16"/>
          <w:lang w:eastAsia="ru-RU"/>
        </w:rPr>
      </w:pPr>
    </w:p>
    <w:tbl>
      <w:tblPr>
        <w:tblW w:w="0" w:type="auto"/>
        <w:tblBorders>
          <w:top w:val="nil"/>
          <w:left w:val="nil"/>
          <w:bottom w:val="nil"/>
          <w:right w:val="nil"/>
        </w:tblBorders>
        <w:tblLayout w:type="fixed"/>
        <w:tblLook w:val="0000" w:firstRow="0" w:lastRow="0" w:firstColumn="0" w:lastColumn="0" w:noHBand="0" w:noVBand="0"/>
      </w:tblPr>
      <w:tblGrid>
        <w:gridCol w:w="4667"/>
        <w:gridCol w:w="4667"/>
      </w:tblGrid>
      <w:tr w:rsidR="005928E5" w:rsidRPr="003E3632" w:rsidTr="00F93F80">
        <w:trPr>
          <w:trHeight w:val="1525"/>
        </w:trPr>
        <w:tc>
          <w:tcPr>
            <w:tcW w:w="4667" w:type="dxa"/>
          </w:tcPr>
          <w:p w:rsidR="005928E5" w:rsidRPr="003E3632" w:rsidRDefault="005928E5" w:rsidP="003E3632">
            <w:pPr>
              <w:autoSpaceDE w:val="0"/>
              <w:autoSpaceDN w:val="0"/>
              <w:adjustRightInd w:val="0"/>
              <w:spacing w:after="0" w:line="240" w:lineRule="auto"/>
              <w:ind w:firstLine="709"/>
              <w:contextualSpacing/>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b/>
                <w:bCs/>
                <w:color w:val="000000"/>
                <w:sz w:val="16"/>
                <w:szCs w:val="16"/>
                <w:lang w:eastAsia="ru-RU"/>
              </w:rPr>
              <w:t xml:space="preserve">От работодателя: </w:t>
            </w:r>
          </w:p>
          <w:p w:rsidR="005928E5" w:rsidRPr="003E3632" w:rsidRDefault="007570B0" w:rsidP="003E3632">
            <w:pPr>
              <w:autoSpaceDE w:val="0"/>
              <w:autoSpaceDN w:val="0"/>
              <w:adjustRightInd w:val="0"/>
              <w:spacing w:after="0" w:line="240" w:lineRule="auto"/>
              <w:ind w:firstLine="709"/>
              <w:contextualSpacing/>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ВРИО Руководителя</w:t>
            </w:r>
            <w:r w:rsidR="005928E5" w:rsidRPr="003E3632">
              <w:rPr>
                <w:rFonts w:ascii="Bookman Old Style" w:eastAsia="Times New Roman" w:hAnsi="Bookman Old Style" w:cs="Times New Roman"/>
                <w:color w:val="000000"/>
                <w:sz w:val="16"/>
                <w:szCs w:val="16"/>
                <w:lang w:eastAsia="ru-RU"/>
              </w:rPr>
              <w:t xml:space="preserve"> образовательной организации </w:t>
            </w:r>
          </w:p>
          <w:p w:rsidR="005928E5" w:rsidRPr="003E3632" w:rsidRDefault="007570B0" w:rsidP="003E3632">
            <w:pPr>
              <w:autoSpaceDE w:val="0"/>
              <w:autoSpaceDN w:val="0"/>
              <w:adjustRightInd w:val="0"/>
              <w:spacing w:after="0" w:line="240" w:lineRule="auto"/>
              <w:ind w:firstLine="709"/>
              <w:contextualSpacing/>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Усуева А. И.</w:t>
            </w:r>
            <w:r w:rsidR="005928E5" w:rsidRPr="003E3632">
              <w:rPr>
                <w:rFonts w:ascii="Bookman Old Style" w:eastAsia="Times New Roman" w:hAnsi="Bookman Old Style" w:cs="Times New Roman"/>
                <w:color w:val="000000"/>
                <w:sz w:val="16"/>
                <w:szCs w:val="16"/>
                <w:lang w:eastAsia="ru-RU"/>
              </w:rPr>
              <w:t xml:space="preserve"> ________________________</w:t>
            </w:r>
          </w:p>
          <w:p w:rsidR="005928E5" w:rsidRPr="003E3632" w:rsidRDefault="005928E5" w:rsidP="003E3632">
            <w:pPr>
              <w:autoSpaceDE w:val="0"/>
              <w:autoSpaceDN w:val="0"/>
              <w:adjustRightInd w:val="0"/>
              <w:spacing w:after="0" w:line="240" w:lineRule="auto"/>
              <w:ind w:firstLine="709"/>
              <w:contextualSpacing/>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(подпись) (Ф.И.О.) </w:t>
            </w:r>
          </w:p>
          <w:p w:rsidR="005928E5" w:rsidRPr="003E3632" w:rsidRDefault="005928E5" w:rsidP="003E3632">
            <w:pPr>
              <w:autoSpaceDE w:val="0"/>
              <w:autoSpaceDN w:val="0"/>
              <w:adjustRightInd w:val="0"/>
              <w:spacing w:after="0" w:line="240" w:lineRule="auto"/>
              <w:ind w:firstLine="709"/>
              <w:contextualSpacing/>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М.П. </w:t>
            </w:r>
          </w:p>
          <w:p w:rsidR="005928E5" w:rsidRPr="003E3632" w:rsidRDefault="005928E5" w:rsidP="003E3632">
            <w:pPr>
              <w:autoSpaceDE w:val="0"/>
              <w:autoSpaceDN w:val="0"/>
              <w:adjustRightInd w:val="0"/>
              <w:spacing w:after="0" w:line="240" w:lineRule="auto"/>
              <w:contextualSpacing/>
              <w:rPr>
                <w:rFonts w:ascii="Bookman Old Style" w:eastAsia="Times New Roman" w:hAnsi="Bookman Old Style" w:cs="Times New Roman"/>
                <w:color w:val="000000"/>
                <w:sz w:val="16"/>
                <w:szCs w:val="16"/>
                <w:lang w:eastAsia="ru-RU"/>
              </w:rPr>
            </w:pPr>
          </w:p>
        </w:tc>
        <w:tc>
          <w:tcPr>
            <w:tcW w:w="4667" w:type="dxa"/>
          </w:tcPr>
          <w:p w:rsidR="005928E5" w:rsidRPr="003E3632" w:rsidRDefault="005928E5" w:rsidP="003E3632">
            <w:pPr>
              <w:autoSpaceDE w:val="0"/>
              <w:autoSpaceDN w:val="0"/>
              <w:adjustRightInd w:val="0"/>
              <w:spacing w:after="0" w:line="240" w:lineRule="auto"/>
              <w:ind w:firstLine="709"/>
              <w:contextualSpacing/>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b/>
                <w:bCs/>
                <w:color w:val="000000"/>
                <w:sz w:val="16"/>
                <w:szCs w:val="16"/>
                <w:lang w:eastAsia="ru-RU"/>
              </w:rPr>
              <w:t xml:space="preserve">От работников: </w:t>
            </w:r>
          </w:p>
          <w:p w:rsidR="0007690C" w:rsidRPr="003E3632" w:rsidRDefault="005928E5" w:rsidP="003E3632">
            <w:pPr>
              <w:autoSpaceDE w:val="0"/>
              <w:autoSpaceDN w:val="0"/>
              <w:adjustRightInd w:val="0"/>
              <w:spacing w:after="0" w:line="240" w:lineRule="auto"/>
              <w:ind w:firstLine="709"/>
              <w:contextualSpacing/>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Председатель пер</w:t>
            </w:r>
            <w:r w:rsidR="0007690C" w:rsidRPr="003E3632">
              <w:rPr>
                <w:rFonts w:ascii="Bookman Old Style" w:eastAsia="Times New Roman" w:hAnsi="Bookman Old Style" w:cs="Times New Roman"/>
                <w:color w:val="000000"/>
                <w:sz w:val="16"/>
                <w:szCs w:val="16"/>
                <w:lang w:eastAsia="ru-RU"/>
              </w:rPr>
              <w:t xml:space="preserve">вичной профсоюзной организации </w:t>
            </w:r>
          </w:p>
          <w:p w:rsidR="005928E5" w:rsidRPr="003E3632" w:rsidRDefault="007570B0" w:rsidP="003E3632">
            <w:pPr>
              <w:autoSpaceDE w:val="0"/>
              <w:autoSpaceDN w:val="0"/>
              <w:adjustRightInd w:val="0"/>
              <w:spacing w:after="0" w:line="240" w:lineRule="auto"/>
              <w:ind w:firstLine="709"/>
              <w:contextualSpacing/>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Закуева М.А.</w:t>
            </w:r>
            <w:r w:rsidR="005928E5" w:rsidRPr="003E3632">
              <w:rPr>
                <w:rFonts w:ascii="Bookman Old Style" w:eastAsia="Times New Roman" w:hAnsi="Bookman Old Style" w:cs="Times New Roman"/>
                <w:color w:val="000000"/>
                <w:sz w:val="16"/>
                <w:szCs w:val="16"/>
                <w:lang w:eastAsia="ru-RU"/>
              </w:rPr>
              <w:t xml:space="preserve"> _______________________</w:t>
            </w:r>
          </w:p>
          <w:p w:rsidR="005928E5" w:rsidRPr="003E3632" w:rsidRDefault="005928E5" w:rsidP="003E3632">
            <w:pPr>
              <w:autoSpaceDE w:val="0"/>
              <w:autoSpaceDN w:val="0"/>
              <w:adjustRightInd w:val="0"/>
              <w:spacing w:after="0" w:line="240" w:lineRule="auto"/>
              <w:ind w:firstLine="709"/>
              <w:contextualSpacing/>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(подпись) (Ф.И.О.) </w:t>
            </w:r>
          </w:p>
          <w:p w:rsidR="005928E5" w:rsidRPr="003E3632" w:rsidRDefault="005928E5" w:rsidP="003E3632">
            <w:pPr>
              <w:autoSpaceDE w:val="0"/>
              <w:autoSpaceDN w:val="0"/>
              <w:adjustRightInd w:val="0"/>
              <w:spacing w:after="0" w:line="240" w:lineRule="auto"/>
              <w:ind w:firstLine="709"/>
              <w:contextualSpacing/>
              <w:rPr>
                <w:rFonts w:ascii="Bookman Old Style" w:eastAsia="Times New Roman" w:hAnsi="Bookman Old Style" w:cs="Times New Roman"/>
                <w:color w:val="000000"/>
                <w:sz w:val="16"/>
                <w:szCs w:val="16"/>
                <w:lang w:eastAsia="ru-RU"/>
              </w:rPr>
            </w:pPr>
            <w:r w:rsidRPr="003E3632">
              <w:rPr>
                <w:rFonts w:ascii="Bookman Old Style" w:eastAsia="Times New Roman" w:hAnsi="Bookman Old Style" w:cs="Times New Roman"/>
                <w:color w:val="000000"/>
                <w:sz w:val="16"/>
                <w:szCs w:val="16"/>
                <w:lang w:eastAsia="ru-RU"/>
              </w:rPr>
              <w:t xml:space="preserve">М.П. </w:t>
            </w:r>
          </w:p>
          <w:p w:rsidR="005928E5" w:rsidRPr="003E3632" w:rsidRDefault="005928E5" w:rsidP="003E3632">
            <w:pPr>
              <w:autoSpaceDE w:val="0"/>
              <w:autoSpaceDN w:val="0"/>
              <w:adjustRightInd w:val="0"/>
              <w:spacing w:after="0" w:line="240" w:lineRule="auto"/>
              <w:ind w:firstLine="709"/>
              <w:contextualSpacing/>
              <w:rPr>
                <w:rFonts w:ascii="Bookman Old Style" w:eastAsia="Times New Roman" w:hAnsi="Bookman Old Style" w:cs="Times New Roman"/>
                <w:color w:val="000000"/>
                <w:sz w:val="16"/>
                <w:szCs w:val="16"/>
                <w:lang w:eastAsia="ru-RU"/>
              </w:rPr>
            </w:pPr>
          </w:p>
        </w:tc>
      </w:tr>
    </w:tbl>
    <w:p w:rsidR="005928E5" w:rsidRPr="003E3632" w:rsidRDefault="005928E5" w:rsidP="003E3632">
      <w:pPr>
        <w:spacing w:after="0" w:line="240" w:lineRule="auto"/>
        <w:ind w:firstLine="709"/>
        <w:contextualSpacing/>
        <w:jc w:val="both"/>
        <w:rPr>
          <w:rFonts w:ascii="Bookman Old Style" w:eastAsia="Times New Roman" w:hAnsi="Bookman Old Style" w:cs="Times New Roman"/>
          <w:sz w:val="16"/>
          <w:szCs w:val="16"/>
          <w:lang w:eastAsia="ru-RU"/>
        </w:rPr>
      </w:pPr>
    </w:p>
    <w:p w:rsidR="002D2545" w:rsidRDefault="002D2545" w:rsidP="003E3632">
      <w:pPr>
        <w:spacing w:line="240" w:lineRule="auto"/>
        <w:rPr>
          <w:rFonts w:ascii="Bookman Old Style" w:hAnsi="Bookman Old Style"/>
          <w:sz w:val="16"/>
          <w:szCs w:val="16"/>
        </w:rPr>
      </w:pPr>
    </w:p>
    <w:p w:rsidR="00EC49DE" w:rsidRDefault="00EC49DE" w:rsidP="003E3632">
      <w:pPr>
        <w:spacing w:line="240" w:lineRule="auto"/>
        <w:rPr>
          <w:rFonts w:ascii="Bookman Old Style" w:hAnsi="Bookman Old Style"/>
          <w:sz w:val="16"/>
          <w:szCs w:val="16"/>
        </w:rPr>
      </w:pPr>
    </w:p>
    <w:p w:rsidR="00EC49DE" w:rsidRDefault="00EC49DE" w:rsidP="003E3632">
      <w:pPr>
        <w:spacing w:line="240" w:lineRule="auto"/>
        <w:rPr>
          <w:rFonts w:ascii="Bookman Old Style" w:hAnsi="Bookman Old Style"/>
          <w:sz w:val="16"/>
          <w:szCs w:val="16"/>
        </w:rPr>
      </w:pPr>
    </w:p>
    <w:p w:rsidR="00EC49DE" w:rsidRDefault="00EC49DE" w:rsidP="003E3632">
      <w:pPr>
        <w:spacing w:line="240" w:lineRule="auto"/>
        <w:rPr>
          <w:rFonts w:ascii="Bookman Old Style" w:hAnsi="Bookman Old Style"/>
          <w:sz w:val="16"/>
          <w:szCs w:val="16"/>
        </w:rPr>
      </w:pPr>
    </w:p>
    <w:p w:rsidR="00EC49DE" w:rsidRDefault="00EC49DE" w:rsidP="003E3632">
      <w:pPr>
        <w:spacing w:line="240" w:lineRule="auto"/>
        <w:rPr>
          <w:rFonts w:ascii="Bookman Old Style" w:hAnsi="Bookman Old Style"/>
          <w:sz w:val="16"/>
          <w:szCs w:val="16"/>
        </w:rPr>
      </w:pPr>
    </w:p>
    <w:p w:rsidR="00EC49DE" w:rsidRDefault="00EC49DE" w:rsidP="003E3632">
      <w:pPr>
        <w:spacing w:line="240" w:lineRule="auto"/>
        <w:rPr>
          <w:rFonts w:ascii="Bookman Old Style" w:hAnsi="Bookman Old Style"/>
          <w:sz w:val="16"/>
          <w:szCs w:val="16"/>
        </w:rPr>
      </w:pPr>
    </w:p>
    <w:p w:rsidR="00EC49DE" w:rsidRDefault="00EC49DE" w:rsidP="003E3632">
      <w:pPr>
        <w:spacing w:line="240" w:lineRule="auto"/>
        <w:rPr>
          <w:rFonts w:ascii="Bookman Old Style" w:hAnsi="Bookman Old Style"/>
          <w:sz w:val="16"/>
          <w:szCs w:val="16"/>
        </w:rPr>
      </w:pPr>
    </w:p>
    <w:p w:rsidR="00EC49DE" w:rsidRDefault="00EC49DE" w:rsidP="003E3632">
      <w:pPr>
        <w:spacing w:line="240" w:lineRule="auto"/>
        <w:rPr>
          <w:rFonts w:ascii="Bookman Old Style" w:hAnsi="Bookman Old Style"/>
          <w:sz w:val="16"/>
          <w:szCs w:val="16"/>
        </w:rPr>
      </w:pPr>
    </w:p>
    <w:p w:rsidR="00EC49DE" w:rsidRPr="00584529" w:rsidRDefault="00EC49DE" w:rsidP="00EC49DE">
      <w:pPr>
        <w:spacing w:line="240" w:lineRule="auto"/>
        <w:jc w:val="right"/>
        <w:rPr>
          <w:rFonts w:ascii="Bookman Old Style" w:hAnsi="Bookman Old Style"/>
          <w:b/>
          <w:sz w:val="16"/>
          <w:szCs w:val="16"/>
        </w:rPr>
      </w:pPr>
      <w:r w:rsidRPr="00584529">
        <w:rPr>
          <w:rFonts w:ascii="Bookman Old Style" w:hAnsi="Bookman Old Style"/>
          <w:b/>
          <w:sz w:val="16"/>
          <w:szCs w:val="16"/>
        </w:rPr>
        <w:t xml:space="preserve">Приложение №1 к КД </w:t>
      </w:r>
    </w:p>
    <w:p w:rsidR="00EC49DE" w:rsidRDefault="00EC49DE" w:rsidP="003E3632">
      <w:pPr>
        <w:spacing w:line="240" w:lineRule="auto"/>
        <w:rPr>
          <w:rFonts w:ascii="Bookman Old Style" w:hAnsi="Bookman Old Style"/>
          <w:sz w:val="16"/>
          <w:szCs w:val="16"/>
        </w:rPr>
      </w:pPr>
    </w:p>
    <w:p w:rsidR="00EC49DE" w:rsidRPr="00FE3595" w:rsidRDefault="00EC49DE" w:rsidP="00EC49DE">
      <w:pPr>
        <w:pBdr>
          <w:top w:val="thinThickThinSmallGap" w:sz="24" w:space="0" w:color="auto"/>
          <w:left w:val="thinThickThinSmallGap" w:sz="24" w:space="31" w:color="auto"/>
          <w:bottom w:val="thinThickThinSmallGap" w:sz="24" w:space="1" w:color="auto"/>
          <w:right w:val="thinThickThinSmallGap" w:sz="24" w:space="4" w:color="auto"/>
        </w:pBdr>
        <w:rPr>
          <w:rFonts w:ascii="Bookman Old Style" w:hAnsi="Bookman Old Style"/>
          <w:sz w:val="20"/>
          <w:szCs w:val="20"/>
        </w:rPr>
      </w:pPr>
      <w:r w:rsidRPr="00FE3595">
        <w:rPr>
          <w:b/>
          <w:sz w:val="20"/>
          <w:szCs w:val="20"/>
        </w:rPr>
        <w:t xml:space="preserve">                                                                                                                                   </w:t>
      </w:r>
    </w:p>
    <w:p w:rsidR="00EC49DE" w:rsidRPr="00FE3595" w:rsidRDefault="00EC49DE" w:rsidP="00EC49DE">
      <w:pPr>
        <w:pBdr>
          <w:top w:val="thinThickThinSmallGap" w:sz="24" w:space="0" w:color="auto"/>
          <w:left w:val="thinThickThinSmallGap" w:sz="24" w:space="31" w:color="auto"/>
          <w:bottom w:val="thinThickThinSmallGap" w:sz="24" w:space="1" w:color="auto"/>
          <w:right w:val="thinThickThinSmallGap" w:sz="24" w:space="4" w:color="auto"/>
        </w:pBdr>
        <w:rPr>
          <w:rFonts w:ascii="Bookman Old Style" w:hAnsi="Bookman Old Style"/>
          <w:sz w:val="20"/>
          <w:szCs w:val="20"/>
        </w:rPr>
      </w:pPr>
      <w:r w:rsidRPr="00FE3595">
        <w:rPr>
          <w:rFonts w:ascii="Bookman Old Style" w:hAnsi="Bookman Old Style"/>
          <w:sz w:val="20"/>
          <w:szCs w:val="20"/>
        </w:rPr>
        <w:t xml:space="preserve">Согласовано:                                                                     Утверждено                            </w:t>
      </w:r>
      <w:r w:rsidRPr="00FE3595">
        <w:rPr>
          <w:rFonts w:ascii="Bookman Old Style" w:hAnsi="Bookman Old Style"/>
          <w:sz w:val="20"/>
          <w:szCs w:val="20"/>
        </w:rPr>
        <w:tab/>
        <w:t xml:space="preserve">                                                                                Председатель  ПК</w:t>
      </w:r>
      <w:r w:rsidRPr="00FE3595">
        <w:rPr>
          <w:rFonts w:ascii="Bookman Old Style" w:hAnsi="Bookman Old Style"/>
          <w:sz w:val="20"/>
          <w:szCs w:val="20"/>
        </w:rPr>
        <w:tab/>
        <w:t xml:space="preserve">                                         </w:t>
      </w:r>
      <w:r>
        <w:rPr>
          <w:rFonts w:ascii="Bookman Old Style" w:hAnsi="Bookman Old Style"/>
          <w:sz w:val="20"/>
          <w:szCs w:val="20"/>
        </w:rPr>
        <w:t xml:space="preserve">               </w:t>
      </w:r>
      <w:r w:rsidRPr="00FE3595">
        <w:rPr>
          <w:rFonts w:ascii="Bookman Old Style" w:hAnsi="Bookman Old Style"/>
          <w:sz w:val="20"/>
          <w:szCs w:val="20"/>
        </w:rPr>
        <w:t>приказом по М</w:t>
      </w:r>
      <w:r>
        <w:rPr>
          <w:rFonts w:ascii="Bookman Old Style" w:hAnsi="Bookman Old Style"/>
          <w:sz w:val="20"/>
          <w:szCs w:val="20"/>
        </w:rPr>
        <w:t>К</w:t>
      </w:r>
      <w:r w:rsidRPr="00FE3595">
        <w:rPr>
          <w:rFonts w:ascii="Bookman Old Style" w:hAnsi="Bookman Old Style"/>
          <w:sz w:val="20"/>
          <w:szCs w:val="20"/>
        </w:rPr>
        <w:t xml:space="preserve">ДОУ ЦРР д/с№11                           </w:t>
      </w:r>
    </w:p>
    <w:p w:rsidR="00EC49DE" w:rsidRPr="00FE3595" w:rsidRDefault="00EC49DE" w:rsidP="00EC49DE">
      <w:pPr>
        <w:pBdr>
          <w:top w:val="thinThickThinSmallGap" w:sz="24" w:space="0" w:color="auto"/>
          <w:left w:val="thinThickThinSmallGap" w:sz="24" w:space="31" w:color="auto"/>
          <w:bottom w:val="thinThickThinSmallGap" w:sz="24" w:space="1" w:color="auto"/>
          <w:right w:val="thinThickThinSmallGap" w:sz="24" w:space="4" w:color="auto"/>
        </w:pBdr>
        <w:rPr>
          <w:rFonts w:ascii="Bookman Old Style" w:hAnsi="Bookman Old Style"/>
          <w:sz w:val="20"/>
          <w:szCs w:val="20"/>
        </w:rPr>
      </w:pPr>
      <w:r w:rsidRPr="00FE3595">
        <w:rPr>
          <w:rFonts w:ascii="Bookman Old Style" w:hAnsi="Bookman Old Style"/>
          <w:sz w:val="20"/>
          <w:szCs w:val="20"/>
        </w:rPr>
        <w:t xml:space="preserve"> М</w:t>
      </w:r>
      <w:r>
        <w:rPr>
          <w:rFonts w:ascii="Bookman Old Style" w:hAnsi="Bookman Old Style"/>
          <w:sz w:val="20"/>
          <w:szCs w:val="20"/>
        </w:rPr>
        <w:t>К</w:t>
      </w:r>
      <w:r w:rsidRPr="00FE3595">
        <w:rPr>
          <w:rFonts w:ascii="Bookman Old Style" w:hAnsi="Bookman Old Style"/>
          <w:sz w:val="20"/>
          <w:szCs w:val="20"/>
        </w:rPr>
        <w:t xml:space="preserve">ДОУ ЦРР д/с№11 </w:t>
      </w:r>
      <w:r w:rsidRPr="00FE3595">
        <w:rPr>
          <w:rFonts w:ascii="Bookman Old Style" w:hAnsi="Bookman Old Style"/>
          <w:sz w:val="20"/>
          <w:szCs w:val="20"/>
        </w:rPr>
        <w:tab/>
        <w:t xml:space="preserve">                                       </w:t>
      </w:r>
      <w:r>
        <w:rPr>
          <w:rFonts w:ascii="Bookman Old Style" w:hAnsi="Bookman Old Style"/>
          <w:sz w:val="20"/>
          <w:szCs w:val="20"/>
        </w:rPr>
        <w:t xml:space="preserve">                 от 13.01.2022</w:t>
      </w:r>
      <w:r w:rsidRPr="00FE3595">
        <w:rPr>
          <w:rFonts w:ascii="Bookman Old Style" w:hAnsi="Bookman Old Style"/>
          <w:sz w:val="20"/>
          <w:szCs w:val="20"/>
        </w:rPr>
        <w:t>г.  №__</w:t>
      </w:r>
      <w:r>
        <w:rPr>
          <w:rFonts w:ascii="Bookman Old Style" w:hAnsi="Bookman Old Style"/>
          <w:sz w:val="20"/>
          <w:szCs w:val="20"/>
        </w:rPr>
        <w:t>25_</w:t>
      </w:r>
      <w:r w:rsidRPr="00FE3595">
        <w:rPr>
          <w:rFonts w:ascii="Bookman Old Style" w:hAnsi="Bookman Old Style"/>
          <w:sz w:val="20"/>
          <w:szCs w:val="20"/>
        </w:rPr>
        <w:t xml:space="preserve">                               </w:t>
      </w:r>
    </w:p>
    <w:p w:rsidR="00EC49DE" w:rsidRPr="00FE3595" w:rsidRDefault="00EC49DE" w:rsidP="00EC49DE">
      <w:pPr>
        <w:pBdr>
          <w:top w:val="thinThickThinSmallGap" w:sz="24" w:space="0" w:color="auto"/>
          <w:left w:val="thinThickThinSmallGap" w:sz="24" w:space="31" w:color="auto"/>
          <w:bottom w:val="thinThickThinSmallGap" w:sz="24" w:space="1" w:color="auto"/>
          <w:right w:val="thinThickThinSmallGap" w:sz="24" w:space="4" w:color="auto"/>
        </w:pBdr>
        <w:rPr>
          <w:rFonts w:ascii="Bookman Old Style" w:hAnsi="Bookman Old Style"/>
          <w:i/>
          <w:sz w:val="20"/>
          <w:szCs w:val="20"/>
        </w:rPr>
      </w:pPr>
      <w:r w:rsidRPr="00FE3595">
        <w:rPr>
          <w:rFonts w:ascii="Bookman Old Style" w:hAnsi="Bookman Old Style"/>
          <w:sz w:val="20"/>
          <w:szCs w:val="20"/>
        </w:rPr>
        <w:t xml:space="preserve">____________________                                                          </w:t>
      </w:r>
      <w:r>
        <w:rPr>
          <w:rFonts w:ascii="Bookman Old Style" w:hAnsi="Bookman Old Style"/>
          <w:sz w:val="20"/>
          <w:szCs w:val="20"/>
        </w:rPr>
        <w:t>Врио заведующего</w:t>
      </w:r>
      <w:r w:rsidRPr="00FE3595">
        <w:rPr>
          <w:rFonts w:ascii="Bookman Old Style" w:hAnsi="Bookman Old Style"/>
          <w:sz w:val="20"/>
          <w:szCs w:val="20"/>
        </w:rPr>
        <w:t xml:space="preserve"> __________</w:t>
      </w:r>
    </w:p>
    <w:p w:rsidR="00EC49DE" w:rsidRPr="00FE3595" w:rsidRDefault="00EC49DE" w:rsidP="00EC49DE">
      <w:pPr>
        <w:pBdr>
          <w:top w:val="thinThickThinSmallGap" w:sz="24" w:space="0" w:color="auto"/>
          <w:left w:val="thinThickThinSmallGap" w:sz="24" w:space="31" w:color="auto"/>
          <w:bottom w:val="thinThickThinSmallGap" w:sz="24" w:space="1" w:color="auto"/>
          <w:right w:val="thinThickThinSmallGap" w:sz="24" w:space="4" w:color="auto"/>
        </w:pBdr>
        <w:rPr>
          <w:rFonts w:ascii="Bookman Old Style" w:hAnsi="Bookman Old Style"/>
          <w:i/>
          <w:sz w:val="20"/>
          <w:szCs w:val="20"/>
        </w:rPr>
      </w:pPr>
      <w:r>
        <w:rPr>
          <w:rFonts w:ascii="Bookman Old Style" w:hAnsi="Bookman Old Style"/>
          <w:sz w:val="20"/>
          <w:szCs w:val="20"/>
        </w:rPr>
        <w:t>Закуева М.А.</w:t>
      </w:r>
      <w:r w:rsidRPr="00FE3595">
        <w:rPr>
          <w:rFonts w:ascii="Bookman Old Style" w:hAnsi="Bookman Old Style"/>
          <w:sz w:val="20"/>
          <w:szCs w:val="20"/>
        </w:rPr>
        <w:t xml:space="preserve">                                                             </w:t>
      </w:r>
      <w:r>
        <w:rPr>
          <w:rFonts w:ascii="Bookman Old Style" w:hAnsi="Bookman Old Style"/>
          <w:sz w:val="20"/>
          <w:szCs w:val="20"/>
        </w:rPr>
        <w:t>Усуева А.И.</w:t>
      </w:r>
    </w:p>
    <w:p w:rsidR="00EC49DE" w:rsidRPr="00EC49DE" w:rsidRDefault="00EC49DE" w:rsidP="00EC49DE">
      <w:pPr>
        <w:pBdr>
          <w:top w:val="thinThickThinSmallGap" w:sz="24" w:space="0" w:color="auto"/>
          <w:left w:val="thinThickThinSmallGap" w:sz="24" w:space="31" w:color="auto"/>
          <w:bottom w:val="thinThickThinSmallGap" w:sz="24" w:space="1" w:color="auto"/>
          <w:right w:val="thinThickThinSmallGap" w:sz="24" w:space="4" w:color="auto"/>
        </w:pBdr>
        <w:rPr>
          <w:rFonts w:ascii="Bookman Old Style" w:hAnsi="Bookman Old Style"/>
          <w:i/>
          <w:sz w:val="20"/>
          <w:szCs w:val="20"/>
        </w:rPr>
      </w:pPr>
      <w:r>
        <w:rPr>
          <w:rFonts w:ascii="Bookman Old Style" w:hAnsi="Bookman Old Style"/>
          <w:sz w:val="20"/>
          <w:szCs w:val="20"/>
        </w:rPr>
        <w:t>«14» января 2022</w:t>
      </w:r>
      <w:r w:rsidRPr="00FE3595">
        <w:rPr>
          <w:rFonts w:ascii="Bookman Old Style" w:hAnsi="Bookman Old Style"/>
          <w:sz w:val="20"/>
          <w:szCs w:val="20"/>
        </w:rPr>
        <w:t xml:space="preserve">г.                                              </w:t>
      </w:r>
      <w:r>
        <w:rPr>
          <w:rFonts w:ascii="Bookman Old Style" w:hAnsi="Bookman Old Style"/>
          <w:sz w:val="20"/>
          <w:szCs w:val="20"/>
        </w:rPr>
        <w:t xml:space="preserve">              «14» января 2022</w:t>
      </w:r>
      <w:r w:rsidRPr="00FE3595">
        <w:rPr>
          <w:rFonts w:ascii="Bookman Old Style" w:hAnsi="Bookman Old Style"/>
          <w:sz w:val="20"/>
          <w:szCs w:val="20"/>
        </w:rPr>
        <w:t>г.</w:t>
      </w:r>
    </w:p>
    <w:p w:rsidR="00EC49DE" w:rsidRPr="00824F19" w:rsidRDefault="00EC49DE" w:rsidP="00EC49DE">
      <w:pPr>
        <w:pBdr>
          <w:top w:val="thinThickThinSmallGap" w:sz="24" w:space="0" w:color="auto"/>
          <w:left w:val="thinThickThinSmallGap" w:sz="24" w:space="31" w:color="auto"/>
          <w:bottom w:val="thinThickThinSmallGap" w:sz="24" w:space="1" w:color="auto"/>
          <w:right w:val="thinThickThinSmallGap" w:sz="24" w:space="4" w:color="auto"/>
        </w:pBdr>
        <w:jc w:val="center"/>
        <w:rPr>
          <w:rFonts w:ascii="Bookman Old Style" w:hAnsi="Bookman Old Style"/>
          <w:b/>
          <w:i/>
          <w:sz w:val="56"/>
          <w:szCs w:val="56"/>
          <w:u w:val="single"/>
        </w:rPr>
      </w:pPr>
      <w:r w:rsidRPr="00824F19">
        <w:rPr>
          <w:rFonts w:ascii="Bookman Old Style" w:hAnsi="Bookman Old Style"/>
          <w:b/>
          <w:i/>
          <w:sz w:val="56"/>
          <w:szCs w:val="56"/>
          <w:u w:val="single"/>
        </w:rPr>
        <w:t>ПОЛОЖЕНИЕ</w:t>
      </w:r>
    </w:p>
    <w:p w:rsidR="00EC49DE" w:rsidRPr="00824F19" w:rsidRDefault="00EC49DE" w:rsidP="00EC49DE">
      <w:pPr>
        <w:pBdr>
          <w:top w:val="thinThickThinSmallGap" w:sz="24" w:space="0" w:color="auto"/>
          <w:left w:val="thinThickThinSmallGap" w:sz="24" w:space="31" w:color="auto"/>
          <w:bottom w:val="thinThickThinSmallGap" w:sz="24" w:space="1" w:color="auto"/>
          <w:right w:val="thinThickThinSmallGap" w:sz="24" w:space="4" w:color="auto"/>
        </w:pBdr>
        <w:jc w:val="center"/>
        <w:rPr>
          <w:rFonts w:ascii="Bookman Old Style" w:hAnsi="Bookman Old Style"/>
          <w:b/>
          <w:i/>
          <w:sz w:val="44"/>
          <w:szCs w:val="44"/>
        </w:rPr>
      </w:pPr>
      <w:r w:rsidRPr="00824F19">
        <w:rPr>
          <w:rFonts w:ascii="Bookman Old Style" w:hAnsi="Bookman Old Style"/>
          <w:b/>
          <w:i/>
          <w:sz w:val="44"/>
          <w:szCs w:val="44"/>
        </w:rPr>
        <w:t xml:space="preserve">об оплате труда работников </w:t>
      </w:r>
    </w:p>
    <w:p w:rsidR="00EC49DE" w:rsidRPr="00824F19" w:rsidRDefault="00EC49DE" w:rsidP="00EC49DE">
      <w:pPr>
        <w:pBdr>
          <w:top w:val="thinThickThinSmallGap" w:sz="24" w:space="0" w:color="auto"/>
          <w:left w:val="thinThickThinSmallGap" w:sz="24" w:space="31" w:color="auto"/>
          <w:bottom w:val="thinThickThinSmallGap" w:sz="24" w:space="1" w:color="auto"/>
          <w:right w:val="thinThickThinSmallGap" w:sz="24" w:space="4" w:color="auto"/>
        </w:pBdr>
        <w:jc w:val="center"/>
        <w:rPr>
          <w:rFonts w:ascii="Bookman Old Style" w:hAnsi="Bookman Old Style"/>
          <w:b/>
          <w:i/>
          <w:sz w:val="44"/>
          <w:szCs w:val="44"/>
        </w:rPr>
      </w:pPr>
      <w:r w:rsidRPr="00824F19">
        <w:rPr>
          <w:rFonts w:ascii="Bookman Old Style" w:hAnsi="Bookman Old Style"/>
          <w:b/>
          <w:i/>
          <w:sz w:val="44"/>
          <w:szCs w:val="44"/>
        </w:rPr>
        <w:t xml:space="preserve">МКДОУ ЦРР - д/с №11 </w:t>
      </w:r>
    </w:p>
    <w:p w:rsidR="00EC49DE" w:rsidRPr="00824F19" w:rsidRDefault="00EC49DE" w:rsidP="00EC49DE">
      <w:pPr>
        <w:pBdr>
          <w:top w:val="thinThickThinSmallGap" w:sz="24" w:space="0" w:color="auto"/>
          <w:left w:val="thinThickThinSmallGap" w:sz="24" w:space="31" w:color="auto"/>
          <w:bottom w:val="thinThickThinSmallGap" w:sz="24" w:space="1" w:color="auto"/>
          <w:right w:val="thinThickThinSmallGap" w:sz="24" w:space="4" w:color="auto"/>
        </w:pBdr>
        <w:jc w:val="center"/>
        <w:rPr>
          <w:rFonts w:ascii="Bookman Old Style" w:hAnsi="Bookman Old Style"/>
          <w:b/>
          <w:i/>
          <w:sz w:val="44"/>
          <w:szCs w:val="44"/>
        </w:rPr>
      </w:pPr>
      <w:r w:rsidRPr="00824F19">
        <w:rPr>
          <w:rFonts w:ascii="Bookman Old Style" w:hAnsi="Bookman Old Style"/>
          <w:b/>
          <w:i/>
          <w:sz w:val="44"/>
          <w:szCs w:val="44"/>
        </w:rPr>
        <w:t>«Олимпийский мишка»</w:t>
      </w:r>
    </w:p>
    <w:p w:rsidR="00EC49DE" w:rsidRPr="00824F19" w:rsidRDefault="00EC49DE" w:rsidP="00EC49DE">
      <w:pPr>
        <w:pBdr>
          <w:top w:val="thinThickThinSmallGap" w:sz="24" w:space="0" w:color="auto"/>
          <w:left w:val="thinThickThinSmallGap" w:sz="24" w:space="31" w:color="auto"/>
          <w:bottom w:val="thinThickThinSmallGap" w:sz="24" w:space="1" w:color="auto"/>
          <w:right w:val="thinThickThinSmallGap" w:sz="24" w:space="4" w:color="auto"/>
        </w:pBdr>
        <w:jc w:val="center"/>
        <w:rPr>
          <w:rFonts w:ascii="Bookman Old Style" w:hAnsi="Bookman Old Style"/>
          <w:b/>
          <w:i/>
          <w:sz w:val="44"/>
          <w:szCs w:val="44"/>
        </w:rPr>
      </w:pPr>
      <w:r w:rsidRPr="00824F19">
        <w:rPr>
          <w:rFonts w:ascii="Bookman Old Style" w:hAnsi="Bookman Old Style"/>
          <w:b/>
          <w:i/>
          <w:sz w:val="44"/>
          <w:szCs w:val="44"/>
        </w:rPr>
        <w:t>г. Кизляр РД</w:t>
      </w:r>
    </w:p>
    <w:p w:rsidR="00EC49DE" w:rsidRPr="00824F19" w:rsidRDefault="00EC49DE" w:rsidP="00EC49DE">
      <w:pPr>
        <w:pBdr>
          <w:top w:val="thinThickThinSmallGap" w:sz="24" w:space="0" w:color="auto"/>
          <w:left w:val="thinThickThinSmallGap" w:sz="24" w:space="31" w:color="auto"/>
          <w:bottom w:val="thinThickThinSmallGap" w:sz="24" w:space="1" w:color="auto"/>
          <w:right w:val="thinThickThinSmallGap" w:sz="24" w:space="4" w:color="auto"/>
        </w:pBdr>
        <w:jc w:val="center"/>
        <w:rPr>
          <w:rFonts w:ascii="Bookman Old Style" w:hAnsi="Bookman Old Style"/>
          <w:b/>
          <w:sz w:val="44"/>
          <w:szCs w:val="44"/>
        </w:rPr>
      </w:pPr>
      <w:r w:rsidRPr="00824F19">
        <w:rPr>
          <w:rFonts w:ascii="Bookman Old Style" w:hAnsi="Bookman Old Style"/>
          <w:b/>
          <w:sz w:val="44"/>
          <w:szCs w:val="44"/>
        </w:rPr>
        <w:t xml:space="preserve">                  </w:t>
      </w:r>
    </w:p>
    <w:p w:rsidR="00EC49DE" w:rsidRDefault="00EC49DE" w:rsidP="00EC49DE">
      <w:pPr>
        <w:pBdr>
          <w:top w:val="thinThickThinSmallGap" w:sz="24" w:space="0" w:color="auto"/>
          <w:left w:val="thinThickThinSmallGap" w:sz="24" w:space="31" w:color="auto"/>
          <w:bottom w:val="thinThickThinSmallGap" w:sz="24" w:space="1" w:color="auto"/>
          <w:right w:val="thinThickThinSmallGap" w:sz="24" w:space="4" w:color="auto"/>
        </w:pBdr>
        <w:jc w:val="center"/>
        <w:rPr>
          <w:b/>
        </w:rPr>
      </w:pPr>
    </w:p>
    <w:p w:rsidR="00EC49DE" w:rsidRDefault="00EC49DE" w:rsidP="00EC49DE">
      <w:pPr>
        <w:pBdr>
          <w:top w:val="thinThickThinSmallGap" w:sz="24" w:space="0" w:color="auto"/>
          <w:left w:val="thinThickThinSmallGap" w:sz="24" w:space="31" w:color="auto"/>
          <w:bottom w:val="thinThickThinSmallGap" w:sz="24" w:space="1" w:color="auto"/>
          <w:right w:val="thinThickThinSmallGap" w:sz="24" w:space="4" w:color="auto"/>
        </w:pBdr>
        <w:jc w:val="center"/>
        <w:rPr>
          <w:b/>
        </w:rPr>
      </w:pPr>
    </w:p>
    <w:p w:rsidR="00EC49DE" w:rsidRDefault="00EC49DE" w:rsidP="00EC49DE">
      <w:pPr>
        <w:pBdr>
          <w:top w:val="thinThickThinSmallGap" w:sz="24" w:space="0" w:color="auto"/>
          <w:left w:val="thinThickThinSmallGap" w:sz="24" w:space="31" w:color="auto"/>
          <w:bottom w:val="thinThickThinSmallGap" w:sz="24" w:space="1" w:color="auto"/>
          <w:right w:val="thinThickThinSmallGap" w:sz="24" w:space="4" w:color="auto"/>
        </w:pBdr>
        <w:jc w:val="center"/>
        <w:rPr>
          <w:i/>
        </w:rPr>
      </w:pPr>
      <w:r w:rsidRPr="00B01B22">
        <w:rPr>
          <w:i/>
        </w:rPr>
        <w:t xml:space="preserve">                </w:t>
      </w:r>
      <w:r>
        <w:rPr>
          <w:i/>
        </w:rPr>
        <w:t xml:space="preserve">                                                                                </w:t>
      </w:r>
    </w:p>
    <w:p w:rsidR="00EC49DE" w:rsidRDefault="00EC49DE" w:rsidP="00EC49DE">
      <w:pPr>
        <w:pBdr>
          <w:top w:val="thinThickThinSmallGap" w:sz="24" w:space="0" w:color="auto"/>
          <w:left w:val="thinThickThinSmallGap" w:sz="24" w:space="31" w:color="auto"/>
          <w:bottom w:val="thinThickThinSmallGap" w:sz="24" w:space="1" w:color="auto"/>
          <w:right w:val="thinThickThinSmallGap" w:sz="24" w:space="4" w:color="auto"/>
        </w:pBdr>
        <w:ind w:left="284" w:hanging="284"/>
        <w:jc w:val="center"/>
        <w:rPr>
          <w:i/>
        </w:rPr>
      </w:pPr>
      <w:r>
        <w:rPr>
          <w:i/>
        </w:rPr>
        <w:t xml:space="preserve">                                                  </w:t>
      </w:r>
    </w:p>
    <w:p w:rsidR="00EC49DE" w:rsidRDefault="00EC49DE" w:rsidP="00EC49DE">
      <w:pPr>
        <w:pBdr>
          <w:top w:val="thinThickThinSmallGap" w:sz="24" w:space="0" w:color="auto"/>
          <w:left w:val="thinThickThinSmallGap" w:sz="24" w:space="31" w:color="auto"/>
          <w:bottom w:val="thinThickThinSmallGap" w:sz="24" w:space="1" w:color="auto"/>
          <w:right w:val="thinThickThinSmallGap" w:sz="24" w:space="4" w:color="auto"/>
        </w:pBdr>
        <w:ind w:left="284" w:hanging="284"/>
        <w:jc w:val="center"/>
        <w:rPr>
          <w:i/>
        </w:rPr>
      </w:pPr>
    </w:p>
    <w:p w:rsidR="00EC49DE" w:rsidRDefault="00EC49DE" w:rsidP="00EC49DE">
      <w:pPr>
        <w:pBdr>
          <w:top w:val="thinThickThinSmallGap" w:sz="24" w:space="0" w:color="auto"/>
          <w:left w:val="thinThickThinSmallGap" w:sz="24" w:space="31" w:color="auto"/>
          <w:bottom w:val="thinThickThinSmallGap" w:sz="24" w:space="1" w:color="auto"/>
          <w:right w:val="thinThickThinSmallGap" w:sz="24" w:space="4" w:color="auto"/>
        </w:pBdr>
        <w:ind w:left="284" w:hanging="284"/>
        <w:jc w:val="center"/>
        <w:rPr>
          <w:i/>
        </w:rPr>
      </w:pPr>
      <w:r>
        <w:rPr>
          <w:i/>
        </w:rPr>
        <w:t xml:space="preserve">                         </w:t>
      </w:r>
    </w:p>
    <w:p w:rsidR="00EC49DE" w:rsidRDefault="00EC49DE" w:rsidP="00EC49DE">
      <w:pPr>
        <w:pBdr>
          <w:top w:val="thinThickThinSmallGap" w:sz="24" w:space="0" w:color="auto"/>
          <w:left w:val="thinThickThinSmallGap" w:sz="24" w:space="31" w:color="auto"/>
          <w:bottom w:val="thinThickThinSmallGap" w:sz="24" w:space="1" w:color="auto"/>
          <w:right w:val="thinThickThinSmallGap" w:sz="24" w:space="4" w:color="auto"/>
        </w:pBdr>
        <w:rPr>
          <w:i/>
        </w:rPr>
      </w:pPr>
    </w:p>
    <w:p w:rsidR="00EC49DE" w:rsidRDefault="00EC49DE" w:rsidP="00EC49DE">
      <w:pPr>
        <w:pBdr>
          <w:top w:val="thinThickThinSmallGap" w:sz="24" w:space="0" w:color="auto"/>
          <w:left w:val="thinThickThinSmallGap" w:sz="24" w:space="31" w:color="auto"/>
          <w:bottom w:val="thinThickThinSmallGap" w:sz="24" w:space="1" w:color="auto"/>
          <w:right w:val="thinThickThinSmallGap" w:sz="24" w:space="4" w:color="auto"/>
        </w:pBdr>
        <w:rPr>
          <w:b/>
        </w:rPr>
      </w:pPr>
      <w:r>
        <w:rPr>
          <w:i/>
        </w:rPr>
        <w:t xml:space="preserve">                                                                          </w:t>
      </w:r>
      <w:r>
        <w:rPr>
          <w:b/>
        </w:rPr>
        <w:t>2022</w:t>
      </w:r>
      <w:r w:rsidRPr="000046DA">
        <w:rPr>
          <w:b/>
        </w:rPr>
        <w:t>г.</w:t>
      </w:r>
    </w:p>
    <w:p w:rsidR="00EC49DE" w:rsidRDefault="00EC49DE" w:rsidP="00EC49DE">
      <w:pPr>
        <w:pBdr>
          <w:top w:val="thinThickThinSmallGap" w:sz="24" w:space="0" w:color="auto"/>
          <w:left w:val="thinThickThinSmallGap" w:sz="24" w:space="31" w:color="auto"/>
          <w:bottom w:val="thinThickThinSmallGap" w:sz="24" w:space="1" w:color="auto"/>
          <w:right w:val="thinThickThinSmallGap" w:sz="24" w:space="4" w:color="auto"/>
        </w:pBdr>
        <w:rPr>
          <w:b/>
        </w:rPr>
      </w:pPr>
    </w:p>
    <w:p w:rsidR="00EC49DE" w:rsidRDefault="00EC49DE" w:rsidP="00EC49DE">
      <w:pPr>
        <w:pBdr>
          <w:top w:val="thinThickThinSmallGap" w:sz="24" w:space="0" w:color="auto"/>
          <w:left w:val="thinThickThinSmallGap" w:sz="24" w:space="31" w:color="auto"/>
          <w:bottom w:val="thinThickThinSmallGap" w:sz="24" w:space="1" w:color="auto"/>
          <w:right w:val="thinThickThinSmallGap" w:sz="24" w:space="4" w:color="auto"/>
        </w:pBdr>
        <w:rPr>
          <w:b/>
        </w:rPr>
      </w:pPr>
    </w:p>
    <w:p w:rsidR="00EC49DE" w:rsidRDefault="00EC49DE" w:rsidP="00EC49DE">
      <w:pPr>
        <w:jc w:val="center"/>
        <w:rPr>
          <w:rFonts w:ascii="Bookman Old Style" w:hAnsi="Bookman Old Style"/>
          <w:b/>
          <w:noProof/>
        </w:rPr>
      </w:pPr>
    </w:p>
    <w:p w:rsidR="00584529" w:rsidRDefault="00584529" w:rsidP="00EC49DE">
      <w:pPr>
        <w:jc w:val="center"/>
        <w:rPr>
          <w:rFonts w:ascii="Bookman Old Style" w:hAnsi="Bookman Old Style"/>
          <w:b/>
          <w:noProof/>
        </w:rPr>
      </w:pPr>
    </w:p>
    <w:p w:rsidR="00824F19" w:rsidRDefault="00824F19" w:rsidP="00EC49DE">
      <w:pPr>
        <w:jc w:val="center"/>
        <w:rPr>
          <w:rFonts w:ascii="Bookman Old Style" w:hAnsi="Bookman Old Style"/>
          <w:b/>
          <w:noProof/>
        </w:rPr>
      </w:pPr>
    </w:p>
    <w:p w:rsidR="00EC49DE" w:rsidRPr="006801B4" w:rsidRDefault="00EC49DE" w:rsidP="00EC49DE">
      <w:pPr>
        <w:jc w:val="center"/>
        <w:rPr>
          <w:rFonts w:ascii="Bookman Old Style" w:hAnsi="Bookman Old Style"/>
          <w:b/>
        </w:rPr>
      </w:pPr>
      <w:r w:rsidRPr="006801B4">
        <w:rPr>
          <w:rFonts w:ascii="Bookman Old Style" w:hAnsi="Bookman Old Style"/>
          <w:b/>
          <w:noProof/>
        </w:rPr>
        <w:t>ПОЛОЖЕНИЕ</w:t>
      </w:r>
    </w:p>
    <w:p w:rsidR="00EC49DE" w:rsidRPr="006801B4" w:rsidRDefault="00EC49DE" w:rsidP="00EC49DE">
      <w:pPr>
        <w:ind w:right="9" w:hanging="130"/>
        <w:jc w:val="center"/>
        <w:rPr>
          <w:rFonts w:ascii="Bookman Old Style" w:hAnsi="Bookman Old Style"/>
        </w:rPr>
      </w:pPr>
      <w:r w:rsidRPr="006801B4">
        <w:rPr>
          <w:rFonts w:ascii="Bookman Old Style" w:hAnsi="Bookman Old Style"/>
          <w:b/>
        </w:rPr>
        <w:t xml:space="preserve">об оплате труда работников МКДОУ ЦРР д/с №11 </w:t>
      </w:r>
    </w:p>
    <w:p w:rsidR="00EC49DE" w:rsidRDefault="00EC49DE" w:rsidP="00EC49DE">
      <w:pPr>
        <w:ind w:left="447" w:right="9" w:hanging="130"/>
        <w:jc w:val="center"/>
        <w:rPr>
          <w:rFonts w:ascii="Bookman Old Style" w:hAnsi="Bookman Old Style"/>
          <w:b/>
          <w:sz w:val="20"/>
          <w:szCs w:val="20"/>
        </w:rPr>
      </w:pPr>
    </w:p>
    <w:p w:rsidR="00EC49DE" w:rsidRPr="002123B9" w:rsidRDefault="00EC49DE" w:rsidP="00EC49DE">
      <w:pPr>
        <w:ind w:left="447" w:right="9" w:hanging="130"/>
        <w:rPr>
          <w:rFonts w:ascii="Bookman Old Style" w:hAnsi="Bookman Old Style"/>
          <w:b/>
          <w:sz w:val="20"/>
          <w:szCs w:val="20"/>
        </w:rPr>
      </w:pPr>
      <w:r>
        <w:rPr>
          <w:rFonts w:ascii="Bookman Old Style" w:hAnsi="Bookman Old Style"/>
          <w:b/>
          <w:sz w:val="20"/>
          <w:szCs w:val="20"/>
        </w:rPr>
        <w:t xml:space="preserve">                                                      </w:t>
      </w:r>
      <w:r w:rsidRPr="002123B9">
        <w:rPr>
          <w:rFonts w:ascii="Bookman Old Style" w:hAnsi="Bookman Old Style"/>
          <w:b/>
          <w:sz w:val="20"/>
          <w:szCs w:val="20"/>
        </w:rPr>
        <w:t>1. Общие положения</w:t>
      </w:r>
    </w:p>
    <w:p w:rsidR="00EC49DE" w:rsidRPr="002123B9" w:rsidRDefault="00EC49DE" w:rsidP="00EC49DE">
      <w:pPr>
        <w:ind w:left="34" w:right="-56"/>
        <w:rPr>
          <w:rFonts w:ascii="Bookman Old Style" w:hAnsi="Bookman Old Style"/>
          <w:sz w:val="20"/>
          <w:szCs w:val="20"/>
        </w:rPr>
      </w:pPr>
      <w:r w:rsidRPr="00246E1F">
        <w:rPr>
          <w:rFonts w:ascii="Bookman Old Style" w:hAnsi="Bookman Old Style"/>
          <w:b/>
          <w:sz w:val="20"/>
          <w:szCs w:val="20"/>
        </w:rPr>
        <w:t>1.1.</w:t>
      </w:r>
      <w:r w:rsidRPr="002123B9">
        <w:rPr>
          <w:rFonts w:ascii="Bookman Old Style" w:hAnsi="Bookman Old Style"/>
          <w:sz w:val="20"/>
          <w:szCs w:val="20"/>
        </w:rPr>
        <w:t xml:space="preserve"> </w:t>
      </w:r>
      <w:r>
        <w:rPr>
          <w:rFonts w:ascii="Bookman Old Style" w:hAnsi="Bookman Old Style"/>
          <w:sz w:val="20"/>
          <w:szCs w:val="20"/>
        </w:rPr>
        <w:t xml:space="preserve">  </w:t>
      </w:r>
      <w:r w:rsidRPr="002123B9">
        <w:rPr>
          <w:rFonts w:ascii="Bookman Old Style" w:hAnsi="Bookman Old Style"/>
          <w:sz w:val="20"/>
          <w:szCs w:val="20"/>
        </w:rPr>
        <w:t xml:space="preserve">Настоящее Положение разработано в соответствии с Законом Республики Дагестан от 7 апреля 2009 года № 25 «О новых системах оплаты труда работников государственных учреждений Республики Дагестан», Постановлением Правительства Республики Дагестан от 28 апреля 2009 года № 117 «О введении новых систем оплаты труда работников государственных бюджетных, автономных и казенных </w:t>
      </w:r>
      <w:r>
        <w:rPr>
          <w:rFonts w:ascii="Bookman Old Style" w:hAnsi="Bookman Old Style"/>
          <w:sz w:val="20"/>
          <w:szCs w:val="20"/>
        </w:rPr>
        <w:t>учреждений Республики Дагестан», Постановлением Администрации городского округа «город Кизляр» от 04.04.2019г. №313</w:t>
      </w:r>
      <w:r w:rsidRPr="00246E1F">
        <w:rPr>
          <w:rFonts w:ascii="Bookman Old Style" w:hAnsi="Bookman Old Style"/>
          <w:b/>
          <w:sz w:val="20"/>
          <w:szCs w:val="20"/>
        </w:rPr>
        <w:t xml:space="preserve"> </w:t>
      </w:r>
      <w:r w:rsidRPr="00246E1F">
        <w:rPr>
          <w:rFonts w:ascii="Bookman Old Style" w:hAnsi="Bookman Old Style"/>
          <w:sz w:val="20"/>
          <w:szCs w:val="20"/>
        </w:rPr>
        <w:t xml:space="preserve">«Об утверждении «Положении об оплате труда работников муниципальных казенных, бюджетных </w:t>
      </w:r>
      <w:r w:rsidRPr="00246E1F">
        <w:rPr>
          <w:rFonts w:ascii="Bookman Old Style" w:hAnsi="Bookman Old Style"/>
          <w:noProof/>
          <w:sz w:val="20"/>
          <w:szCs w:val="20"/>
          <w:lang w:eastAsia="ru-RU"/>
        </w:rPr>
        <w:drawing>
          <wp:inline distT="0" distB="0" distL="0" distR="0">
            <wp:extent cx="9525" cy="9525"/>
            <wp:effectExtent l="19050" t="0" r="9525" b="0"/>
            <wp:docPr id="27" name="Picture 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4"/>
                    <pic:cNvPicPr>
                      <a:picLocks noChangeAspect="1" noChangeArrowheads="1"/>
                    </pic:cNvPicPr>
                  </pic:nvPicPr>
                  <pic:blipFill>
                    <a:blip r:embed="rId10"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46E1F">
        <w:rPr>
          <w:rFonts w:ascii="Bookman Old Style" w:hAnsi="Bookman Old Style"/>
          <w:sz w:val="20"/>
          <w:szCs w:val="20"/>
        </w:rPr>
        <w:t>и автономных образовательных организаций городского округа «город Кизляр»</w:t>
      </w:r>
    </w:p>
    <w:p w:rsidR="00EC49DE" w:rsidRPr="002123B9" w:rsidRDefault="00EC49DE" w:rsidP="00EC49DE">
      <w:pPr>
        <w:ind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 xml:space="preserve">Положение применяется при определении размера заработной платы работников </w:t>
      </w:r>
      <w:r>
        <w:rPr>
          <w:rFonts w:ascii="Bookman Old Style" w:hAnsi="Bookman Old Style"/>
          <w:sz w:val="20"/>
          <w:szCs w:val="20"/>
        </w:rPr>
        <w:t xml:space="preserve">МКДОУ ЦРР д/с№11 </w:t>
      </w:r>
      <w:r w:rsidRPr="002123B9">
        <w:rPr>
          <w:rFonts w:ascii="Bookman Old Style" w:hAnsi="Bookman Old Style"/>
          <w:sz w:val="20"/>
          <w:szCs w:val="20"/>
        </w:rPr>
        <w:t>и включает в себя:</w:t>
      </w:r>
    </w:p>
    <w:p w:rsidR="00EC49DE" w:rsidRPr="002123B9" w:rsidRDefault="00EC49DE" w:rsidP="00EC49DE">
      <w:pPr>
        <w:ind w:right="14"/>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 xml:space="preserve">размеры окладов (должностных окладов) по профессиональным квалификационным группам руководителей структурных подразделений и специалистов учреждений, устанавливаемых на основе утвержденных приказом Министерства здравоохранения и социального развития Российской Федерации от 5 мая 2008 года № 216н «Об утверждении профессиональных квалификационных групп должностей работников образования»; </w:t>
      </w:r>
    </w:p>
    <w:p w:rsidR="00EC49DE" w:rsidRPr="002123B9" w:rsidRDefault="00EC49DE" w:rsidP="00EC49DE">
      <w:pPr>
        <w:ind w:right="11"/>
        <w:rPr>
          <w:rFonts w:ascii="Bookman Old Style" w:hAnsi="Bookman Old Style"/>
          <w:sz w:val="20"/>
          <w:szCs w:val="20"/>
        </w:rPr>
      </w:pPr>
      <w:r w:rsidRPr="002123B9">
        <w:rPr>
          <w:rFonts w:ascii="Bookman Old Style" w:hAnsi="Bookman Old Style"/>
          <w:sz w:val="20"/>
          <w:szCs w:val="20"/>
        </w:rPr>
        <w:t xml:space="preserve">размеры повышающих коэффициентов к окладам (должностным окладам) и критериям установления; </w:t>
      </w:r>
    </w:p>
    <w:p w:rsidR="00EC49DE" w:rsidRDefault="00EC49DE" w:rsidP="00EC49DE">
      <w:pPr>
        <w:ind w:right="11"/>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 xml:space="preserve">условия оплаты труда </w:t>
      </w:r>
      <w:r>
        <w:rPr>
          <w:rFonts w:ascii="Bookman Old Style" w:hAnsi="Bookman Old Style"/>
          <w:sz w:val="20"/>
          <w:szCs w:val="20"/>
        </w:rPr>
        <w:t>административного персонала МКДОУ ЦРР д/с №11;</w:t>
      </w:r>
    </w:p>
    <w:p w:rsidR="00EC49DE" w:rsidRPr="002123B9" w:rsidRDefault="00EC49DE" w:rsidP="00EC49DE">
      <w:pPr>
        <w:ind w:right="11"/>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 xml:space="preserve">условия осуществления и размеры выплат компенсационного характера; </w:t>
      </w:r>
    </w:p>
    <w:p w:rsidR="00EC49DE" w:rsidRPr="002123B9" w:rsidRDefault="00EC49DE" w:rsidP="00EC49DE">
      <w:pPr>
        <w:ind w:right="11"/>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условия осуществления и размеры выплат симулирующего характера.</w:t>
      </w:r>
    </w:p>
    <w:p w:rsidR="00EC49DE" w:rsidRPr="002123B9" w:rsidRDefault="00EC49DE" w:rsidP="00EC49DE">
      <w:pPr>
        <w:ind w:left="14" w:right="11"/>
        <w:rPr>
          <w:rFonts w:ascii="Bookman Old Style" w:hAnsi="Bookman Old Style"/>
          <w:sz w:val="20"/>
          <w:szCs w:val="20"/>
        </w:rPr>
      </w:pPr>
      <w:r w:rsidRPr="00246E1F">
        <w:rPr>
          <w:rFonts w:ascii="Bookman Old Style" w:hAnsi="Bookman Old Style"/>
          <w:b/>
          <w:sz w:val="20"/>
          <w:szCs w:val="20"/>
        </w:rPr>
        <w:t>1.2.</w:t>
      </w:r>
      <w:r w:rsidRPr="002123B9">
        <w:rPr>
          <w:rFonts w:ascii="Bookman Old Style" w:hAnsi="Bookman Old Style"/>
          <w:sz w:val="20"/>
          <w:szCs w:val="20"/>
        </w:rPr>
        <w:t xml:space="preserve"> </w:t>
      </w:r>
      <w:r>
        <w:rPr>
          <w:rFonts w:ascii="Bookman Old Style" w:hAnsi="Bookman Old Style"/>
          <w:sz w:val="20"/>
          <w:szCs w:val="20"/>
        </w:rPr>
        <w:t xml:space="preserve">  </w:t>
      </w:r>
      <w:r w:rsidRPr="002123B9">
        <w:rPr>
          <w:rFonts w:ascii="Bookman Old Style" w:hAnsi="Bookman Old Style"/>
          <w:sz w:val="20"/>
          <w:szCs w:val="20"/>
        </w:rPr>
        <w:t>Системы оплаты труда работников</w:t>
      </w:r>
      <w:r>
        <w:rPr>
          <w:rFonts w:ascii="Bookman Old Style" w:hAnsi="Bookman Old Style"/>
          <w:sz w:val="20"/>
          <w:szCs w:val="20"/>
        </w:rPr>
        <w:t xml:space="preserve"> МКДОУ ЦРР д/с№11 </w:t>
      </w:r>
      <w:r w:rsidRPr="002123B9">
        <w:rPr>
          <w:rFonts w:ascii="Bookman Old Style" w:hAnsi="Bookman Old Style"/>
          <w:sz w:val="20"/>
          <w:szCs w:val="20"/>
        </w:rPr>
        <w:t>, включающие размеры окладов (должностных окладов), ставок заработной платы, выплаты компенсационного и стимулирующего характера, устанавливаются коллективными договорами (соглашениями), локальными нормативными  актами (положениями) в соответствии с действующим законодательством, нормативными правовыми актами Республики Дагестан, городского округа «город Кизляр» и настоящим Положением с учетом решения представительного органа работников (профсоюза).</w:t>
      </w:r>
    </w:p>
    <w:p w:rsidR="00EC49DE" w:rsidRDefault="00EC49DE" w:rsidP="00EC49DE">
      <w:pPr>
        <w:ind w:left="14" w:right="11"/>
        <w:rPr>
          <w:rFonts w:ascii="Bookman Old Style" w:hAnsi="Bookman Old Style"/>
          <w:sz w:val="20"/>
          <w:szCs w:val="20"/>
        </w:rPr>
      </w:pPr>
      <w:r w:rsidRPr="00246E1F">
        <w:rPr>
          <w:rFonts w:ascii="Bookman Old Style" w:hAnsi="Bookman Old Style"/>
          <w:b/>
          <w:noProof/>
          <w:sz w:val="20"/>
          <w:szCs w:val="20"/>
          <w:lang w:eastAsia="ru-RU"/>
        </w:rPr>
        <w:drawing>
          <wp:anchor distT="0" distB="0" distL="114300" distR="114300" simplePos="0" relativeHeight="251659264" behindDoc="0" locked="0" layoutInCell="1" allowOverlap="0">
            <wp:simplePos x="0" y="0"/>
            <wp:positionH relativeFrom="page">
              <wp:posOffset>7278370</wp:posOffset>
            </wp:positionH>
            <wp:positionV relativeFrom="page">
              <wp:posOffset>2703830</wp:posOffset>
            </wp:positionV>
            <wp:extent cx="6350" cy="3175"/>
            <wp:effectExtent l="0" t="0" r="0" b="0"/>
            <wp:wrapSquare wrapText="bothSides"/>
            <wp:docPr id="26" name="Picture 1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3"/>
                    <pic:cNvPicPr>
                      <a:picLocks noChangeAspect="1" noChangeArrowheads="1"/>
                    </pic:cNvPicPr>
                  </pic:nvPicPr>
                  <pic:blipFill>
                    <a:blip r:embed="rId11"/>
                    <a:srcRect/>
                    <a:stretch>
                      <a:fillRect/>
                    </a:stretch>
                  </pic:blipFill>
                  <pic:spPr bwMode="auto">
                    <a:xfrm>
                      <a:off x="0" y="0"/>
                      <a:ext cx="6350" cy="3175"/>
                    </a:xfrm>
                    <a:prstGeom prst="rect">
                      <a:avLst/>
                    </a:prstGeom>
                    <a:noFill/>
                    <a:ln w="9525">
                      <a:noFill/>
                      <a:miter lim="800000"/>
                      <a:headEnd/>
                      <a:tailEnd/>
                    </a:ln>
                  </pic:spPr>
                </pic:pic>
              </a:graphicData>
            </a:graphic>
          </wp:anchor>
        </w:drawing>
      </w:r>
      <w:r w:rsidRPr="00246E1F">
        <w:rPr>
          <w:rFonts w:ascii="Bookman Old Style" w:hAnsi="Bookman Old Style"/>
          <w:b/>
          <w:sz w:val="20"/>
          <w:szCs w:val="20"/>
        </w:rPr>
        <w:t>1.3.</w:t>
      </w:r>
      <w:r w:rsidRPr="002123B9">
        <w:rPr>
          <w:rFonts w:ascii="Bookman Old Style" w:hAnsi="Bookman Old Style"/>
          <w:sz w:val="20"/>
          <w:szCs w:val="20"/>
        </w:rPr>
        <w:t xml:space="preserve"> </w:t>
      </w:r>
      <w:r>
        <w:rPr>
          <w:rFonts w:ascii="Bookman Old Style" w:hAnsi="Bookman Old Style"/>
          <w:sz w:val="20"/>
          <w:szCs w:val="20"/>
        </w:rPr>
        <w:t xml:space="preserve">  </w:t>
      </w:r>
      <w:r w:rsidRPr="002123B9">
        <w:rPr>
          <w:rFonts w:ascii="Bookman Old Style" w:hAnsi="Bookman Old Style"/>
          <w:sz w:val="20"/>
          <w:szCs w:val="20"/>
        </w:rPr>
        <w:t>Размеры окладов (должностных окладов), ставок заработной платы по общеотраслевым должностям руководителей структурных подразделений, специалистов, служащих учреждения, по общеотраслевым профессиям рабочих устанавливаются в соответствии с постановлением Правительства Республики Дагестан от 18 августа 2009 года № 264 «Об утверждении размеров окладов (должностных окладов), ставок заработной платы в государственных учреждениях Республики Дагестан по общеотраслевым должностям руководителей, специалистов и служащих, общеотраслевым профессиям рабочих».</w:t>
      </w:r>
    </w:p>
    <w:p w:rsidR="00EC49DE" w:rsidRPr="00C402DD" w:rsidRDefault="00EC49DE" w:rsidP="00EC49DE">
      <w:pPr>
        <w:ind w:left="14" w:right="11"/>
        <w:rPr>
          <w:rFonts w:ascii="Bookman Old Style" w:hAnsi="Bookman Old Style"/>
          <w:sz w:val="20"/>
          <w:szCs w:val="20"/>
        </w:rPr>
      </w:pPr>
      <w:r w:rsidRPr="00C402DD">
        <w:rPr>
          <w:rFonts w:ascii="Bookman Old Style" w:hAnsi="Bookman Old Style"/>
          <w:b/>
          <w:sz w:val="20"/>
          <w:szCs w:val="20"/>
        </w:rPr>
        <w:t>1.4.</w:t>
      </w:r>
      <w:r w:rsidRPr="00C402DD">
        <w:rPr>
          <w:rFonts w:ascii="Bookman Old Style" w:hAnsi="Bookman Old Style"/>
          <w:sz w:val="20"/>
          <w:szCs w:val="20"/>
        </w:rPr>
        <w:t xml:space="preserve">   Размеры окладов (должностных окладов), ставок заработной платы работников</w:t>
      </w:r>
    </w:p>
    <w:p w:rsidR="00EC49DE" w:rsidRPr="00C402DD" w:rsidRDefault="00EC49DE" w:rsidP="00EC49DE">
      <w:pPr>
        <w:ind w:right="11"/>
        <w:jc w:val="both"/>
        <w:rPr>
          <w:rFonts w:ascii="Bookman Old Style" w:hAnsi="Bookman Old Style"/>
          <w:sz w:val="20"/>
          <w:szCs w:val="20"/>
        </w:rPr>
      </w:pPr>
      <w:r w:rsidRPr="00C402DD">
        <w:rPr>
          <w:rFonts w:ascii="Bookman Old Style" w:hAnsi="Bookman Old Style"/>
          <w:sz w:val="20"/>
          <w:szCs w:val="20"/>
        </w:rPr>
        <w:t>учреждений устанавливаются на основании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p w:rsidR="00EC49DE" w:rsidRPr="00C402DD" w:rsidRDefault="00EC49DE" w:rsidP="00EC49DE">
      <w:pPr>
        <w:pStyle w:val="afa"/>
        <w:ind w:left="14" w:right="11"/>
        <w:jc w:val="both"/>
        <w:rPr>
          <w:rFonts w:ascii="Bookman Old Style" w:hAnsi="Bookman Old Style"/>
          <w:sz w:val="20"/>
          <w:szCs w:val="20"/>
        </w:rPr>
      </w:pPr>
      <w:r w:rsidRPr="00C402DD">
        <w:rPr>
          <w:rFonts w:ascii="Bookman Old Style" w:hAnsi="Bookman Old Style"/>
          <w:b/>
          <w:sz w:val="20"/>
          <w:szCs w:val="20"/>
        </w:rPr>
        <w:t>1.5.</w:t>
      </w:r>
      <w:r>
        <w:rPr>
          <w:rFonts w:ascii="Bookman Old Style" w:hAnsi="Bookman Old Style"/>
          <w:sz w:val="20"/>
          <w:szCs w:val="20"/>
        </w:rPr>
        <w:t xml:space="preserve"> В</w:t>
      </w:r>
      <w:r w:rsidRPr="00C402DD">
        <w:rPr>
          <w:rFonts w:ascii="Bookman Old Style" w:hAnsi="Bookman Old Style"/>
          <w:sz w:val="20"/>
          <w:szCs w:val="20"/>
        </w:rPr>
        <w:t>ыплаты компенсационного характера, предусмотренные разделом 4 настоящего Положения, и выплаты стимулирующего характера, предусмотренные разделом 5 настоящего Положения.</w:t>
      </w:r>
    </w:p>
    <w:p w:rsidR="00EC49DE" w:rsidRDefault="00EC49DE" w:rsidP="00EC49DE">
      <w:pPr>
        <w:pStyle w:val="afa"/>
        <w:numPr>
          <w:ilvl w:val="1"/>
          <w:numId w:val="21"/>
        </w:numPr>
        <w:ind w:right="11"/>
        <w:contextualSpacing/>
        <w:jc w:val="both"/>
        <w:rPr>
          <w:rFonts w:ascii="Bookman Old Style" w:hAnsi="Bookman Old Style"/>
          <w:sz w:val="20"/>
          <w:szCs w:val="20"/>
        </w:rPr>
      </w:pPr>
      <w:r w:rsidRPr="00C402DD">
        <w:rPr>
          <w:rFonts w:ascii="Bookman Old Style" w:hAnsi="Bookman Old Style"/>
          <w:sz w:val="20"/>
          <w:szCs w:val="20"/>
        </w:rPr>
        <w:t>В соответствии со статьей 57 Трудового кодекса Российской Федерации условия оплаты</w:t>
      </w:r>
    </w:p>
    <w:p w:rsidR="00EC49DE" w:rsidRPr="00C402DD" w:rsidRDefault="00EC49DE" w:rsidP="00EC49DE">
      <w:pPr>
        <w:ind w:right="11"/>
        <w:jc w:val="both"/>
        <w:rPr>
          <w:rFonts w:ascii="Bookman Old Style" w:hAnsi="Bookman Old Style"/>
          <w:sz w:val="20"/>
          <w:szCs w:val="20"/>
        </w:rPr>
      </w:pPr>
      <w:r w:rsidRPr="00C402DD">
        <w:rPr>
          <w:rFonts w:ascii="Bookman Old Style" w:hAnsi="Bookman Old Style"/>
          <w:sz w:val="20"/>
          <w:szCs w:val="20"/>
        </w:rPr>
        <w:t>труда (в том числе оклад (должностной оклад) или ставка заработной платы работника, доплаты, надбавки и поощрительные выплаты) являются обязательными для включения в трудовой договор.</w:t>
      </w:r>
    </w:p>
    <w:p w:rsidR="00EC49DE" w:rsidRDefault="00EC49DE" w:rsidP="00EC49DE">
      <w:pPr>
        <w:pStyle w:val="afa"/>
        <w:numPr>
          <w:ilvl w:val="1"/>
          <w:numId w:val="21"/>
        </w:numPr>
        <w:ind w:right="11"/>
        <w:contextualSpacing/>
        <w:jc w:val="both"/>
        <w:rPr>
          <w:rFonts w:ascii="Bookman Old Style" w:hAnsi="Bookman Old Style"/>
          <w:sz w:val="20"/>
          <w:szCs w:val="20"/>
        </w:rPr>
      </w:pPr>
      <w:r w:rsidRPr="00C402DD">
        <w:rPr>
          <w:rFonts w:ascii="Bookman Old Style" w:hAnsi="Bookman Old Style"/>
          <w:sz w:val="20"/>
          <w:szCs w:val="20"/>
        </w:rPr>
        <w:t>Финансовое обеспечение расходных обязательств городского округа, связанных с</w:t>
      </w:r>
    </w:p>
    <w:p w:rsidR="00EC49DE" w:rsidRPr="00C402DD" w:rsidRDefault="00EC49DE" w:rsidP="00EC49DE">
      <w:pPr>
        <w:ind w:right="11"/>
        <w:jc w:val="both"/>
        <w:rPr>
          <w:rFonts w:ascii="Bookman Old Style" w:hAnsi="Bookman Old Style"/>
          <w:sz w:val="20"/>
          <w:szCs w:val="20"/>
        </w:rPr>
      </w:pPr>
      <w:r w:rsidRPr="00C402DD">
        <w:rPr>
          <w:rFonts w:ascii="Bookman Old Style" w:hAnsi="Bookman Old Style"/>
          <w:sz w:val="20"/>
          <w:szCs w:val="20"/>
        </w:rPr>
        <w:t>реализацией настоящего Положения, осуществляется в пределах бюджетных ассигнований, предусмотренных в установленном порядке на обеспечение выполнения функций муниципальных</w:t>
      </w:r>
      <w:r>
        <w:rPr>
          <w:rFonts w:ascii="Bookman Old Style" w:hAnsi="Bookman Old Style"/>
          <w:sz w:val="20"/>
          <w:szCs w:val="20"/>
        </w:rPr>
        <w:t xml:space="preserve"> казенных учреждений.</w:t>
      </w:r>
      <w:r w:rsidRPr="00C402DD">
        <w:rPr>
          <w:rFonts w:ascii="Bookman Old Style" w:hAnsi="Bookman Old Style"/>
          <w:sz w:val="20"/>
          <w:szCs w:val="20"/>
        </w:rPr>
        <w:t xml:space="preserve"> </w:t>
      </w:r>
    </w:p>
    <w:p w:rsidR="00EC49DE" w:rsidRPr="002123B9" w:rsidRDefault="00EC49DE" w:rsidP="00EC49DE">
      <w:pPr>
        <w:ind w:left="14" w:right="11"/>
        <w:rPr>
          <w:rFonts w:ascii="Bookman Old Style" w:hAnsi="Bookman Old Style"/>
          <w:sz w:val="20"/>
          <w:szCs w:val="20"/>
        </w:rPr>
      </w:pPr>
      <w:r>
        <w:rPr>
          <w:rFonts w:ascii="Bookman Old Style" w:hAnsi="Bookman Old Style"/>
          <w:noProof/>
          <w:sz w:val="20"/>
          <w:szCs w:val="20"/>
          <w:lang w:eastAsia="ru-RU"/>
        </w:rPr>
        <w:drawing>
          <wp:anchor distT="0" distB="0" distL="114300" distR="114300" simplePos="0" relativeHeight="251660288" behindDoc="0" locked="0" layoutInCell="1" allowOverlap="0">
            <wp:simplePos x="0" y="0"/>
            <wp:positionH relativeFrom="page">
              <wp:posOffset>7028815</wp:posOffset>
            </wp:positionH>
            <wp:positionV relativeFrom="page">
              <wp:posOffset>7079615</wp:posOffset>
            </wp:positionV>
            <wp:extent cx="3175" cy="3175"/>
            <wp:effectExtent l="0" t="0" r="0" b="0"/>
            <wp:wrapSquare wrapText="bothSides"/>
            <wp:docPr id="25" name="Picture 1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6"/>
                    <pic:cNvPicPr>
                      <a:picLocks noChangeAspect="1" noChangeArrowheads="1"/>
                    </pic:cNvPicPr>
                  </pic:nvPicPr>
                  <pic:blipFill>
                    <a:blip r:embed="rId12"/>
                    <a:srcRect/>
                    <a:stretch>
                      <a:fillRect/>
                    </a:stretch>
                  </pic:blipFill>
                  <pic:spPr bwMode="auto">
                    <a:xfrm>
                      <a:off x="0" y="0"/>
                      <a:ext cx="3175" cy="3175"/>
                    </a:xfrm>
                    <a:prstGeom prst="rect">
                      <a:avLst/>
                    </a:prstGeom>
                    <a:noFill/>
                    <a:ln w="9525">
                      <a:noFill/>
                      <a:miter lim="800000"/>
                      <a:headEnd/>
                      <a:tailEnd/>
                    </a:ln>
                  </pic:spPr>
                </pic:pic>
              </a:graphicData>
            </a:graphic>
          </wp:anchor>
        </w:drawing>
      </w:r>
      <w:r>
        <w:rPr>
          <w:rFonts w:ascii="Bookman Old Style" w:hAnsi="Bookman Old Style"/>
          <w:noProof/>
          <w:sz w:val="20"/>
          <w:szCs w:val="20"/>
          <w:lang w:eastAsia="ru-RU"/>
        </w:rPr>
        <w:drawing>
          <wp:anchor distT="0" distB="0" distL="114300" distR="114300" simplePos="0" relativeHeight="251661312" behindDoc="0" locked="0" layoutInCell="1" allowOverlap="0">
            <wp:simplePos x="0" y="0"/>
            <wp:positionH relativeFrom="page">
              <wp:posOffset>7028815</wp:posOffset>
            </wp:positionH>
            <wp:positionV relativeFrom="page">
              <wp:posOffset>7085330</wp:posOffset>
            </wp:positionV>
            <wp:extent cx="8890" cy="12065"/>
            <wp:effectExtent l="0" t="0" r="0" b="0"/>
            <wp:wrapSquare wrapText="bothSides"/>
            <wp:docPr id="24" name="Picture 1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7"/>
                    <pic:cNvPicPr>
                      <a:picLocks noChangeAspect="1" noChangeArrowheads="1"/>
                    </pic:cNvPicPr>
                  </pic:nvPicPr>
                  <pic:blipFill>
                    <a:blip r:embed="rId13" cstate="print"/>
                    <a:srcRect/>
                    <a:stretch>
                      <a:fillRect/>
                    </a:stretch>
                  </pic:blipFill>
                  <pic:spPr bwMode="auto">
                    <a:xfrm>
                      <a:off x="0" y="0"/>
                      <a:ext cx="8890" cy="12065"/>
                    </a:xfrm>
                    <a:prstGeom prst="rect">
                      <a:avLst/>
                    </a:prstGeom>
                    <a:noFill/>
                    <a:ln w="9525">
                      <a:noFill/>
                      <a:miter lim="800000"/>
                      <a:headEnd/>
                      <a:tailEnd/>
                    </a:ln>
                  </pic:spPr>
                </pic:pic>
              </a:graphicData>
            </a:graphic>
          </wp:anchor>
        </w:drawing>
      </w:r>
      <w:r w:rsidRPr="00C402DD">
        <w:rPr>
          <w:rFonts w:ascii="Bookman Old Style" w:hAnsi="Bookman Old Style"/>
          <w:b/>
          <w:sz w:val="20"/>
          <w:szCs w:val="20"/>
        </w:rPr>
        <w:t>1.8.</w:t>
      </w:r>
      <w:r>
        <w:rPr>
          <w:rFonts w:ascii="Bookman Old Style" w:hAnsi="Bookman Old Style"/>
          <w:sz w:val="20"/>
          <w:szCs w:val="20"/>
        </w:rPr>
        <w:t xml:space="preserve">     </w:t>
      </w:r>
      <w:r w:rsidRPr="002123B9">
        <w:rPr>
          <w:rFonts w:ascii="Bookman Old Style" w:hAnsi="Bookman Old Style"/>
          <w:sz w:val="20"/>
          <w:szCs w:val="20"/>
        </w:rPr>
        <w:t>В случаях, когда месячная заработная плата работника</w:t>
      </w:r>
      <w:r>
        <w:rPr>
          <w:rFonts w:ascii="Bookman Old Style" w:hAnsi="Bookman Old Style"/>
          <w:sz w:val="20"/>
          <w:szCs w:val="20"/>
        </w:rPr>
        <w:t xml:space="preserve"> МКДОУ ЦРР д/с№11</w:t>
      </w:r>
      <w:r w:rsidRPr="002123B9">
        <w:rPr>
          <w:rFonts w:ascii="Bookman Old Style" w:hAnsi="Bookman Old Style"/>
          <w:sz w:val="20"/>
          <w:szCs w:val="20"/>
        </w:rPr>
        <w:t>, полностью отработавшего за этот период норму рабочего времени и выполнившего нормы труда (трудовые обязанности), с учетом всех выплат компенсационного и стимулирующего характера окажется ниже минимального размера оплаты труда, установленного федеральным законодательством, работнику производится доплата до минимального размера оплаты труда.</w:t>
      </w:r>
    </w:p>
    <w:p w:rsidR="00EC49DE" w:rsidRPr="002123B9" w:rsidRDefault="00EC49DE" w:rsidP="00EC49DE">
      <w:pPr>
        <w:ind w:left="14" w:right="11"/>
        <w:rPr>
          <w:rFonts w:ascii="Bookman Old Style" w:hAnsi="Bookman Old Style"/>
          <w:sz w:val="20"/>
          <w:szCs w:val="20"/>
        </w:rPr>
      </w:pPr>
      <w:r w:rsidRPr="00C402DD">
        <w:rPr>
          <w:rFonts w:ascii="Bookman Old Style" w:hAnsi="Bookman Old Style"/>
          <w:b/>
          <w:sz w:val="20"/>
          <w:szCs w:val="20"/>
        </w:rPr>
        <w:t>1.9.</w:t>
      </w:r>
      <w:r w:rsidRPr="002123B9">
        <w:rPr>
          <w:rFonts w:ascii="Bookman Old Style" w:hAnsi="Bookman Old Style"/>
          <w:sz w:val="20"/>
          <w:szCs w:val="20"/>
        </w:rPr>
        <w:t xml:space="preserve"> </w:t>
      </w:r>
      <w:r>
        <w:rPr>
          <w:rFonts w:ascii="Bookman Old Style" w:hAnsi="Bookman Old Style"/>
          <w:sz w:val="20"/>
          <w:szCs w:val="20"/>
        </w:rPr>
        <w:t xml:space="preserve">    </w:t>
      </w:r>
      <w:r w:rsidRPr="002123B9">
        <w:rPr>
          <w:rFonts w:ascii="Bookman Old Style" w:hAnsi="Bookman Old Style"/>
          <w:sz w:val="20"/>
          <w:szCs w:val="20"/>
        </w:rPr>
        <w:t>Оплата труда лиц, работающих по совместительству, а также на условиях неполного рабочего времени или неполной рабочей недели, производится пропорционально отработанному времени. Определение размеров заработной платы по работе, выполняемой в порядке совместительства, производится раздельно.</w:t>
      </w:r>
    </w:p>
    <w:p w:rsidR="00EC49DE" w:rsidRPr="006801B4" w:rsidRDefault="00EC49DE" w:rsidP="00EC49DE">
      <w:pPr>
        <w:pStyle w:val="afa"/>
        <w:tabs>
          <w:tab w:val="left" w:pos="3180"/>
        </w:tabs>
        <w:ind w:left="167"/>
        <w:rPr>
          <w:rFonts w:ascii="Bookman Old Style" w:hAnsi="Bookman Old Style"/>
          <w:b/>
          <w:sz w:val="20"/>
          <w:szCs w:val="20"/>
        </w:rPr>
      </w:pPr>
      <w:r w:rsidRPr="006801B4">
        <w:rPr>
          <w:rFonts w:ascii="Bookman Old Style" w:hAnsi="Bookman Old Style"/>
          <w:b/>
          <w:sz w:val="20"/>
          <w:szCs w:val="20"/>
        </w:rPr>
        <w:t xml:space="preserve">                    2. Размеры окладов (должностных окладов) работников учреждения,</w:t>
      </w:r>
    </w:p>
    <w:p w:rsidR="00EC49DE" w:rsidRPr="006801B4" w:rsidRDefault="00EC49DE" w:rsidP="00EC49DE">
      <w:pPr>
        <w:pStyle w:val="afa"/>
        <w:tabs>
          <w:tab w:val="left" w:pos="3180"/>
        </w:tabs>
        <w:ind w:left="167"/>
        <w:rPr>
          <w:rFonts w:ascii="Bookman Old Style" w:hAnsi="Bookman Old Style"/>
          <w:b/>
          <w:sz w:val="20"/>
          <w:szCs w:val="20"/>
        </w:rPr>
      </w:pPr>
      <w:r w:rsidRPr="006801B4">
        <w:rPr>
          <w:rFonts w:ascii="Bookman Old Style" w:hAnsi="Bookman Old Style"/>
          <w:b/>
          <w:sz w:val="20"/>
          <w:szCs w:val="20"/>
        </w:rPr>
        <w:t xml:space="preserve">                            размеры повышающих коэффициентов к  окладам отдельных</w:t>
      </w:r>
    </w:p>
    <w:p w:rsidR="00EC49DE" w:rsidRPr="006801B4" w:rsidRDefault="00EC49DE" w:rsidP="00EC49DE">
      <w:pPr>
        <w:pStyle w:val="afa"/>
        <w:tabs>
          <w:tab w:val="left" w:pos="3180"/>
        </w:tabs>
        <w:ind w:left="167"/>
        <w:rPr>
          <w:rFonts w:ascii="Bookman Old Style" w:hAnsi="Bookman Old Style"/>
          <w:b/>
          <w:sz w:val="20"/>
          <w:szCs w:val="20"/>
        </w:rPr>
      </w:pPr>
      <w:r w:rsidRPr="006801B4">
        <w:rPr>
          <w:rFonts w:ascii="Bookman Old Style" w:hAnsi="Bookman Old Style"/>
          <w:b/>
          <w:sz w:val="20"/>
          <w:szCs w:val="20"/>
        </w:rPr>
        <w:t xml:space="preserve">                                       работников и критерии их установления.</w:t>
      </w:r>
    </w:p>
    <w:p w:rsidR="00EC49DE" w:rsidRPr="00C402DD" w:rsidRDefault="00EC49DE" w:rsidP="00EC49DE">
      <w:pPr>
        <w:pStyle w:val="afa"/>
        <w:tabs>
          <w:tab w:val="left" w:pos="3180"/>
        </w:tabs>
        <w:ind w:left="0"/>
        <w:rPr>
          <w:rFonts w:ascii="Bookman Old Style" w:hAnsi="Bookman Old Style"/>
          <w:sz w:val="20"/>
          <w:szCs w:val="20"/>
        </w:rPr>
      </w:pPr>
      <w:r w:rsidRPr="00C402DD">
        <w:rPr>
          <w:rFonts w:ascii="Bookman Old Style" w:hAnsi="Bookman Old Style"/>
          <w:sz w:val="20"/>
          <w:szCs w:val="20"/>
        </w:rPr>
        <w:t>2.1. Должностные оклады по профессиональным  квалификационным группам должностей работников образования (за исключением должностей высшего и дополнительного профессионального образования) устанавливаются в следующих размерах:</w:t>
      </w:r>
    </w:p>
    <w:p w:rsidR="00EC49DE" w:rsidRPr="002123B9" w:rsidRDefault="00EC49DE" w:rsidP="00EC49DE">
      <w:pPr>
        <w:spacing w:after="15"/>
        <w:ind w:right="14"/>
        <w:jc w:val="both"/>
        <w:rPr>
          <w:rFonts w:ascii="Bookman Old Style" w:hAnsi="Bookman Old Style"/>
          <w:sz w:val="20"/>
          <w:szCs w:val="20"/>
        </w:rPr>
      </w:pPr>
      <w:r w:rsidRPr="00C402DD">
        <w:rPr>
          <w:rFonts w:ascii="Bookman Old Style" w:hAnsi="Bookman Old Style"/>
          <w:sz w:val="20"/>
          <w:szCs w:val="20"/>
        </w:rPr>
        <w:t>2.1.1. Профессиональная квалификационная группа должностей работников учебно-воспитательного персонала второго уровня.</w:t>
      </w:r>
      <w:r>
        <w:rPr>
          <w:rFonts w:ascii="Bookman Old Style" w:hAnsi="Bookman Old Style"/>
          <w:sz w:val="20"/>
          <w:szCs w:val="20"/>
        </w:rPr>
        <w:t xml:space="preserve"> </w:t>
      </w:r>
    </w:p>
    <w:tbl>
      <w:tblPr>
        <w:tblW w:w="11057"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3" w:type="dxa"/>
          <w:left w:w="197" w:type="dxa"/>
          <w:right w:w="196" w:type="dxa"/>
        </w:tblCellMar>
        <w:tblLook w:val="04A0" w:firstRow="1" w:lastRow="0" w:firstColumn="1" w:lastColumn="0" w:noHBand="0" w:noVBand="1"/>
      </w:tblPr>
      <w:tblGrid>
        <w:gridCol w:w="2836"/>
        <w:gridCol w:w="5528"/>
        <w:gridCol w:w="2693"/>
      </w:tblGrid>
      <w:tr w:rsidR="00EC49DE" w:rsidRPr="002123B9" w:rsidTr="00824F19">
        <w:trPr>
          <w:trHeight w:val="164"/>
        </w:trPr>
        <w:tc>
          <w:tcPr>
            <w:tcW w:w="2836" w:type="dxa"/>
            <w:shd w:val="clear" w:color="auto" w:fill="auto"/>
          </w:tcPr>
          <w:p w:rsidR="00EC49DE" w:rsidRPr="00C402DD" w:rsidRDefault="00EC49DE" w:rsidP="00824F19">
            <w:pPr>
              <w:rPr>
                <w:rFonts w:ascii="Bookman Old Style" w:hAnsi="Bookman Old Style"/>
                <w:sz w:val="16"/>
                <w:szCs w:val="16"/>
              </w:rPr>
            </w:pPr>
            <w:r w:rsidRPr="00C402DD">
              <w:rPr>
                <w:rFonts w:ascii="Bookman Old Style" w:hAnsi="Bookman Old Style"/>
                <w:sz w:val="16"/>
                <w:szCs w:val="16"/>
              </w:rPr>
              <w:t>Квалификационный</w:t>
            </w:r>
            <w:r>
              <w:rPr>
                <w:rFonts w:ascii="Bookman Old Style" w:hAnsi="Bookman Old Style"/>
                <w:sz w:val="16"/>
                <w:szCs w:val="16"/>
              </w:rPr>
              <w:t xml:space="preserve"> </w:t>
            </w:r>
            <w:r w:rsidRPr="00C402DD">
              <w:rPr>
                <w:rFonts w:ascii="Bookman Old Style" w:hAnsi="Bookman Old Style"/>
                <w:sz w:val="16"/>
                <w:szCs w:val="16"/>
              </w:rPr>
              <w:t>уровень</w:t>
            </w:r>
          </w:p>
        </w:tc>
        <w:tc>
          <w:tcPr>
            <w:tcW w:w="5528" w:type="dxa"/>
            <w:shd w:val="clear" w:color="auto" w:fill="auto"/>
          </w:tcPr>
          <w:p w:rsidR="00EC49DE" w:rsidRPr="00C402DD" w:rsidRDefault="00EC49DE" w:rsidP="00824F19">
            <w:pPr>
              <w:ind w:right="2"/>
              <w:jc w:val="center"/>
              <w:rPr>
                <w:rFonts w:ascii="Bookman Old Style" w:hAnsi="Bookman Old Style"/>
                <w:sz w:val="16"/>
                <w:szCs w:val="16"/>
              </w:rPr>
            </w:pPr>
            <w:r w:rsidRPr="00C402DD">
              <w:rPr>
                <w:rFonts w:ascii="Bookman Old Style" w:hAnsi="Bookman Old Style"/>
                <w:sz w:val="16"/>
                <w:szCs w:val="16"/>
              </w:rPr>
              <w:t>Наименование должности</w:t>
            </w:r>
          </w:p>
        </w:tc>
        <w:tc>
          <w:tcPr>
            <w:tcW w:w="2693" w:type="dxa"/>
            <w:shd w:val="clear" w:color="auto" w:fill="auto"/>
          </w:tcPr>
          <w:p w:rsidR="00EC49DE" w:rsidRPr="00C402DD" w:rsidRDefault="00EC49DE" w:rsidP="00824F19">
            <w:pPr>
              <w:spacing w:after="35"/>
              <w:ind w:left="-200" w:right="68" w:firstLine="28"/>
              <w:jc w:val="center"/>
              <w:rPr>
                <w:rFonts w:ascii="Bookman Old Style" w:hAnsi="Bookman Old Style"/>
                <w:sz w:val="16"/>
                <w:szCs w:val="16"/>
              </w:rPr>
            </w:pPr>
            <w:r w:rsidRPr="00C402DD">
              <w:rPr>
                <w:rFonts w:ascii="Bookman Old Style" w:hAnsi="Bookman Old Style"/>
                <w:sz w:val="16"/>
                <w:szCs w:val="16"/>
              </w:rPr>
              <w:t>Размер должностного оклада</w:t>
            </w:r>
          </w:p>
        </w:tc>
      </w:tr>
      <w:tr w:rsidR="00EC49DE" w:rsidRPr="002123B9" w:rsidTr="00824F19">
        <w:tblPrEx>
          <w:tblCellMar>
            <w:top w:w="0" w:type="dxa"/>
            <w:left w:w="0" w:type="dxa"/>
            <w:right w:w="0" w:type="dxa"/>
          </w:tblCellMar>
        </w:tblPrEx>
        <w:trPr>
          <w:trHeight w:val="451"/>
        </w:trPr>
        <w:tc>
          <w:tcPr>
            <w:tcW w:w="2836" w:type="dxa"/>
            <w:shd w:val="clear" w:color="auto" w:fill="auto"/>
          </w:tcPr>
          <w:p w:rsidR="00EC49DE" w:rsidRPr="00C402DD" w:rsidRDefault="00EC49DE" w:rsidP="00824F19">
            <w:pPr>
              <w:ind w:left="187"/>
              <w:rPr>
                <w:rFonts w:ascii="Bookman Old Style" w:hAnsi="Bookman Old Style"/>
                <w:sz w:val="16"/>
                <w:szCs w:val="16"/>
              </w:rPr>
            </w:pPr>
            <w:r w:rsidRPr="00C402DD">
              <w:rPr>
                <w:rFonts w:ascii="Bookman Old Style" w:hAnsi="Bookman Old Style"/>
                <w:sz w:val="16"/>
                <w:szCs w:val="16"/>
              </w:rPr>
              <w:t>1-й квалификационный уровень</w:t>
            </w:r>
          </w:p>
        </w:tc>
        <w:tc>
          <w:tcPr>
            <w:tcW w:w="5528" w:type="dxa"/>
            <w:shd w:val="clear" w:color="auto" w:fill="auto"/>
          </w:tcPr>
          <w:p w:rsidR="00EC49DE" w:rsidRPr="00C402DD" w:rsidRDefault="00EC49DE" w:rsidP="00824F19">
            <w:pPr>
              <w:ind w:left="86" w:firstLine="86"/>
              <w:rPr>
                <w:rFonts w:ascii="Bookman Old Style" w:hAnsi="Bookman Old Style"/>
                <w:b/>
                <w:sz w:val="20"/>
                <w:szCs w:val="20"/>
              </w:rPr>
            </w:pPr>
            <w:r w:rsidRPr="00C402DD">
              <w:rPr>
                <w:rFonts w:ascii="Bookman Old Style" w:hAnsi="Bookman Old Style"/>
                <w:b/>
                <w:sz w:val="20"/>
                <w:szCs w:val="20"/>
              </w:rPr>
              <w:t>Младший воспитатель</w:t>
            </w:r>
          </w:p>
        </w:tc>
        <w:tc>
          <w:tcPr>
            <w:tcW w:w="2693" w:type="dxa"/>
            <w:shd w:val="clear" w:color="auto" w:fill="auto"/>
          </w:tcPr>
          <w:p w:rsidR="00EC49DE" w:rsidRPr="002123B9" w:rsidRDefault="00EC49DE" w:rsidP="00824F19">
            <w:pPr>
              <w:jc w:val="center"/>
              <w:rPr>
                <w:rFonts w:ascii="Bookman Old Style" w:hAnsi="Bookman Old Style"/>
                <w:sz w:val="20"/>
                <w:szCs w:val="20"/>
              </w:rPr>
            </w:pPr>
            <w:r w:rsidRPr="002123B9">
              <w:rPr>
                <w:rFonts w:ascii="Bookman Old Style" w:hAnsi="Bookman Old Style"/>
                <w:sz w:val="20"/>
                <w:szCs w:val="20"/>
              </w:rPr>
              <w:t>4617</w:t>
            </w:r>
          </w:p>
        </w:tc>
      </w:tr>
    </w:tbl>
    <w:p w:rsidR="00EC49DE" w:rsidRPr="002123B9" w:rsidRDefault="00EC49DE" w:rsidP="00EC49DE">
      <w:pPr>
        <w:ind w:left="14" w:right="14"/>
        <w:rPr>
          <w:rFonts w:ascii="Bookman Old Style" w:hAnsi="Bookman Old Style"/>
          <w:sz w:val="20"/>
          <w:szCs w:val="20"/>
        </w:rPr>
      </w:pPr>
      <w:r>
        <w:rPr>
          <w:rFonts w:ascii="Bookman Old Style" w:hAnsi="Bookman Old Style"/>
          <w:sz w:val="20"/>
          <w:szCs w:val="20"/>
        </w:rPr>
        <w:t>2.1 2. П</w:t>
      </w:r>
      <w:r w:rsidRPr="002123B9">
        <w:rPr>
          <w:rFonts w:ascii="Bookman Old Style" w:hAnsi="Bookman Old Style"/>
          <w:sz w:val="20"/>
          <w:szCs w:val="20"/>
        </w:rPr>
        <w:t>рофессиональная квалификационная</w:t>
      </w:r>
      <w:r w:rsidRPr="002123B9">
        <w:rPr>
          <w:rFonts w:ascii="Bookman Old Style" w:hAnsi="Bookman Old Style"/>
          <w:sz w:val="20"/>
          <w:szCs w:val="20"/>
        </w:rPr>
        <w:tab/>
        <w:t>группа должностей педагогических работников:</w:t>
      </w:r>
    </w:p>
    <w:tbl>
      <w:tblPr>
        <w:tblW w:w="11057" w:type="dxa"/>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0" w:type="dxa"/>
          <w:left w:w="203" w:type="dxa"/>
          <w:right w:w="202" w:type="dxa"/>
        </w:tblCellMar>
        <w:tblLook w:val="04A0" w:firstRow="1" w:lastRow="0" w:firstColumn="1" w:lastColumn="0" w:noHBand="0" w:noVBand="1"/>
      </w:tblPr>
      <w:tblGrid>
        <w:gridCol w:w="2836"/>
        <w:gridCol w:w="5528"/>
        <w:gridCol w:w="2693"/>
      </w:tblGrid>
      <w:tr w:rsidR="00EC49DE" w:rsidRPr="002123B9" w:rsidTr="00824F19">
        <w:trPr>
          <w:trHeight w:val="83"/>
        </w:trPr>
        <w:tc>
          <w:tcPr>
            <w:tcW w:w="2836" w:type="dxa"/>
            <w:shd w:val="clear" w:color="auto" w:fill="auto"/>
          </w:tcPr>
          <w:p w:rsidR="00EC49DE" w:rsidRPr="00C402DD" w:rsidRDefault="00EC49DE" w:rsidP="00824F19">
            <w:pPr>
              <w:rPr>
                <w:rFonts w:ascii="Bookman Old Style" w:hAnsi="Bookman Old Style"/>
                <w:sz w:val="16"/>
                <w:szCs w:val="16"/>
              </w:rPr>
            </w:pPr>
            <w:r w:rsidRPr="00C402DD">
              <w:rPr>
                <w:rFonts w:ascii="Bookman Old Style" w:hAnsi="Bookman Old Style"/>
                <w:sz w:val="16"/>
                <w:szCs w:val="16"/>
              </w:rPr>
              <w:t>Квалификационный</w:t>
            </w:r>
            <w:r>
              <w:rPr>
                <w:rFonts w:ascii="Bookman Old Style" w:hAnsi="Bookman Old Style"/>
                <w:sz w:val="16"/>
                <w:szCs w:val="16"/>
              </w:rPr>
              <w:t xml:space="preserve"> </w:t>
            </w:r>
            <w:r w:rsidRPr="00C402DD">
              <w:rPr>
                <w:rFonts w:ascii="Bookman Old Style" w:hAnsi="Bookman Old Style"/>
                <w:sz w:val="16"/>
                <w:szCs w:val="16"/>
              </w:rPr>
              <w:t>уровень</w:t>
            </w:r>
          </w:p>
        </w:tc>
        <w:tc>
          <w:tcPr>
            <w:tcW w:w="5528" w:type="dxa"/>
            <w:shd w:val="clear" w:color="auto" w:fill="auto"/>
          </w:tcPr>
          <w:p w:rsidR="00EC49DE" w:rsidRPr="00C402DD" w:rsidRDefault="00EC49DE" w:rsidP="00824F19">
            <w:pPr>
              <w:ind w:right="2"/>
              <w:jc w:val="center"/>
              <w:rPr>
                <w:rFonts w:ascii="Bookman Old Style" w:hAnsi="Bookman Old Style"/>
                <w:sz w:val="16"/>
                <w:szCs w:val="16"/>
              </w:rPr>
            </w:pPr>
            <w:r w:rsidRPr="00C402DD">
              <w:rPr>
                <w:rFonts w:ascii="Bookman Old Style" w:hAnsi="Bookman Old Style"/>
                <w:sz w:val="16"/>
                <w:szCs w:val="16"/>
              </w:rPr>
              <w:t>Наименование должности</w:t>
            </w:r>
          </w:p>
        </w:tc>
        <w:tc>
          <w:tcPr>
            <w:tcW w:w="2693" w:type="dxa"/>
            <w:shd w:val="clear" w:color="auto" w:fill="auto"/>
          </w:tcPr>
          <w:p w:rsidR="00EC49DE" w:rsidRPr="00C402DD" w:rsidRDefault="00EC49DE" w:rsidP="00824F19">
            <w:pPr>
              <w:spacing w:after="35"/>
              <w:ind w:left="-200" w:right="68" w:firstLine="28"/>
              <w:jc w:val="center"/>
              <w:rPr>
                <w:rFonts w:ascii="Bookman Old Style" w:hAnsi="Bookman Old Style"/>
                <w:sz w:val="16"/>
                <w:szCs w:val="16"/>
              </w:rPr>
            </w:pPr>
            <w:r w:rsidRPr="00C402DD">
              <w:rPr>
                <w:rFonts w:ascii="Bookman Old Style" w:hAnsi="Bookman Old Style"/>
                <w:sz w:val="16"/>
                <w:szCs w:val="16"/>
              </w:rPr>
              <w:t>Размер должно</w:t>
            </w:r>
            <w:r>
              <w:rPr>
                <w:rFonts w:ascii="Bookman Old Style" w:hAnsi="Bookman Old Style"/>
                <w:sz w:val="16"/>
                <w:szCs w:val="16"/>
              </w:rPr>
              <w:t>стного оклада</w:t>
            </w:r>
            <w:r w:rsidRPr="00C402DD">
              <w:rPr>
                <w:rFonts w:ascii="Bookman Old Style" w:hAnsi="Bookman Old Style"/>
                <w:sz w:val="16"/>
                <w:szCs w:val="16"/>
              </w:rPr>
              <w:t xml:space="preserve"> </w:t>
            </w:r>
          </w:p>
        </w:tc>
      </w:tr>
      <w:tr w:rsidR="00EC49DE" w:rsidRPr="002123B9" w:rsidTr="00824F19">
        <w:trPr>
          <w:trHeight w:val="333"/>
        </w:trPr>
        <w:tc>
          <w:tcPr>
            <w:tcW w:w="2836" w:type="dxa"/>
            <w:shd w:val="clear" w:color="auto" w:fill="auto"/>
          </w:tcPr>
          <w:p w:rsidR="00EC49DE" w:rsidRPr="00EC6636" w:rsidRDefault="00EC49DE" w:rsidP="00824F19">
            <w:pPr>
              <w:ind w:right="14"/>
              <w:jc w:val="center"/>
              <w:rPr>
                <w:rFonts w:ascii="Bookman Old Style" w:hAnsi="Bookman Old Style"/>
                <w:sz w:val="18"/>
                <w:szCs w:val="18"/>
              </w:rPr>
            </w:pPr>
            <w:r w:rsidRPr="00EC6636">
              <w:rPr>
                <w:rFonts w:ascii="Bookman Old Style" w:hAnsi="Bookman Old Style"/>
                <w:sz w:val="18"/>
                <w:szCs w:val="18"/>
              </w:rPr>
              <w:t>1-й квалификационный уровень</w:t>
            </w:r>
          </w:p>
        </w:tc>
        <w:tc>
          <w:tcPr>
            <w:tcW w:w="5528" w:type="dxa"/>
            <w:shd w:val="clear" w:color="auto" w:fill="auto"/>
          </w:tcPr>
          <w:p w:rsidR="00EC49DE" w:rsidRDefault="00EC49DE" w:rsidP="00824F19">
            <w:pPr>
              <w:ind w:left="34"/>
              <w:rPr>
                <w:rFonts w:ascii="Bookman Old Style" w:hAnsi="Bookman Old Style"/>
                <w:sz w:val="18"/>
                <w:szCs w:val="18"/>
              </w:rPr>
            </w:pPr>
            <w:r w:rsidRPr="00EC6636">
              <w:rPr>
                <w:rFonts w:ascii="Bookman Old Style" w:hAnsi="Bookman Old Style"/>
                <w:b/>
                <w:sz w:val="18"/>
                <w:szCs w:val="18"/>
              </w:rPr>
              <w:t>Инструктор по физической культуре</w:t>
            </w:r>
          </w:p>
          <w:p w:rsidR="00EC49DE" w:rsidRPr="00EC6636" w:rsidRDefault="00EC49DE" w:rsidP="00824F19">
            <w:pPr>
              <w:ind w:left="34"/>
              <w:rPr>
                <w:rFonts w:ascii="Bookman Old Style" w:hAnsi="Bookman Old Style"/>
                <w:b/>
                <w:sz w:val="18"/>
                <w:szCs w:val="18"/>
              </w:rPr>
            </w:pPr>
            <w:r w:rsidRPr="00EC6636">
              <w:rPr>
                <w:rFonts w:ascii="Bookman Old Style" w:hAnsi="Bookman Old Style"/>
                <w:b/>
                <w:sz w:val="18"/>
                <w:szCs w:val="18"/>
              </w:rPr>
              <w:t xml:space="preserve">Музыкальный руководитель </w:t>
            </w:r>
          </w:p>
          <w:p w:rsidR="00EC49DE" w:rsidRPr="00EC6636" w:rsidRDefault="00EC49DE" w:rsidP="00824F19">
            <w:pPr>
              <w:ind w:left="34"/>
              <w:rPr>
                <w:rFonts w:ascii="Bookman Old Style" w:hAnsi="Bookman Old Style"/>
                <w:sz w:val="18"/>
                <w:szCs w:val="18"/>
              </w:rPr>
            </w:pPr>
            <w:r w:rsidRPr="00EC6636">
              <w:rPr>
                <w:rFonts w:ascii="Bookman Old Style" w:hAnsi="Bookman Old Style"/>
                <w:sz w:val="18"/>
                <w:szCs w:val="18"/>
              </w:rPr>
              <w:t xml:space="preserve">при наличии I квалификационной категории; </w:t>
            </w:r>
          </w:p>
          <w:p w:rsidR="00EC49DE" w:rsidRPr="00EC6636" w:rsidRDefault="00EC49DE" w:rsidP="00824F19">
            <w:pPr>
              <w:ind w:left="34"/>
              <w:rPr>
                <w:rFonts w:ascii="Bookman Old Style" w:hAnsi="Bookman Old Style"/>
                <w:sz w:val="18"/>
                <w:szCs w:val="18"/>
              </w:rPr>
            </w:pPr>
            <w:r w:rsidRPr="00EC6636">
              <w:rPr>
                <w:rFonts w:ascii="Bookman Old Style" w:hAnsi="Bookman Old Style"/>
                <w:sz w:val="18"/>
                <w:szCs w:val="18"/>
              </w:rPr>
              <w:t>при наличии высшей квалификационной категории</w:t>
            </w:r>
          </w:p>
        </w:tc>
        <w:tc>
          <w:tcPr>
            <w:tcW w:w="2693" w:type="dxa"/>
            <w:shd w:val="clear" w:color="auto" w:fill="auto"/>
          </w:tcPr>
          <w:p w:rsidR="00EC49DE" w:rsidRPr="00EC6636" w:rsidRDefault="00EC49DE" w:rsidP="00824F19">
            <w:pPr>
              <w:ind w:left="34" w:right="5"/>
              <w:jc w:val="center"/>
              <w:rPr>
                <w:rFonts w:ascii="Bookman Old Style" w:hAnsi="Bookman Old Style"/>
                <w:sz w:val="18"/>
                <w:szCs w:val="18"/>
              </w:rPr>
            </w:pPr>
            <w:r w:rsidRPr="00EC6636">
              <w:rPr>
                <w:rFonts w:ascii="Bookman Old Style" w:hAnsi="Bookman Old Style"/>
                <w:sz w:val="18"/>
                <w:szCs w:val="18"/>
              </w:rPr>
              <w:t>9668 *</w:t>
            </w:r>
          </w:p>
          <w:p w:rsidR="00EC49DE" w:rsidRPr="00EC6636" w:rsidRDefault="00EC49DE" w:rsidP="00824F19">
            <w:pPr>
              <w:ind w:left="34" w:right="5"/>
              <w:jc w:val="center"/>
              <w:rPr>
                <w:rFonts w:ascii="Bookman Old Style" w:hAnsi="Bookman Old Style"/>
                <w:sz w:val="18"/>
                <w:szCs w:val="18"/>
              </w:rPr>
            </w:pPr>
          </w:p>
          <w:p w:rsidR="00EC49DE" w:rsidRPr="00EC6636" w:rsidRDefault="00EC49DE" w:rsidP="00824F19">
            <w:pPr>
              <w:ind w:left="34" w:right="5"/>
              <w:jc w:val="center"/>
              <w:rPr>
                <w:rFonts w:ascii="Bookman Old Style" w:hAnsi="Bookman Old Style"/>
                <w:sz w:val="18"/>
                <w:szCs w:val="18"/>
              </w:rPr>
            </w:pPr>
            <w:r w:rsidRPr="00EC6636">
              <w:rPr>
                <w:rFonts w:ascii="Bookman Old Style" w:hAnsi="Bookman Old Style"/>
                <w:sz w:val="18"/>
                <w:szCs w:val="18"/>
              </w:rPr>
              <w:t>10441 *</w:t>
            </w:r>
          </w:p>
          <w:p w:rsidR="00EC49DE" w:rsidRPr="00EC6636" w:rsidRDefault="00EC49DE" w:rsidP="00824F19">
            <w:pPr>
              <w:ind w:left="34" w:right="5"/>
              <w:jc w:val="center"/>
              <w:rPr>
                <w:rFonts w:ascii="Bookman Old Style" w:hAnsi="Bookman Old Style"/>
                <w:sz w:val="18"/>
                <w:szCs w:val="18"/>
              </w:rPr>
            </w:pPr>
          </w:p>
          <w:p w:rsidR="00EC49DE" w:rsidRPr="00EC6636" w:rsidRDefault="00EC49DE" w:rsidP="00824F19">
            <w:pPr>
              <w:ind w:right="10"/>
              <w:jc w:val="center"/>
              <w:rPr>
                <w:rFonts w:ascii="Bookman Old Style" w:hAnsi="Bookman Old Style"/>
                <w:sz w:val="18"/>
                <w:szCs w:val="18"/>
              </w:rPr>
            </w:pPr>
            <w:r w:rsidRPr="00EC6636">
              <w:rPr>
                <w:rFonts w:ascii="Bookman Old Style" w:hAnsi="Bookman Old Style"/>
                <w:sz w:val="18"/>
                <w:szCs w:val="18"/>
              </w:rPr>
              <w:t>11277*</w:t>
            </w:r>
          </w:p>
        </w:tc>
      </w:tr>
      <w:tr w:rsidR="00EC49DE" w:rsidRPr="002123B9" w:rsidTr="00824F19">
        <w:trPr>
          <w:trHeight w:val="333"/>
        </w:trPr>
        <w:tc>
          <w:tcPr>
            <w:tcW w:w="2836" w:type="dxa"/>
            <w:shd w:val="clear" w:color="auto" w:fill="auto"/>
          </w:tcPr>
          <w:p w:rsidR="00EC49DE" w:rsidRPr="00EC6636" w:rsidRDefault="00EC49DE" w:rsidP="00824F19">
            <w:pPr>
              <w:ind w:right="14"/>
              <w:jc w:val="center"/>
              <w:rPr>
                <w:rFonts w:ascii="Bookman Old Style" w:hAnsi="Bookman Old Style"/>
                <w:sz w:val="18"/>
                <w:szCs w:val="18"/>
              </w:rPr>
            </w:pPr>
            <w:r w:rsidRPr="00EC6636">
              <w:rPr>
                <w:rFonts w:ascii="Bookman Old Style" w:hAnsi="Bookman Old Style"/>
                <w:sz w:val="18"/>
                <w:szCs w:val="18"/>
              </w:rPr>
              <w:t>2-й квалификационный уровень</w:t>
            </w:r>
          </w:p>
        </w:tc>
        <w:tc>
          <w:tcPr>
            <w:tcW w:w="5528" w:type="dxa"/>
            <w:shd w:val="clear" w:color="auto" w:fill="auto"/>
          </w:tcPr>
          <w:p w:rsidR="00EC49DE" w:rsidRPr="00EC6636" w:rsidRDefault="00EC49DE" w:rsidP="00824F19">
            <w:pPr>
              <w:ind w:left="34" w:right="120"/>
              <w:rPr>
                <w:rFonts w:ascii="Bookman Old Style" w:hAnsi="Bookman Old Style"/>
                <w:sz w:val="18"/>
                <w:szCs w:val="18"/>
              </w:rPr>
            </w:pPr>
            <w:r>
              <w:rPr>
                <w:rFonts w:ascii="Bookman Old Style" w:hAnsi="Bookman Old Style"/>
                <w:b/>
                <w:sz w:val="18"/>
                <w:szCs w:val="18"/>
              </w:rPr>
              <w:t>П</w:t>
            </w:r>
            <w:r w:rsidRPr="00EC6636">
              <w:rPr>
                <w:rFonts w:ascii="Bookman Old Style" w:hAnsi="Bookman Old Style"/>
                <w:b/>
                <w:sz w:val="18"/>
                <w:szCs w:val="18"/>
              </w:rPr>
              <w:t>едагог</w:t>
            </w:r>
            <w:r>
              <w:rPr>
                <w:rFonts w:ascii="Bookman Old Style" w:hAnsi="Bookman Old Style"/>
                <w:b/>
                <w:sz w:val="18"/>
                <w:szCs w:val="18"/>
              </w:rPr>
              <w:t xml:space="preserve"> дополнительного образования</w:t>
            </w:r>
            <w:r w:rsidRPr="00EC6636">
              <w:rPr>
                <w:rFonts w:ascii="Bookman Old Style" w:hAnsi="Bookman Old Style"/>
                <w:b/>
                <w:sz w:val="18"/>
                <w:szCs w:val="18"/>
              </w:rPr>
              <w:t xml:space="preserve"> Социальный педагог</w:t>
            </w:r>
            <w:r w:rsidRPr="00EC6636">
              <w:rPr>
                <w:rFonts w:ascii="Bookman Old Style" w:hAnsi="Bookman Old Style"/>
                <w:sz w:val="18"/>
                <w:szCs w:val="18"/>
              </w:rPr>
              <w:t xml:space="preserve"> </w:t>
            </w:r>
          </w:p>
          <w:p w:rsidR="00EC49DE" w:rsidRPr="00EC6636" w:rsidRDefault="00EC49DE" w:rsidP="00824F19">
            <w:pPr>
              <w:ind w:left="34"/>
              <w:rPr>
                <w:rFonts w:ascii="Bookman Old Style" w:hAnsi="Bookman Old Style"/>
                <w:sz w:val="18"/>
                <w:szCs w:val="18"/>
              </w:rPr>
            </w:pPr>
            <w:r w:rsidRPr="00EC6636">
              <w:rPr>
                <w:rFonts w:ascii="Bookman Old Style" w:hAnsi="Bookman Old Style"/>
                <w:sz w:val="18"/>
                <w:szCs w:val="18"/>
              </w:rPr>
              <w:t xml:space="preserve">при наличии I квалификационной категории; </w:t>
            </w:r>
          </w:p>
          <w:p w:rsidR="00EC49DE" w:rsidRPr="00EC6636" w:rsidRDefault="00EC49DE" w:rsidP="00824F19">
            <w:pPr>
              <w:ind w:left="34"/>
              <w:rPr>
                <w:rFonts w:ascii="Bookman Old Style" w:hAnsi="Bookman Old Style"/>
                <w:sz w:val="18"/>
                <w:szCs w:val="18"/>
              </w:rPr>
            </w:pPr>
            <w:r w:rsidRPr="00EC6636">
              <w:rPr>
                <w:rFonts w:ascii="Bookman Old Style" w:hAnsi="Bookman Old Style"/>
                <w:sz w:val="18"/>
                <w:szCs w:val="18"/>
              </w:rPr>
              <w:t>при наличии высшей квалификационной категории</w:t>
            </w:r>
          </w:p>
        </w:tc>
        <w:tc>
          <w:tcPr>
            <w:tcW w:w="2693" w:type="dxa"/>
            <w:shd w:val="clear" w:color="auto" w:fill="auto"/>
          </w:tcPr>
          <w:p w:rsidR="00EC49DE" w:rsidRPr="00EC6636" w:rsidRDefault="00EC49DE" w:rsidP="00824F19">
            <w:pPr>
              <w:ind w:left="34" w:right="5"/>
              <w:jc w:val="center"/>
              <w:rPr>
                <w:rFonts w:ascii="Bookman Old Style" w:hAnsi="Bookman Old Style"/>
                <w:sz w:val="18"/>
                <w:szCs w:val="18"/>
              </w:rPr>
            </w:pPr>
            <w:r w:rsidRPr="00EC6636">
              <w:rPr>
                <w:rFonts w:ascii="Bookman Old Style" w:hAnsi="Bookman Old Style"/>
                <w:sz w:val="18"/>
                <w:szCs w:val="18"/>
              </w:rPr>
              <w:t>10441 *</w:t>
            </w:r>
          </w:p>
          <w:p w:rsidR="00EC49DE" w:rsidRPr="00EC6636" w:rsidRDefault="00EC49DE" w:rsidP="00824F19">
            <w:pPr>
              <w:ind w:right="10"/>
              <w:jc w:val="center"/>
              <w:rPr>
                <w:rFonts w:ascii="Bookman Old Style" w:hAnsi="Bookman Old Style"/>
                <w:sz w:val="18"/>
                <w:szCs w:val="18"/>
              </w:rPr>
            </w:pPr>
          </w:p>
          <w:p w:rsidR="00EC49DE" w:rsidRPr="00EC6636" w:rsidRDefault="00EC49DE" w:rsidP="00824F19">
            <w:pPr>
              <w:ind w:right="10"/>
              <w:jc w:val="center"/>
              <w:rPr>
                <w:rFonts w:ascii="Bookman Old Style" w:hAnsi="Bookman Old Style"/>
                <w:sz w:val="18"/>
                <w:szCs w:val="18"/>
              </w:rPr>
            </w:pPr>
            <w:r w:rsidRPr="00EC6636">
              <w:rPr>
                <w:rFonts w:ascii="Bookman Old Style" w:hAnsi="Bookman Old Style"/>
                <w:sz w:val="18"/>
                <w:szCs w:val="18"/>
              </w:rPr>
              <w:t>11277*</w:t>
            </w:r>
          </w:p>
          <w:p w:rsidR="00EC49DE" w:rsidRPr="00EC6636" w:rsidRDefault="00EC49DE" w:rsidP="00824F19">
            <w:pPr>
              <w:ind w:right="10"/>
              <w:jc w:val="center"/>
              <w:rPr>
                <w:rFonts w:ascii="Bookman Old Style" w:hAnsi="Bookman Old Style"/>
                <w:sz w:val="18"/>
                <w:szCs w:val="18"/>
              </w:rPr>
            </w:pPr>
            <w:r w:rsidRPr="00EC6636">
              <w:rPr>
                <w:rFonts w:ascii="Bookman Old Style" w:hAnsi="Bookman Old Style"/>
                <w:sz w:val="18"/>
                <w:szCs w:val="18"/>
              </w:rPr>
              <w:t>12179*</w:t>
            </w:r>
          </w:p>
        </w:tc>
      </w:tr>
      <w:tr w:rsidR="00EC49DE" w:rsidRPr="002123B9" w:rsidTr="00824F19">
        <w:trPr>
          <w:trHeight w:val="333"/>
        </w:trPr>
        <w:tc>
          <w:tcPr>
            <w:tcW w:w="2836" w:type="dxa"/>
            <w:shd w:val="clear" w:color="auto" w:fill="auto"/>
          </w:tcPr>
          <w:p w:rsidR="00EC49DE" w:rsidRPr="00EC6636" w:rsidRDefault="00EC49DE" w:rsidP="00824F19">
            <w:pPr>
              <w:ind w:left="10"/>
              <w:rPr>
                <w:rFonts w:ascii="Bookman Old Style" w:hAnsi="Bookman Old Style"/>
                <w:sz w:val="18"/>
                <w:szCs w:val="18"/>
              </w:rPr>
            </w:pPr>
            <w:r w:rsidRPr="00EC6636">
              <w:rPr>
                <w:rFonts w:ascii="Bookman Old Style" w:hAnsi="Bookman Old Style"/>
                <w:sz w:val="18"/>
                <w:szCs w:val="18"/>
              </w:rPr>
              <w:t>3-й квалификационный уровень</w:t>
            </w:r>
          </w:p>
        </w:tc>
        <w:tc>
          <w:tcPr>
            <w:tcW w:w="5528" w:type="dxa"/>
            <w:shd w:val="clear" w:color="auto" w:fill="auto"/>
          </w:tcPr>
          <w:p w:rsidR="00EC49DE" w:rsidRPr="00EC6636" w:rsidRDefault="00EC49DE" w:rsidP="00824F19">
            <w:pPr>
              <w:ind w:left="10"/>
              <w:rPr>
                <w:rFonts w:ascii="Bookman Old Style" w:hAnsi="Bookman Old Style"/>
                <w:sz w:val="18"/>
                <w:szCs w:val="18"/>
              </w:rPr>
            </w:pPr>
            <w:r w:rsidRPr="00EC6636">
              <w:rPr>
                <w:rFonts w:ascii="Bookman Old Style" w:hAnsi="Bookman Old Style"/>
                <w:b/>
                <w:sz w:val="18"/>
                <w:szCs w:val="18"/>
              </w:rPr>
              <w:t>Педагог-психолог</w:t>
            </w:r>
          </w:p>
          <w:p w:rsidR="00EC49DE" w:rsidRPr="00EC6636" w:rsidRDefault="00EC49DE" w:rsidP="00824F19">
            <w:pPr>
              <w:ind w:left="10"/>
              <w:rPr>
                <w:rFonts w:ascii="Bookman Old Style" w:hAnsi="Bookman Old Style"/>
                <w:sz w:val="18"/>
                <w:szCs w:val="18"/>
              </w:rPr>
            </w:pPr>
            <w:r w:rsidRPr="00EC6636">
              <w:rPr>
                <w:rFonts w:ascii="Bookman Old Style" w:hAnsi="Bookman Old Style"/>
                <w:b/>
                <w:sz w:val="18"/>
                <w:szCs w:val="18"/>
              </w:rPr>
              <w:t>Воспитатель дошкольного образования</w:t>
            </w:r>
          </w:p>
          <w:p w:rsidR="00EC49DE" w:rsidRPr="00EC6636" w:rsidRDefault="00EC49DE" w:rsidP="00824F19">
            <w:pPr>
              <w:ind w:left="10"/>
              <w:rPr>
                <w:rFonts w:ascii="Bookman Old Style" w:hAnsi="Bookman Old Style"/>
                <w:sz w:val="18"/>
                <w:szCs w:val="18"/>
              </w:rPr>
            </w:pPr>
            <w:r w:rsidRPr="00EC6636">
              <w:rPr>
                <w:rFonts w:ascii="Bookman Old Style" w:hAnsi="Bookman Old Style"/>
                <w:sz w:val="18"/>
                <w:szCs w:val="18"/>
              </w:rPr>
              <w:t>при наличии I квалификационной категории,</w:t>
            </w:r>
          </w:p>
          <w:p w:rsidR="00EC49DE" w:rsidRPr="00EC6636" w:rsidRDefault="00EC49DE" w:rsidP="00824F19">
            <w:pPr>
              <w:ind w:left="10"/>
              <w:rPr>
                <w:rFonts w:ascii="Bookman Old Style" w:hAnsi="Bookman Old Style"/>
                <w:sz w:val="18"/>
                <w:szCs w:val="18"/>
              </w:rPr>
            </w:pPr>
            <w:r w:rsidRPr="00EC6636">
              <w:rPr>
                <w:rFonts w:ascii="Bookman Old Style" w:hAnsi="Bookman Old Style"/>
                <w:sz w:val="18"/>
                <w:szCs w:val="18"/>
              </w:rPr>
              <w:t>при наличии высшей квалификационной категории</w:t>
            </w:r>
          </w:p>
        </w:tc>
        <w:tc>
          <w:tcPr>
            <w:tcW w:w="2693" w:type="dxa"/>
            <w:shd w:val="clear" w:color="auto" w:fill="auto"/>
          </w:tcPr>
          <w:p w:rsidR="00EC49DE" w:rsidRPr="00EC6636" w:rsidRDefault="00EC49DE" w:rsidP="00824F19">
            <w:pPr>
              <w:ind w:right="10"/>
              <w:jc w:val="center"/>
              <w:rPr>
                <w:rFonts w:ascii="Bookman Old Style" w:hAnsi="Bookman Old Style"/>
                <w:sz w:val="18"/>
                <w:szCs w:val="18"/>
              </w:rPr>
            </w:pPr>
            <w:r w:rsidRPr="00EC6636">
              <w:rPr>
                <w:rFonts w:ascii="Bookman Old Style" w:hAnsi="Bookman Old Style"/>
                <w:sz w:val="18"/>
                <w:szCs w:val="18"/>
              </w:rPr>
              <w:t>10411*</w:t>
            </w:r>
          </w:p>
          <w:p w:rsidR="00EC49DE" w:rsidRPr="00EC6636" w:rsidRDefault="00EC49DE" w:rsidP="00824F19">
            <w:pPr>
              <w:ind w:right="10"/>
              <w:jc w:val="center"/>
              <w:rPr>
                <w:rFonts w:ascii="Bookman Old Style" w:hAnsi="Bookman Old Style"/>
                <w:sz w:val="18"/>
                <w:szCs w:val="18"/>
              </w:rPr>
            </w:pPr>
          </w:p>
          <w:p w:rsidR="00EC49DE" w:rsidRPr="00EC6636" w:rsidRDefault="00EC49DE" w:rsidP="00824F19">
            <w:pPr>
              <w:ind w:right="10"/>
              <w:jc w:val="center"/>
              <w:rPr>
                <w:rFonts w:ascii="Bookman Old Style" w:hAnsi="Bookman Old Style"/>
                <w:sz w:val="18"/>
                <w:szCs w:val="18"/>
              </w:rPr>
            </w:pPr>
            <w:r w:rsidRPr="00EC6636">
              <w:rPr>
                <w:rFonts w:ascii="Bookman Old Style" w:hAnsi="Bookman Old Style"/>
                <w:sz w:val="18"/>
                <w:szCs w:val="18"/>
              </w:rPr>
              <w:t>12182*</w:t>
            </w:r>
          </w:p>
          <w:p w:rsidR="00EC49DE" w:rsidRPr="00EC6636" w:rsidRDefault="00EC49DE" w:rsidP="00824F19">
            <w:pPr>
              <w:ind w:right="10"/>
              <w:jc w:val="center"/>
              <w:rPr>
                <w:rFonts w:ascii="Bookman Old Style" w:hAnsi="Bookman Old Style"/>
                <w:sz w:val="18"/>
                <w:szCs w:val="18"/>
              </w:rPr>
            </w:pPr>
            <w:r w:rsidRPr="00EC6636">
              <w:rPr>
                <w:rFonts w:ascii="Bookman Old Style" w:hAnsi="Bookman Old Style"/>
                <w:sz w:val="18"/>
                <w:szCs w:val="18"/>
              </w:rPr>
              <w:t>13094*</w:t>
            </w:r>
          </w:p>
        </w:tc>
      </w:tr>
      <w:tr w:rsidR="00EC49DE" w:rsidRPr="002123B9" w:rsidTr="00824F19">
        <w:trPr>
          <w:trHeight w:val="554"/>
        </w:trPr>
        <w:tc>
          <w:tcPr>
            <w:tcW w:w="2836" w:type="dxa"/>
            <w:shd w:val="clear" w:color="auto" w:fill="auto"/>
          </w:tcPr>
          <w:p w:rsidR="00EC49DE" w:rsidRPr="00EC6636" w:rsidRDefault="00EC49DE" w:rsidP="00824F19">
            <w:pPr>
              <w:ind w:left="5"/>
              <w:rPr>
                <w:rFonts w:ascii="Bookman Old Style" w:hAnsi="Bookman Old Style"/>
                <w:sz w:val="18"/>
                <w:szCs w:val="18"/>
              </w:rPr>
            </w:pPr>
            <w:r w:rsidRPr="00EC6636">
              <w:rPr>
                <w:rFonts w:ascii="Bookman Old Style" w:hAnsi="Bookman Old Style"/>
                <w:sz w:val="18"/>
                <w:szCs w:val="18"/>
              </w:rPr>
              <w:t>4-й квалификационный уровень</w:t>
            </w:r>
          </w:p>
        </w:tc>
        <w:tc>
          <w:tcPr>
            <w:tcW w:w="5528" w:type="dxa"/>
            <w:shd w:val="clear" w:color="auto" w:fill="auto"/>
          </w:tcPr>
          <w:p w:rsidR="00EC49DE" w:rsidRPr="00EC6636" w:rsidRDefault="00EC49DE" w:rsidP="00824F19">
            <w:pPr>
              <w:spacing w:after="26"/>
              <w:ind w:left="5" w:right="-83"/>
              <w:rPr>
                <w:rFonts w:ascii="Bookman Old Style" w:hAnsi="Bookman Old Style"/>
                <w:b/>
                <w:sz w:val="18"/>
                <w:szCs w:val="18"/>
              </w:rPr>
            </w:pPr>
            <w:r w:rsidRPr="00EC6636">
              <w:rPr>
                <w:rFonts w:ascii="Bookman Old Style" w:hAnsi="Bookman Old Style"/>
                <w:b/>
                <w:sz w:val="18"/>
                <w:szCs w:val="18"/>
              </w:rPr>
              <w:t>У</w:t>
            </w:r>
            <w:r>
              <w:rPr>
                <w:rFonts w:ascii="Bookman Old Style" w:hAnsi="Bookman Old Style"/>
                <w:b/>
                <w:sz w:val="18"/>
                <w:szCs w:val="18"/>
              </w:rPr>
              <w:t>читель-логопед (логопед)</w:t>
            </w:r>
          </w:p>
          <w:p w:rsidR="00EC49DE" w:rsidRPr="00EC6636" w:rsidRDefault="00EC49DE" w:rsidP="00824F19">
            <w:pPr>
              <w:ind w:left="5" w:right="-83"/>
              <w:rPr>
                <w:rFonts w:ascii="Bookman Old Style" w:hAnsi="Bookman Old Style"/>
                <w:sz w:val="18"/>
                <w:szCs w:val="18"/>
              </w:rPr>
            </w:pPr>
            <w:r w:rsidRPr="00EC6636">
              <w:rPr>
                <w:rFonts w:ascii="Bookman Old Style" w:hAnsi="Bookman Old Style"/>
                <w:sz w:val="18"/>
                <w:szCs w:val="18"/>
              </w:rPr>
              <w:t xml:space="preserve">при наличии I квалификационной категории; </w:t>
            </w:r>
          </w:p>
          <w:p w:rsidR="00EC49DE" w:rsidRPr="00EC6636" w:rsidRDefault="00EC49DE" w:rsidP="00824F19">
            <w:pPr>
              <w:ind w:left="5" w:right="-83"/>
              <w:rPr>
                <w:rFonts w:ascii="Bookman Old Style" w:hAnsi="Bookman Old Style"/>
                <w:sz w:val="18"/>
                <w:szCs w:val="18"/>
              </w:rPr>
            </w:pPr>
            <w:r w:rsidRPr="00EC6636">
              <w:rPr>
                <w:rFonts w:ascii="Bookman Old Style" w:hAnsi="Bookman Old Style"/>
                <w:sz w:val="18"/>
                <w:szCs w:val="18"/>
              </w:rPr>
              <w:t xml:space="preserve">при наличии высшей </w:t>
            </w:r>
            <w:r w:rsidRPr="00EC6636">
              <w:rPr>
                <w:rFonts w:ascii="Bookman Old Style" w:hAnsi="Bookman Old Style"/>
                <w:noProof/>
                <w:sz w:val="18"/>
                <w:szCs w:val="18"/>
                <w:lang w:eastAsia="ru-RU"/>
              </w:rPr>
              <w:drawing>
                <wp:inline distT="0" distB="0" distL="0" distR="0">
                  <wp:extent cx="9525" cy="19050"/>
                  <wp:effectExtent l="19050" t="0" r="9525" b="0"/>
                  <wp:docPr id="5" name="Picture 1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6"/>
                          <pic:cNvPicPr>
                            <a:picLocks noChangeAspect="1" noChangeArrowheads="1"/>
                          </pic:cNvPicPr>
                        </pic:nvPicPr>
                        <pic:blipFill>
                          <a:blip r:embed="rId14" cstate="print"/>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Pr="00EC6636">
              <w:rPr>
                <w:rFonts w:ascii="Bookman Old Style" w:hAnsi="Bookman Old Style"/>
                <w:sz w:val="18"/>
                <w:szCs w:val="18"/>
              </w:rPr>
              <w:t xml:space="preserve">квалификационной категории </w:t>
            </w:r>
          </w:p>
          <w:p w:rsidR="00EC49DE" w:rsidRPr="00EC6636" w:rsidRDefault="00EC49DE" w:rsidP="00824F19">
            <w:pPr>
              <w:ind w:left="5" w:right="-83"/>
              <w:rPr>
                <w:rFonts w:ascii="Bookman Old Style" w:hAnsi="Bookman Old Style"/>
                <w:sz w:val="18"/>
                <w:szCs w:val="18"/>
              </w:rPr>
            </w:pPr>
          </w:p>
        </w:tc>
        <w:tc>
          <w:tcPr>
            <w:tcW w:w="2693" w:type="dxa"/>
            <w:shd w:val="clear" w:color="auto" w:fill="auto"/>
          </w:tcPr>
          <w:p w:rsidR="00EC49DE" w:rsidRPr="00EC6636" w:rsidRDefault="00EC49DE" w:rsidP="00824F19">
            <w:pPr>
              <w:ind w:right="10"/>
              <w:jc w:val="center"/>
              <w:rPr>
                <w:rFonts w:ascii="Bookman Old Style" w:hAnsi="Bookman Old Style"/>
                <w:sz w:val="18"/>
                <w:szCs w:val="18"/>
              </w:rPr>
            </w:pPr>
            <w:r w:rsidRPr="00EC6636">
              <w:rPr>
                <w:rFonts w:ascii="Bookman Old Style" w:hAnsi="Bookman Old Style"/>
                <w:sz w:val="18"/>
                <w:szCs w:val="18"/>
              </w:rPr>
              <w:t>11280*</w:t>
            </w:r>
          </w:p>
          <w:p w:rsidR="00EC49DE" w:rsidRPr="00EC6636" w:rsidRDefault="00EC49DE" w:rsidP="00824F19">
            <w:pPr>
              <w:ind w:right="10"/>
              <w:jc w:val="center"/>
              <w:rPr>
                <w:rFonts w:ascii="Bookman Old Style" w:hAnsi="Bookman Old Style"/>
                <w:sz w:val="18"/>
                <w:szCs w:val="18"/>
              </w:rPr>
            </w:pPr>
            <w:r w:rsidRPr="00EC6636">
              <w:rPr>
                <w:rFonts w:ascii="Bookman Old Style" w:hAnsi="Bookman Old Style"/>
                <w:sz w:val="18"/>
                <w:szCs w:val="18"/>
              </w:rPr>
              <w:t>12182*</w:t>
            </w:r>
          </w:p>
          <w:p w:rsidR="00EC49DE" w:rsidRPr="00EC6636" w:rsidRDefault="00EC49DE" w:rsidP="00824F19">
            <w:pPr>
              <w:ind w:right="10"/>
              <w:jc w:val="center"/>
              <w:rPr>
                <w:rFonts w:ascii="Bookman Old Style" w:hAnsi="Bookman Old Style"/>
                <w:sz w:val="18"/>
                <w:szCs w:val="18"/>
              </w:rPr>
            </w:pPr>
            <w:r w:rsidRPr="00EC6636">
              <w:rPr>
                <w:rFonts w:ascii="Bookman Old Style" w:hAnsi="Bookman Old Style"/>
                <w:sz w:val="18"/>
                <w:szCs w:val="18"/>
              </w:rPr>
              <w:t>13094*</w:t>
            </w:r>
          </w:p>
          <w:p w:rsidR="00EC49DE" w:rsidRPr="00EC6636" w:rsidRDefault="00EC49DE" w:rsidP="00824F19">
            <w:pPr>
              <w:ind w:right="10"/>
              <w:jc w:val="center"/>
              <w:rPr>
                <w:rFonts w:ascii="Bookman Old Style" w:hAnsi="Bookman Old Style"/>
                <w:sz w:val="18"/>
                <w:szCs w:val="18"/>
              </w:rPr>
            </w:pPr>
          </w:p>
        </w:tc>
      </w:tr>
    </w:tbl>
    <w:p w:rsidR="00EC49DE" w:rsidRPr="002123B9" w:rsidRDefault="00EC49DE" w:rsidP="00EC49DE">
      <w:pPr>
        <w:ind w:left="14" w:right="14" w:firstLine="5"/>
        <w:rPr>
          <w:rFonts w:ascii="Bookman Old Style" w:hAnsi="Bookman Old Style"/>
          <w:sz w:val="20"/>
          <w:szCs w:val="20"/>
        </w:rPr>
      </w:pPr>
      <w:r w:rsidRPr="002123B9">
        <w:rPr>
          <w:rFonts w:ascii="Bookman Old Style" w:hAnsi="Bookman Old Style"/>
          <w:sz w:val="20"/>
          <w:szCs w:val="20"/>
        </w:rPr>
        <w:t>&lt;*&gt; В оклады (должностные оклады) педагогических работников включен размер ежемесячной компенсации на обеспечение книгоиздательской продукцией и периодическими изданиями.</w:t>
      </w:r>
    </w:p>
    <w:p w:rsidR="00EC49DE" w:rsidRPr="002123B9" w:rsidRDefault="00EC49DE" w:rsidP="00EC49DE">
      <w:pPr>
        <w:ind w:left="-1627" w:right="11050"/>
        <w:rPr>
          <w:rFonts w:ascii="Bookman Old Style" w:hAnsi="Bookman Old Style"/>
          <w:sz w:val="20"/>
          <w:szCs w:val="20"/>
        </w:rPr>
      </w:pPr>
    </w:p>
    <w:p w:rsidR="00EC49DE" w:rsidRDefault="00EC49DE" w:rsidP="00EC49DE">
      <w:pPr>
        <w:ind w:right="85"/>
        <w:rPr>
          <w:rFonts w:ascii="Bookman Old Style" w:hAnsi="Bookman Old Style"/>
          <w:sz w:val="20"/>
          <w:szCs w:val="20"/>
        </w:rPr>
      </w:pPr>
      <w:r w:rsidRPr="007D4951">
        <w:rPr>
          <w:rFonts w:ascii="Bookman Old Style" w:hAnsi="Bookman Old Style"/>
          <w:b/>
          <w:sz w:val="20"/>
          <w:szCs w:val="20"/>
        </w:rPr>
        <w:t xml:space="preserve">2.1.3. </w:t>
      </w:r>
      <w:r w:rsidRPr="002123B9">
        <w:rPr>
          <w:rFonts w:ascii="Bookman Old Style" w:hAnsi="Bookman Old Style"/>
          <w:sz w:val="20"/>
          <w:szCs w:val="20"/>
        </w:rPr>
        <w:t>Р</w:t>
      </w:r>
      <w:r>
        <w:rPr>
          <w:rFonts w:ascii="Bookman Old Style" w:hAnsi="Bookman Old Style"/>
          <w:sz w:val="20"/>
          <w:szCs w:val="20"/>
        </w:rPr>
        <w:t>аботникам МКДОУ ЦРР д/с№11</w:t>
      </w:r>
      <w:r w:rsidRPr="002123B9">
        <w:rPr>
          <w:rFonts w:ascii="Bookman Old Style" w:hAnsi="Bookman Old Style"/>
          <w:sz w:val="20"/>
          <w:szCs w:val="20"/>
        </w:rPr>
        <w:t xml:space="preserve"> устанавливаются повышающие коэффициенты к </w:t>
      </w:r>
    </w:p>
    <w:p w:rsidR="00EC49DE" w:rsidRDefault="00EC49DE" w:rsidP="00EC49DE">
      <w:pPr>
        <w:ind w:right="85"/>
        <w:rPr>
          <w:rFonts w:ascii="Bookman Old Style" w:hAnsi="Bookman Old Style"/>
          <w:sz w:val="20"/>
          <w:szCs w:val="20"/>
        </w:rPr>
      </w:pPr>
      <w:r w:rsidRPr="002123B9">
        <w:rPr>
          <w:rFonts w:ascii="Bookman Old Style" w:hAnsi="Bookman Old Style"/>
          <w:sz w:val="20"/>
          <w:szCs w:val="20"/>
        </w:rPr>
        <w:t xml:space="preserve">окладу: </w:t>
      </w:r>
    </w:p>
    <w:p w:rsidR="00EC49DE" w:rsidRDefault="00EC49DE" w:rsidP="00EC49DE">
      <w:pPr>
        <w:ind w:right="85"/>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 xml:space="preserve">за специфику работы; </w:t>
      </w:r>
    </w:p>
    <w:p w:rsidR="00EC49DE" w:rsidRDefault="00EC49DE" w:rsidP="00EC49DE">
      <w:pPr>
        <w:ind w:right="85"/>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 xml:space="preserve">за наличие звания; </w:t>
      </w:r>
    </w:p>
    <w:p w:rsidR="00EC49DE" w:rsidRPr="002123B9" w:rsidRDefault="00EC49DE" w:rsidP="00EC49DE">
      <w:pPr>
        <w:ind w:right="85"/>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за наличие ученой степени кандидата наук и доктора наук.</w:t>
      </w:r>
    </w:p>
    <w:p w:rsidR="00EC49DE" w:rsidRPr="002123B9" w:rsidRDefault="00EC49DE" w:rsidP="00EC49DE">
      <w:pPr>
        <w:ind w:right="85"/>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 xml:space="preserve">Решение об установлении соответствующих повышающих коэффициентов принимается </w:t>
      </w:r>
      <w:r>
        <w:rPr>
          <w:rFonts w:ascii="Bookman Old Style" w:hAnsi="Bookman Old Style"/>
          <w:sz w:val="20"/>
          <w:szCs w:val="20"/>
        </w:rPr>
        <w:t xml:space="preserve">руководителем образовательной организации </w:t>
      </w:r>
      <w:r w:rsidRPr="002123B9">
        <w:rPr>
          <w:rFonts w:ascii="Bookman Old Style" w:hAnsi="Bookman Old Style"/>
          <w:sz w:val="20"/>
          <w:szCs w:val="20"/>
        </w:rPr>
        <w:t>в отношении каждого конкретного работника в пределах средств, предусмотренных</w:t>
      </w:r>
      <w:r>
        <w:rPr>
          <w:rFonts w:ascii="Bookman Old Style" w:hAnsi="Bookman Old Style"/>
          <w:sz w:val="20"/>
          <w:szCs w:val="20"/>
        </w:rPr>
        <w:t xml:space="preserve"> ФОТ</w:t>
      </w:r>
      <w:r w:rsidRPr="002123B9">
        <w:rPr>
          <w:rFonts w:ascii="Bookman Old Style" w:hAnsi="Bookman Old Style"/>
          <w:sz w:val="20"/>
          <w:szCs w:val="20"/>
        </w:rPr>
        <w:t>.</w:t>
      </w:r>
    </w:p>
    <w:p w:rsidR="00EC49DE" w:rsidRPr="002123B9" w:rsidRDefault="00EC49DE" w:rsidP="00EC49DE">
      <w:pPr>
        <w:spacing w:after="15"/>
        <w:ind w:right="14"/>
        <w:jc w:val="both"/>
        <w:rPr>
          <w:rFonts w:ascii="Bookman Old Style" w:hAnsi="Bookman Old Style"/>
          <w:sz w:val="20"/>
          <w:szCs w:val="20"/>
        </w:rPr>
      </w:pPr>
      <w:r w:rsidRPr="007D4951">
        <w:rPr>
          <w:rFonts w:ascii="Bookman Old Style" w:hAnsi="Bookman Old Style"/>
          <w:b/>
          <w:sz w:val="20"/>
          <w:szCs w:val="20"/>
        </w:rPr>
        <w:t>2.1.4.</w:t>
      </w:r>
      <w:r>
        <w:rPr>
          <w:rFonts w:ascii="Bookman Old Style" w:hAnsi="Bookman Old Style"/>
          <w:sz w:val="20"/>
          <w:szCs w:val="20"/>
        </w:rPr>
        <w:t xml:space="preserve"> По решению Учредителя могут быть установлены п</w:t>
      </w:r>
      <w:r w:rsidRPr="002123B9">
        <w:rPr>
          <w:rFonts w:ascii="Bookman Old Style" w:hAnsi="Bookman Old Style"/>
          <w:sz w:val="20"/>
          <w:szCs w:val="20"/>
        </w:rPr>
        <w:t>овышающие коэффициенты за специфику работы в следующих размерах:</w:t>
      </w:r>
    </w:p>
    <w:tbl>
      <w:tblPr>
        <w:tblW w:w="11057" w:type="dxa"/>
        <w:tblInd w:w="-512" w:type="dxa"/>
        <w:tblCellMar>
          <w:top w:w="58" w:type="dxa"/>
          <w:left w:w="197" w:type="dxa"/>
          <w:right w:w="187" w:type="dxa"/>
        </w:tblCellMar>
        <w:tblLook w:val="04A0" w:firstRow="1" w:lastRow="0" w:firstColumn="1" w:lastColumn="0" w:noHBand="0" w:noVBand="1"/>
      </w:tblPr>
      <w:tblGrid>
        <w:gridCol w:w="7372"/>
        <w:gridCol w:w="3685"/>
      </w:tblGrid>
      <w:tr w:rsidR="00EC49DE" w:rsidRPr="002123B9" w:rsidTr="00824F19">
        <w:trPr>
          <w:trHeight w:val="98"/>
        </w:trPr>
        <w:tc>
          <w:tcPr>
            <w:tcW w:w="7372" w:type="dxa"/>
            <w:tcBorders>
              <w:top w:val="single" w:sz="2" w:space="0" w:color="000000"/>
              <w:left w:val="single" w:sz="2" w:space="0" w:color="000000"/>
              <w:bottom w:val="single" w:sz="2" w:space="0" w:color="000000"/>
              <w:right w:val="single" w:sz="2" w:space="0" w:color="000000"/>
            </w:tcBorders>
            <w:shd w:val="clear" w:color="auto" w:fill="auto"/>
          </w:tcPr>
          <w:p w:rsidR="00EC49DE" w:rsidRPr="00DC37FB" w:rsidRDefault="00EC49DE" w:rsidP="00824F19">
            <w:pPr>
              <w:jc w:val="center"/>
              <w:rPr>
                <w:rFonts w:ascii="Bookman Old Style" w:hAnsi="Bookman Old Style"/>
                <w:sz w:val="16"/>
                <w:szCs w:val="16"/>
              </w:rPr>
            </w:pPr>
            <w:r w:rsidRPr="00DC37FB">
              <w:rPr>
                <w:rFonts w:ascii="Bookman Old Style" w:hAnsi="Bookman Old Style"/>
                <w:sz w:val="16"/>
                <w:szCs w:val="16"/>
              </w:rPr>
              <w:t>Основание для установления повышающего коэффициента</w:t>
            </w:r>
          </w:p>
        </w:tc>
        <w:tc>
          <w:tcPr>
            <w:tcW w:w="3685" w:type="dxa"/>
            <w:tcBorders>
              <w:top w:val="single" w:sz="2" w:space="0" w:color="000000"/>
              <w:left w:val="single" w:sz="2" w:space="0" w:color="000000"/>
              <w:bottom w:val="single" w:sz="2" w:space="0" w:color="000000"/>
              <w:right w:val="single" w:sz="2" w:space="0" w:color="000000"/>
            </w:tcBorders>
            <w:shd w:val="clear" w:color="auto" w:fill="auto"/>
          </w:tcPr>
          <w:p w:rsidR="00EC49DE" w:rsidRPr="00DC37FB" w:rsidRDefault="00EC49DE" w:rsidP="00824F19">
            <w:pPr>
              <w:ind w:left="-190"/>
              <w:jc w:val="center"/>
              <w:rPr>
                <w:rFonts w:ascii="Bookman Old Style" w:hAnsi="Bookman Old Style"/>
                <w:sz w:val="16"/>
                <w:szCs w:val="16"/>
              </w:rPr>
            </w:pPr>
            <w:r w:rsidRPr="00DC37FB">
              <w:rPr>
                <w:rFonts w:ascii="Bookman Old Style" w:hAnsi="Bookman Old Style"/>
                <w:sz w:val="16"/>
                <w:szCs w:val="16"/>
              </w:rPr>
              <w:t>Коэффициент за специфику работы, %</w:t>
            </w:r>
          </w:p>
        </w:tc>
      </w:tr>
      <w:tr w:rsidR="00EC49DE" w:rsidRPr="002123B9" w:rsidTr="00824F19">
        <w:trPr>
          <w:trHeight w:val="130"/>
        </w:trPr>
        <w:tc>
          <w:tcPr>
            <w:tcW w:w="7372" w:type="dxa"/>
            <w:tcBorders>
              <w:top w:val="single" w:sz="2" w:space="0" w:color="000000"/>
              <w:left w:val="single" w:sz="2" w:space="0" w:color="000000"/>
              <w:bottom w:val="single" w:sz="2" w:space="0" w:color="000000"/>
              <w:right w:val="single" w:sz="2" w:space="0" w:color="000000"/>
            </w:tcBorders>
            <w:shd w:val="clear" w:color="auto" w:fill="auto"/>
          </w:tcPr>
          <w:p w:rsidR="00EC49DE" w:rsidRPr="002123B9" w:rsidRDefault="00EC49DE" w:rsidP="00824F19">
            <w:pPr>
              <w:ind w:left="5" w:right="288"/>
              <w:rPr>
                <w:rFonts w:ascii="Bookman Old Style" w:hAnsi="Bookman Old Style"/>
                <w:sz w:val="20"/>
                <w:szCs w:val="20"/>
              </w:rPr>
            </w:pPr>
            <w:r>
              <w:rPr>
                <w:rFonts w:ascii="Bookman Old Style" w:hAnsi="Bookman Old Style"/>
                <w:sz w:val="20"/>
                <w:szCs w:val="20"/>
              </w:rPr>
              <w:t>Ц</w:t>
            </w:r>
            <w:r w:rsidRPr="002123B9">
              <w:rPr>
                <w:rFonts w:ascii="Bookman Old Style" w:hAnsi="Bookman Old Style"/>
                <w:sz w:val="20"/>
                <w:szCs w:val="20"/>
              </w:rPr>
              <w:t xml:space="preserve">ентр развития (педагогические работники, </w:t>
            </w:r>
            <w:r>
              <w:rPr>
                <w:rFonts w:ascii="Bookman Old Style" w:hAnsi="Bookman Old Style"/>
                <w:noProof/>
                <w:sz w:val="20"/>
                <w:szCs w:val="20"/>
                <w:lang w:eastAsia="ru-RU"/>
              </w:rPr>
              <w:drawing>
                <wp:inline distT="0" distB="0" distL="0" distR="0">
                  <wp:extent cx="9525" cy="9525"/>
                  <wp:effectExtent l="19050" t="0" r="9525" b="0"/>
                  <wp:docPr id="8" name="Picture 2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3"/>
                          <pic:cNvPicPr>
                            <a:picLocks noChangeAspect="1" noChangeArrowheads="1"/>
                          </pic:cNvPicPr>
                        </pic:nvPicPr>
                        <pic:blipFill>
                          <a:blip r:embed="rId15"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Bookman Old Style" w:hAnsi="Bookman Old Style"/>
                <w:sz w:val="20"/>
                <w:szCs w:val="20"/>
              </w:rPr>
              <w:t xml:space="preserve">работающие в ЦРР) </w:t>
            </w:r>
          </w:p>
        </w:tc>
        <w:tc>
          <w:tcPr>
            <w:tcW w:w="3685" w:type="dxa"/>
            <w:tcBorders>
              <w:top w:val="single" w:sz="2" w:space="0" w:color="000000"/>
              <w:left w:val="single" w:sz="2" w:space="0" w:color="000000"/>
              <w:bottom w:val="single" w:sz="2" w:space="0" w:color="000000"/>
              <w:right w:val="single" w:sz="2" w:space="0" w:color="000000"/>
            </w:tcBorders>
            <w:shd w:val="clear" w:color="auto" w:fill="auto"/>
          </w:tcPr>
          <w:p w:rsidR="00EC49DE" w:rsidRPr="002123B9" w:rsidRDefault="00EC49DE" w:rsidP="00824F19">
            <w:pPr>
              <w:jc w:val="center"/>
              <w:rPr>
                <w:rFonts w:ascii="Bookman Old Style" w:hAnsi="Bookman Old Style"/>
                <w:sz w:val="20"/>
                <w:szCs w:val="20"/>
              </w:rPr>
            </w:pPr>
            <w:r w:rsidRPr="002123B9">
              <w:rPr>
                <w:rFonts w:ascii="Bookman Old Style" w:hAnsi="Bookman Old Style"/>
                <w:sz w:val="20"/>
                <w:szCs w:val="20"/>
              </w:rPr>
              <w:t>10</w:t>
            </w:r>
          </w:p>
        </w:tc>
      </w:tr>
      <w:tr w:rsidR="00EC49DE" w:rsidRPr="002123B9" w:rsidTr="00824F19">
        <w:trPr>
          <w:trHeight w:val="165"/>
        </w:trPr>
        <w:tc>
          <w:tcPr>
            <w:tcW w:w="7372" w:type="dxa"/>
            <w:tcBorders>
              <w:top w:val="single" w:sz="2" w:space="0" w:color="000000"/>
              <w:left w:val="single" w:sz="2" w:space="0" w:color="000000"/>
              <w:bottom w:val="single" w:sz="4" w:space="0" w:color="auto"/>
              <w:right w:val="single" w:sz="2" w:space="0" w:color="000000"/>
            </w:tcBorders>
            <w:shd w:val="clear" w:color="auto" w:fill="auto"/>
          </w:tcPr>
          <w:p w:rsidR="00EC49DE" w:rsidRPr="002123B9" w:rsidRDefault="00EC49DE" w:rsidP="00824F19">
            <w:pPr>
              <w:tabs>
                <w:tab w:val="center" w:pos="7867"/>
              </w:tabs>
              <w:ind w:left="-8"/>
              <w:rPr>
                <w:rFonts w:ascii="Bookman Old Style" w:hAnsi="Bookman Old Style"/>
                <w:sz w:val="20"/>
                <w:szCs w:val="20"/>
              </w:rPr>
            </w:pPr>
            <w:r>
              <w:rPr>
                <w:rFonts w:ascii="Bookman Old Style" w:hAnsi="Bookman Old Style"/>
                <w:sz w:val="20"/>
                <w:szCs w:val="20"/>
              </w:rPr>
              <w:t>Л</w:t>
            </w:r>
            <w:r w:rsidRPr="002123B9">
              <w:rPr>
                <w:rFonts w:ascii="Bookman Old Style" w:hAnsi="Bookman Old Style"/>
                <w:sz w:val="20"/>
                <w:szCs w:val="20"/>
              </w:rPr>
              <w:t>огопедические пункты</w:t>
            </w:r>
            <w:r w:rsidRPr="002123B9">
              <w:rPr>
                <w:rFonts w:ascii="Bookman Old Style" w:hAnsi="Bookman Old Style"/>
                <w:sz w:val="20"/>
                <w:szCs w:val="20"/>
              </w:rPr>
              <w:tab/>
            </w:r>
          </w:p>
        </w:tc>
        <w:tc>
          <w:tcPr>
            <w:tcW w:w="3685" w:type="dxa"/>
            <w:tcBorders>
              <w:top w:val="single" w:sz="2" w:space="0" w:color="000000"/>
              <w:left w:val="single" w:sz="2" w:space="0" w:color="000000"/>
              <w:bottom w:val="single" w:sz="4" w:space="0" w:color="auto"/>
              <w:right w:val="single" w:sz="2" w:space="0" w:color="000000"/>
            </w:tcBorders>
            <w:shd w:val="clear" w:color="auto" w:fill="auto"/>
          </w:tcPr>
          <w:p w:rsidR="00EC49DE" w:rsidRPr="002123B9" w:rsidRDefault="00EC49DE" w:rsidP="00824F19">
            <w:pPr>
              <w:ind w:right="19"/>
              <w:jc w:val="center"/>
              <w:rPr>
                <w:rFonts w:ascii="Bookman Old Style" w:hAnsi="Bookman Old Style"/>
                <w:sz w:val="20"/>
                <w:szCs w:val="20"/>
              </w:rPr>
            </w:pPr>
            <w:r w:rsidRPr="002123B9">
              <w:rPr>
                <w:rFonts w:ascii="Bookman Old Style" w:hAnsi="Bookman Old Style"/>
                <w:sz w:val="20"/>
                <w:szCs w:val="20"/>
              </w:rPr>
              <w:t>13</w:t>
            </w:r>
          </w:p>
        </w:tc>
      </w:tr>
    </w:tbl>
    <w:p w:rsidR="00EC49DE" w:rsidRPr="002123B9" w:rsidRDefault="00EC49DE" w:rsidP="00EC49DE">
      <w:pPr>
        <w:ind w:left="14" w:right="14"/>
        <w:rPr>
          <w:rFonts w:ascii="Bookman Old Style" w:hAnsi="Bookman Old Style"/>
          <w:sz w:val="20"/>
          <w:szCs w:val="20"/>
        </w:rPr>
      </w:pPr>
    </w:p>
    <w:p w:rsidR="00EC49DE" w:rsidRPr="002123B9" w:rsidRDefault="00EC49DE" w:rsidP="00EC49DE">
      <w:pPr>
        <w:ind w:left="14" w:right="14"/>
        <w:rPr>
          <w:rFonts w:ascii="Bookman Old Style" w:hAnsi="Bookman Old Style"/>
          <w:sz w:val="20"/>
          <w:szCs w:val="20"/>
        </w:rPr>
      </w:pPr>
      <w:r w:rsidRPr="007D4951">
        <w:rPr>
          <w:rFonts w:ascii="Bookman Old Style" w:hAnsi="Bookman Old Style"/>
          <w:b/>
          <w:sz w:val="20"/>
          <w:szCs w:val="20"/>
        </w:rPr>
        <w:t>2.1.5.</w:t>
      </w:r>
      <w:r>
        <w:rPr>
          <w:rFonts w:ascii="Bookman Old Style" w:hAnsi="Bookman Old Style"/>
          <w:sz w:val="20"/>
          <w:szCs w:val="20"/>
        </w:rPr>
        <w:t xml:space="preserve">  </w:t>
      </w:r>
      <w:r w:rsidRPr="002123B9">
        <w:rPr>
          <w:rFonts w:ascii="Bookman Old Style" w:hAnsi="Bookman Old Style"/>
          <w:sz w:val="20"/>
          <w:szCs w:val="20"/>
        </w:rPr>
        <w:t>При наличии оснований для применения двух и более коэффициентов соответствующие коэффициенты суммируются.</w:t>
      </w:r>
    </w:p>
    <w:p w:rsidR="00EC49DE" w:rsidRDefault="00EC49DE" w:rsidP="00EC49DE">
      <w:pPr>
        <w:ind w:left="14" w:right="14"/>
        <w:rPr>
          <w:rFonts w:ascii="Bookman Old Style" w:hAnsi="Bookman Old Style"/>
          <w:sz w:val="20"/>
          <w:szCs w:val="20"/>
        </w:rPr>
      </w:pPr>
      <w:r w:rsidRPr="007D4951">
        <w:rPr>
          <w:rFonts w:ascii="Bookman Old Style" w:hAnsi="Bookman Old Style"/>
          <w:b/>
          <w:sz w:val="20"/>
          <w:szCs w:val="20"/>
        </w:rPr>
        <w:t>2.1.6.</w:t>
      </w:r>
      <w:r w:rsidRPr="002123B9">
        <w:rPr>
          <w:rFonts w:ascii="Bookman Old Style" w:hAnsi="Bookman Old Style"/>
          <w:sz w:val="20"/>
          <w:szCs w:val="20"/>
        </w:rPr>
        <w:t xml:space="preserve"> </w:t>
      </w:r>
      <w:r>
        <w:rPr>
          <w:rFonts w:ascii="Bookman Old Style" w:hAnsi="Bookman Old Style"/>
          <w:sz w:val="20"/>
          <w:szCs w:val="20"/>
        </w:rPr>
        <w:t xml:space="preserve">  </w:t>
      </w:r>
      <w:r w:rsidRPr="002123B9">
        <w:rPr>
          <w:rFonts w:ascii="Bookman Old Style" w:hAnsi="Bookman Old Style"/>
          <w:sz w:val="20"/>
          <w:szCs w:val="20"/>
        </w:rPr>
        <w:t>Повышающий коэффициент за наличие звания «Заслуженный учитель Российской Федерации», «Заслуженный учитель Республики Дагестан», «Народный учитель Российской Федерации» и «Народный учитель Республики Дагестан» увеличивает оклад (должностной оклад) педагогических работников на 8 процентов</w:t>
      </w:r>
      <w:r>
        <w:rPr>
          <w:rFonts w:ascii="Bookman Old Style" w:hAnsi="Bookman Old Style"/>
          <w:sz w:val="20"/>
          <w:szCs w:val="20"/>
        </w:rPr>
        <w:t>.</w:t>
      </w:r>
      <w:r w:rsidRPr="002123B9">
        <w:rPr>
          <w:rFonts w:ascii="Bookman Old Style" w:hAnsi="Bookman Old Style"/>
          <w:sz w:val="20"/>
          <w:szCs w:val="20"/>
        </w:rPr>
        <w:t xml:space="preserve"> </w:t>
      </w:r>
    </w:p>
    <w:p w:rsidR="00EC49DE" w:rsidRPr="002123B9" w:rsidRDefault="00EC49DE" w:rsidP="00EC49DE">
      <w:pPr>
        <w:ind w:left="14" w:right="14"/>
        <w:rPr>
          <w:rFonts w:ascii="Bookman Old Style" w:hAnsi="Bookman Old Style"/>
          <w:sz w:val="20"/>
          <w:szCs w:val="20"/>
        </w:rPr>
      </w:pPr>
      <w:r>
        <w:rPr>
          <w:rFonts w:ascii="Bookman Old Style" w:hAnsi="Bookman Old Style"/>
          <w:b/>
          <w:sz w:val="20"/>
          <w:szCs w:val="20"/>
        </w:rPr>
        <w:t xml:space="preserve">           </w:t>
      </w:r>
      <w:r w:rsidRPr="002123B9">
        <w:rPr>
          <w:rFonts w:ascii="Bookman Old Style" w:hAnsi="Bookman Old Style"/>
          <w:sz w:val="20"/>
          <w:szCs w:val="20"/>
        </w:rPr>
        <w:t>При наличии нескольких почетных званий оплата производится по одному, имеющему наибольшее значение.</w:t>
      </w:r>
    </w:p>
    <w:p w:rsidR="00EC49DE" w:rsidRPr="002123B9" w:rsidRDefault="00EC49DE" w:rsidP="00EC49DE">
      <w:pPr>
        <w:ind w:left="14" w:right="14"/>
        <w:rPr>
          <w:rFonts w:ascii="Bookman Old Style" w:hAnsi="Bookman Old Style"/>
          <w:sz w:val="20"/>
          <w:szCs w:val="20"/>
        </w:rPr>
      </w:pPr>
      <w:r w:rsidRPr="007D4951">
        <w:rPr>
          <w:rFonts w:ascii="Bookman Old Style" w:hAnsi="Bookman Old Style"/>
          <w:b/>
          <w:sz w:val="20"/>
          <w:szCs w:val="20"/>
        </w:rPr>
        <w:t>2.</w:t>
      </w:r>
      <w:r>
        <w:rPr>
          <w:rFonts w:ascii="Bookman Old Style" w:hAnsi="Bookman Old Style"/>
          <w:b/>
          <w:sz w:val="20"/>
          <w:szCs w:val="20"/>
        </w:rPr>
        <w:t>1.7</w:t>
      </w:r>
      <w:r w:rsidRPr="007D4951">
        <w:rPr>
          <w:rFonts w:ascii="Bookman Old Style" w:hAnsi="Bookman Old Style"/>
          <w:b/>
          <w:sz w:val="20"/>
          <w:szCs w:val="20"/>
        </w:rPr>
        <w:t xml:space="preserve">. </w:t>
      </w:r>
      <w:r>
        <w:rPr>
          <w:rFonts w:ascii="Bookman Old Style" w:hAnsi="Bookman Old Style"/>
          <w:b/>
          <w:sz w:val="20"/>
          <w:szCs w:val="20"/>
        </w:rPr>
        <w:t xml:space="preserve"> </w:t>
      </w:r>
      <w:r w:rsidRPr="002123B9">
        <w:rPr>
          <w:rFonts w:ascii="Bookman Old Style" w:hAnsi="Bookman Old Style"/>
          <w:sz w:val="20"/>
          <w:szCs w:val="20"/>
        </w:rPr>
        <w:t>Повышающие коэффициенты применяются при исчислении выплат по основной работе и работе, осуществляемой по совместительству.</w:t>
      </w:r>
    </w:p>
    <w:p w:rsidR="00EC49DE" w:rsidRPr="00824F19" w:rsidRDefault="00EC49DE" w:rsidP="00824F19">
      <w:pPr>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Установление повышающих коэффициентов образует новый оклад, и выплаты компенсационного и симулирующего характера исчисляются исходя из нового оклада.</w:t>
      </w:r>
    </w:p>
    <w:p w:rsidR="00EC49DE" w:rsidRDefault="00EC49DE" w:rsidP="00EC49DE">
      <w:pPr>
        <w:ind w:left="706"/>
        <w:rPr>
          <w:rFonts w:ascii="Bookman Old Style" w:hAnsi="Bookman Old Style"/>
          <w:b/>
          <w:sz w:val="20"/>
          <w:szCs w:val="20"/>
        </w:rPr>
      </w:pPr>
    </w:p>
    <w:p w:rsidR="00EC49DE" w:rsidRDefault="00EC49DE" w:rsidP="00EC49DE">
      <w:pPr>
        <w:ind w:left="706"/>
        <w:rPr>
          <w:rFonts w:ascii="Bookman Old Style" w:hAnsi="Bookman Old Style"/>
          <w:b/>
          <w:sz w:val="20"/>
          <w:szCs w:val="20"/>
        </w:rPr>
      </w:pPr>
    </w:p>
    <w:p w:rsidR="00EC49DE" w:rsidRPr="002123B9" w:rsidRDefault="00EC49DE" w:rsidP="00EC49DE">
      <w:pPr>
        <w:ind w:left="706"/>
        <w:rPr>
          <w:rFonts w:ascii="Bookman Old Style" w:hAnsi="Bookman Old Style"/>
          <w:b/>
          <w:sz w:val="20"/>
          <w:szCs w:val="20"/>
        </w:rPr>
      </w:pPr>
      <w:r>
        <w:rPr>
          <w:rFonts w:ascii="Bookman Old Style" w:hAnsi="Bookman Old Style"/>
          <w:b/>
          <w:sz w:val="20"/>
          <w:szCs w:val="20"/>
        </w:rPr>
        <w:t xml:space="preserve">                  3.  </w:t>
      </w:r>
      <w:r w:rsidRPr="002123B9">
        <w:rPr>
          <w:rFonts w:ascii="Bookman Old Style" w:hAnsi="Bookman Old Style"/>
          <w:b/>
          <w:sz w:val="20"/>
          <w:szCs w:val="20"/>
        </w:rPr>
        <w:t xml:space="preserve">Условия оплаты труда </w:t>
      </w:r>
      <w:r>
        <w:rPr>
          <w:rFonts w:ascii="Bookman Old Style" w:hAnsi="Bookman Old Style"/>
          <w:b/>
          <w:sz w:val="20"/>
          <w:szCs w:val="20"/>
        </w:rPr>
        <w:t>административного персонала</w:t>
      </w:r>
    </w:p>
    <w:p w:rsidR="00EC49DE" w:rsidRPr="002123B9" w:rsidRDefault="00EC49DE" w:rsidP="00EC49DE">
      <w:pPr>
        <w:ind w:left="14" w:right="14"/>
        <w:rPr>
          <w:rFonts w:ascii="Bookman Old Style" w:hAnsi="Bookman Old Style"/>
          <w:sz w:val="20"/>
          <w:szCs w:val="20"/>
        </w:rPr>
      </w:pPr>
      <w:r w:rsidRPr="007D4951">
        <w:rPr>
          <w:rFonts w:ascii="Bookman Old Style" w:hAnsi="Bookman Old Style"/>
          <w:b/>
          <w:sz w:val="20"/>
          <w:szCs w:val="20"/>
        </w:rPr>
        <w:t>3.1.</w:t>
      </w:r>
      <w:r w:rsidRPr="002123B9">
        <w:rPr>
          <w:rFonts w:ascii="Bookman Old Style" w:hAnsi="Bookman Old Style"/>
          <w:sz w:val="20"/>
          <w:szCs w:val="20"/>
        </w:rPr>
        <w:t xml:space="preserve"> </w:t>
      </w:r>
      <w:r>
        <w:rPr>
          <w:rFonts w:ascii="Bookman Old Style" w:hAnsi="Bookman Old Style"/>
          <w:sz w:val="20"/>
          <w:szCs w:val="20"/>
        </w:rPr>
        <w:t xml:space="preserve">    Заработная плата заведующего</w:t>
      </w:r>
      <w:r w:rsidRPr="002123B9">
        <w:rPr>
          <w:rFonts w:ascii="Bookman Old Style" w:hAnsi="Bookman Old Style"/>
          <w:sz w:val="20"/>
          <w:szCs w:val="20"/>
        </w:rPr>
        <w:t xml:space="preserve">, заместителей </w:t>
      </w:r>
      <w:r>
        <w:rPr>
          <w:rFonts w:ascii="Bookman Old Style" w:hAnsi="Bookman Old Style"/>
          <w:sz w:val="20"/>
          <w:szCs w:val="20"/>
        </w:rPr>
        <w:t xml:space="preserve">заведующего МКДОУ ЦРР д/с№11 </w:t>
      </w:r>
      <w:r w:rsidRPr="002123B9">
        <w:rPr>
          <w:rFonts w:ascii="Bookman Old Style" w:hAnsi="Bookman Old Style"/>
          <w:sz w:val="20"/>
          <w:szCs w:val="20"/>
        </w:rPr>
        <w:t>состоит из должностного оклада, выплат компенсационного и стимулирующего характера.</w:t>
      </w:r>
    </w:p>
    <w:p w:rsidR="00EC49DE" w:rsidRPr="002123B9" w:rsidRDefault="00EC49DE" w:rsidP="00EC49DE">
      <w:pPr>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 xml:space="preserve">Решение об установлении размера должностного оклада, выплат компенсационного и стимулирующего характера </w:t>
      </w:r>
      <w:r>
        <w:rPr>
          <w:rFonts w:ascii="Bookman Old Style" w:hAnsi="Bookman Old Style"/>
          <w:sz w:val="20"/>
          <w:szCs w:val="20"/>
        </w:rPr>
        <w:t>заведующему учреждением</w:t>
      </w:r>
      <w:r w:rsidRPr="002123B9">
        <w:rPr>
          <w:rFonts w:ascii="Bookman Old Style" w:hAnsi="Bookman Old Style"/>
          <w:sz w:val="20"/>
          <w:szCs w:val="20"/>
        </w:rPr>
        <w:t xml:space="preserve"> принимается главой городского округа «город Кизляр».</w:t>
      </w:r>
    </w:p>
    <w:p w:rsidR="00EC49DE" w:rsidRPr="002123B9" w:rsidRDefault="00EC49DE" w:rsidP="00EC49DE">
      <w:pPr>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 xml:space="preserve">Решение о премировании заместителей </w:t>
      </w:r>
      <w:r>
        <w:rPr>
          <w:rFonts w:ascii="Bookman Old Style" w:hAnsi="Bookman Old Style"/>
          <w:sz w:val="20"/>
          <w:szCs w:val="20"/>
        </w:rPr>
        <w:t xml:space="preserve">заведующего </w:t>
      </w:r>
      <w:r w:rsidRPr="002123B9">
        <w:rPr>
          <w:rFonts w:ascii="Bookman Old Style" w:hAnsi="Bookman Old Style"/>
          <w:sz w:val="20"/>
          <w:szCs w:val="20"/>
        </w:rPr>
        <w:t>учреждения принимается</w:t>
      </w:r>
      <w:r>
        <w:rPr>
          <w:rFonts w:ascii="Bookman Old Style" w:hAnsi="Bookman Old Style"/>
          <w:sz w:val="20"/>
          <w:szCs w:val="20"/>
        </w:rPr>
        <w:t xml:space="preserve"> заведующим</w:t>
      </w:r>
      <w:r w:rsidRPr="002123B9">
        <w:rPr>
          <w:rFonts w:ascii="Bookman Old Style" w:hAnsi="Bookman Old Style"/>
          <w:sz w:val="20"/>
          <w:szCs w:val="20"/>
        </w:rPr>
        <w:t>.</w:t>
      </w:r>
    </w:p>
    <w:p w:rsidR="00EC49DE" w:rsidRPr="002123B9" w:rsidRDefault="00EC49DE" w:rsidP="00EC49DE">
      <w:pPr>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Условия оплаты труда руководителей учреждений устанавливаются в трудовом договоре, заключенном на основе типовой формы трудового договора, утвержденной постановлением Правительства Российской Федерации от 12 апреля 2013 года № 329 «О типовой форме трудового договора с руководителем государственного (муниципального) учреждения».</w:t>
      </w:r>
    </w:p>
    <w:p w:rsidR="00EC49DE" w:rsidRPr="002123B9" w:rsidRDefault="00EC49DE" w:rsidP="00EC49DE">
      <w:pPr>
        <w:ind w:left="14" w:right="14"/>
        <w:rPr>
          <w:rFonts w:ascii="Bookman Old Style" w:hAnsi="Bookman Old Style"/>
          <w:sz w:val="20"/>
          <w:szCs w:val="20"/>
        </w:rPr>
      </w:pPr>
      <w:r w:rsidRPr="007D4951">
        <w:rPr>
          <w:rFonts w:ascii="Bookman Old Style" w:hAnsi="Bookman Old Style"/>
          <w:b/>
          <w:sz w:val="20"/>
          <w:szCs w:val="20"/>
        </w:rPr>
        <w:t>3.2.</w:t>
      </w:r>
      <w:r w:rsidRPr="002123B9">
        <w:rPr>
          <w:rFonts w:ascii="Bookman Old Style" w:hAnsi="Bookman Old Style"/>
          <w:sz w:val="20"/>
          <w:szCs w:val="20"/>
        </w:rPr>
        <w:t xml:space="preserve"> </w:t>
      </w:r>
      <w:r>
        <w:rPr>
          <w:rFonts w:ascii="Bookman Old Style" w:hAnsi="Bookman Old Style"/>
          <w:sz w:val="20"/>
          <w:szCs w:val="20"/>
        </w:rPr>
        <w:t xml:space="preserve">   </w:t>
      </w:r>
      <w:r w:rsidRPr="002123B9">
        <w:rPr>
          <w:rFonts w:ascii="Bookman Old Style" w:hAnsi="Bookman Old Style"/>
          <w:sz w:val="20"/>
          <w:szCs w:val="20"/>
        </w:rPr>
        <w:t>Размер должностного оклада руководителя учреждения определяется трудовым договором в зависимости от сложности труда, в том числе с учетом масштаба управления и особенностей деятельности и значимости учреждения.</w:t>
      </w:r>
    </w:p>
    <w:p w:rsidR="00EC49DE" w:rsidRPr="002123B9" w:rsidRDefault="00EC49DE" w:rsidP="00EC49DE">
      <w:pPr>
        <w:spacing w:after="52"/>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 xml:space="preserve">В качестве показателя эффективности работы </w:t>
      </w:r>
      <w:r>
        <w:rPr>
          <w:rFonts w:ascii="Bookman Old Style" w:hAnsi="Bookman Old Style"/>
          <w:sz w:val="20"/>
          <w:szCs w:val="20"/>
        </w:rPr>
        <w:t xml:space="preserve">руководителя </w:t>
      </w:r>
      <w:r w:rsidRPr="002123B9">
        <w:rPr>
          <w:rFonts w:ascii="Bookman Old Style" w:hAnsi="Bookman Old Style"/>
          <w:sz w:val="20"/>
          <w:szCs w:val="20"/>
        </w:rPr>
        <w:t>учреждения по решению главы городского округа «город Кизляр» может быть установлен рост средней заработной платы работников учреждения в отчетном году по сравнению с предыдущим годом, без учета повышения размера заработной платы в соответствии с постановлением администрации городского округа «город Кизляр».</w:t>
      </w:r>
    </w:p>
    <w:p w:rsidR="00EC49DE" w:rsidRPr="002123B9" w:rsidRDefault="00EC49DE" w:rsidP="00EC49DE">
      <w:pPr>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Предельный уровень соотношения среднемесячной заработной платы руководител</w:t>
      </w:r>
      <w:r>
        <w:rPr>
          <w:rFonts w:ascii="Bookman Old Style" w:hAnsi="Bookman Old Style"/>
          <w:sz w:val="20"/>
          <w:szCs w:val="20"/>
        </w:rPr>
        <w:t xml:space="preserve">я, заместителей руководителей </w:t>
      </w:r>
      <w:r w:rsidRPr="002123B9">
        <w:rPr>
          <w:rFonts w:ascii="Bookman Old Style" w:hAnsi="Bookman Old Style"/>
          <w:sz w:val="20"/>
          <w:szCs w:val="20"/>
        </w:rPr>
        <w:t>учреж</w:t>
      </w:r>
      <w:r>
        <w:rPr>
          <w:rFonts w:ascii="Bookman Old Style" w:hAnsi="Bookman Old Style"/>
          <w:sz w:val="20"/>
          <w:szCs w:val="20"/>
        </w:rPr>
        <w:t>дения</w:t>
      </w:r>
      <w:r w:rsidRPr="002123B9">
        <w:rPr>
          <w:rFonts w:ascii="Bookman Old Style" w:hAnsi="Bookman Old Style"/>
          <w:sz w:val="20"/>
          <w:szCs w:val="20"/>
        </w:rPr>
        <w:t xml:space="preserve"> и среднемесячной заработной платы работников </w:t>
      </w:r>
      <w:r>
        <w:rPr>
          <w:rFonts w:ascii="Bookman Old Style" w:hAnsi="Bookman Old Style"/>
          <w:sz w:val="20"/>
          <w:szCs w:val="20"/>
        </w:rPr>
        <w:t>учреждения</w:t>
      </w:r>
      <w:r w:rsidRPr="002123B9">
        <w:rPr>
          <w:rFonts w:ascii="Bookman Old Style" w:hAnsi="Bookman Old Style"/>
          <w:sz w:val="20"/>
          <w:szCs w:val="20"/>
        </w:rPr>
        <w:t xml:space="preserve"> (без учета заработной платы руководи</w:t>
      </w:r>
      <w:r>
        <w:rPr>
          <w:rFonts w:ascii="Bookman Old Style" w:hAnsi="Bookman Old Style"/>
          <w:sz w:val="20"/>
          <w:szCs w:val="20"/>
        </w:rPr>
        <w:t>теля, заместителей руководителя</w:t>
      </w:r>
      <w:r w:rsidRPr="002123B9">
        <w:rPr>
          <w:rFonts w:ascii="Bookman Old Style" w:hAnsi="Bookman Old Style"/>
          <w:sz w:val="20"/>
          <w:szCs w:val="20"/>
        </w:rPr>
        <w:t xml:space="preserve">) определяется нормативным правовым актом </w:t>
      </w:r>
      <w:r>
        <w:rPr>
          <w:rFonts w:ascii="Bookman Old Style" w:hAnsi="Bookman Old Style"/>
          <w:sz w:val="20"/>
          <w:szCs w:val="20"/>
        </w:rPr>
        <w:t>У</w:t>
      </w:r>
      <w:r w:rsidRPr="002123B9">
        <w:rPr>
          <w:rFonts w:ascii="Bookman Old Style" w:hAnsi="Bookman Old Style"/>
          <w:sz w:val="20"/>
          <w:szCs w:val="20"/>
        </w:rPr>
        <w:t>чредителя, в кратности от 1 до 3 .</w:t>
      </w:r>
    </w:p>
    <w:p w:rsidR="00EC49DE" w:rsidRPr="002123B9" w:rsidRDefault="00EC49DE" w:rsidP="00EC49DE">
      <w:pPr>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Должностные оклады заместителей директоров у</w:t>
      </w:r>
      <w:r>
        <w:rPr>
          <w:rFonts w:ascii="Bookman Old Style" w:hAnsi="Bookman Old Style"/>
          <w:sz w:val="20"/>
          <w:szCs w:val="20"/>
        </w:rPr>
        <w:t>чреждения</w:t>
      </w:r>
      <w:r w:rsidRPr="002123B9">
        <w:rPr>
          <w:rFonts w:ascii="Bookman Old Style" w:hAnsi="Bookman Old Style"/>
          <w:sz w:val="20"/>
          <w:szCs w:val="20"/>
        </w:rPr>
        <w:t xml:space="preserve"> устанавливаются на 10-</w:t>
      </w:r>
      <w:r>
        <w:rPr>
          <w:rFonts w:ascii="Bookman Old Style" w:hAnsi="Bookman Old Style"/>
          <w:sz w:val="20"/>
          <w:szCs w:val="20"/>
        </w:rPr>
        <w:t>30 процентов ниже должностного оклада руководителя</w:t>
      </w:r>
      <w:r w:rsidRPr="002123B9">
        <w:rPr>
          <w:rFonts w:ascii="Bookman Old Style" w:hAnsi="Bookman Old Style"/>
          <w:sz w:val="20"/>
          <w:szCs w:val="20"/>
        </w:rPr>
        <w:t xml:space="preserve"> </w:t>
      </w:r>
      <w:r>
        <w:rPr>
          <w:rFonts w:ascii="Bookman Old Style" w:hAnsi="Bookman Old Style"/>
          <w:sz w:val="20"/>
          <w:szCs w:val="20"/>
        </w:rPr>
        <w:t>учреждения</w:t>
      </w:r>
      <w:r w:rsidRPr="002123B9">
        <w:rPr>
          <w:rFonts w:ascii="Bookman Old Style" w:hAnsi="Bookman Old Style"/>
          <w:sz w:val="20"/>
          <w:szCs w:val="20"/>
        </w:rPr>
        <w:t>.</w:t>
      </w:r>
    </w:p>
    <w:p w:rsidR="00EC49DE" w:rsidRPr="002123B9" w:rsidRDefault="00EC49DE" w:rsidP="00EC49DE">
      <w:pPr>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К основному персоналу учреждения относятся работники, непосредственно обеспечивающие выполнение функций, для реализации которых создано учреждение (педагогические работники).</w:t>
      </w:r>
    </w:p>
    <w:p w:rsidR="00EC49DE" w:rsidRPr="002123B9" w:rsidRDefault="00EC49DE" w:rsidP="00EC49DE">
      <w:pPr>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Перечень должностей и профессий работников учреждений, которые относятся к основному персоналу по виду экономической деятельности «Образование», устанавливается Министерством образования и науки Республики Дагестан.</w:t>
      </w:r>
    </w:p>
    <w:p w:rsidR="00EC49DE" w:rsidRDefault="00EC49DE" w:rsidP="00EC49DE">
      <w:pPr>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Соотношение среднемесячной заработной платы руководител</w:t>
      </w:r>
      <w:r>
        <w:rPr>
          <w:rFonts w:ascii="Bookman Old Style" w:hAnsi="Bookman Old Style"/>
          <w:sz w:val="20"/>
          <w:szCs w:val="20"/>
        </w:rPr>
        <w:t>я, заместителей руководителей учреждения</w:t>
      </w:r>
      <w:r w:rsidRPr="002123B9">
        <w:rPr>
          <w:rFonts w:ascii="Bookman Old Style" w:hAnsi="Bookman Old Style"/>
          <w:sz w:val="20"/>
          <w:szCs w:val="20"/>
        </w:rPr>
        <w:t xml:space="preserve"> и среднемесячной зарабо</w:t>
      </w:r>
      <w:r>
        <w:rPr>
          <w:rFonts w:ascii="Bookman Old Style" w:hAnsi="Bookman Old Style"/>
          <w:sz w:val="20"/>
          <w:szCs w:val="20"/>
        </w:rPr>
        <w:t>тной платы работников учреждения</w:t>
      </w:r>
      <w:r w:rsidRPr="002123B9">
        <w:rPr>
          <w:rFonts w:ascii="Bookman Old Style" w:hAnsi="Bookman Old Style"/>
          <w:sz w:val="20"/>
          <w:szCs w:val="20"/>
        </w:rPr>
        <w:t>, формируемой за счет всех источников финансового обеспечения, рассчитывается за календарный год. Соотношение среднемесячной заработной платы руководител</w:t>
      </w:r>
      <w:r>
        <w:rPr>
          <w:rFonts w:ascii="Bookman Old Style" w:hAnsi="Bookman Old Style"/>
          <w:sz w:val="20"/>
          <w:szCs w:val="20"/>
        </w:rPr>
        <w:t>я, заместителей руководителей учреждения</w:t>
      </w:r>
      <w:r w:rsidRPr="002123B9">
        <w:rPr>
          <w:rFonts w:ascii="Bookman Old Style" w:hAnsi="Bookman Old Style"/>
          <w:sz w:val="20"/>
          <w:szCs w:val="20"/>
        </w:rPr>
        <w:t xml:space="preserve"> и среднемесячной заработной платы работников учреждения определяется путем деления среднемесячной заработной платы руководи</w:t>
      </w:r>
      <w:r>
        <w:rPr>
          <w:rFonts w:ascii="Bookman Old Style" w:hAnsi="Bookman Old Style"/>
          <w:sz w:val="20"/>
          <w:szCs w:val="20"/>
        </w:rPr>
        <w:t xml:space="preserve">теля, заместителя руководителя </w:t>
      </w:r>
      <w:r w:rsidRPr="002123B9">
        <w:rPr>
          <w:rFonts w:ascii="Bookman Old Style" w:hAnsi="Bookman Old Style"/>
          <w:sz w:val="20"/>
          <w:szCs w:val="20"/>
        </w:rPr>
        <w:t xml:space="preserve">на среднемесячную заработную плату работников учреждения. </w:t>
      </w:r>
    </w:p>
    <w:p w:rsidR="00EC49DE" w:rsidRPr="002123B9" w:rsidRDefault="00EC49DE" w:rsidP="00EC49DE">
      <w:pPr>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Определение среднемесячной заработной платы в указанных целях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 24 декабря 2007 года № 922 «Об особенностях порядка исчисления средней заработной платы».</w:t>
      </w:r>
    </w:p>
    <w:p w:rsidR="00EC49DE" w:rsidRPr="002123B9" w:rsidRDefault="00EC49DE" w:rsidP="00EC49DE">
      <w:pPr>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При определении средней заработной штаты работников основного персонала учреждения учитывают</w:t>
      </w:r>
      <w:r>
        <w:rPr>
          <w:rFonts w:ascii="Bookman Old Style" w:hAnsi="Bookman Old Style"/>
          <w:sz w:val="20"/>
          <w:szCs w:val="20"/>
        </w:rPr>
        <w:t xml:space="preserve">ся оклады (должностные оклады </w:t>
      </w:r>
      <w:r w:rsidRPr="002123B9">
        <w:rPr>
          <w:rFonts w:ascii="Bookman Old Style" w:hAnsi="Bookman Old Style"/>
          <w:sz w:val="20"/>
          <w:szCs w:val="20"/>
        </w:rPr>
        <w:t xml:space="preserve">без учета </w:t>
      </w:r>
      <w:r>
        <w:rPr>
          <w:rFonts w:ascii="Bookman Old Style" w:hAnsi="Bookman Old Style"/>
          <w:sz w:val="20"/>
          <w:szCs w:val="20"/>
        </w:rPr>
        <w:t>специфики</w:t>
      </w:r>
      <w:r w:rsidRPr="002123B9">
        <w:rPr>
          <w:rFonts w:ascii="Bookman Old Style" w:hAnsi="Bookman Old Style"/>
          <w:sz w:val="20"/>
          <w:szCs w:val="20"/>
        </w:rPr>
        <w:t xml:space="preserve"> работы), ставки заработной платы и выплаты стимулирующего характера (за исключением выплат, не предусмотренных системой оплаты труда и материальной помощи) за календарный год, предшествующий году установления должностного оклада руководителю.</w:t>
      </w:r>
    </w:p>
    <w:p w:rsidR="00EC49DE" w:rsidRPr="002123B9" w:rsidRDefault="00EC49DE" w:rsidP="00EC49DE">
      <w:pPr>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Для определения должностного оклада руководителя учреждения вводится коэффициент, учитывающий масштаб и уровень управления исходя из группы по оплате труда.</w:t>
      </w:r>
    </w:p>
    <w:p w:rsidR="00EC49DE" w:rsidRPr="002123B9" w:rsidRDefault="00EC49DE" w:rsidP="00EC49DE">
      <w:pPr>
        <w:ind w:left="14" w:right="14"/>
        <w:rPr>
          <w:rFonts w:ascii="Bookman Old Style" w:hAnsi="Bookman Old Style"/>
          <w:sz w:val="20"/>
          <w:szCs w:val="20"/>
        </w:rPr>
      </w:pPr>
      <w:r w:rsidRPr="00ED7EC5">
        <w:rPr>
          <w:rFonts w:ascii="Bookman Old Style" w:hAnsi="Bookman Old Style"/>
          <w:b/>
          <w:sz w:val="20"/>
          <w:szCs w:val="20"/>
        </w:rPr>
        <w:t>3.3.</w:t>
      </w:r>
      <w:r w:rsidRPr="002123B9">
        <w:rPr>
          <w:rFonts w:ascii="Bookman Old Style" w:hAnsi="Bookman Old Style"/>
          <w:sz w:val="20"/>
          <w:szCs w:val="20"/>
        </w:rPr>
        <w:t xml:space="preserve"> </w:t>
      </w:r>
      <w:r>
        <w:rPr>
          <w:rFonts w:ascii="Bookman Old Style" w:hAnsi="Bookman Old Style"/>
          <w:sz w:val="20"/>
          <w:szCs w:val="20"/>
        </w:rPr>
        <w:t xml:space="preserve">    </w:t>
      </w:r>
      <w:r w:rsidRPr="002123B9">
        <w:rPr>
          <w:rFonts w:ascii="Bookman Old Style" w:hAnsi="Bookman Old Style"/>
          <w:sz w:val="20"/>
          <w:szCs w:val="20"/>
        </w:rPr>
        <w:t>Должностной оклад руководителя учреждения исчисляется по следующей формуле:</w:t>
      </w:r>
    </w:p>
    <w:p w:rsidR="00EC49DE" w:rsidRPr="002123B9" w:rsidRDefault="00EC49DE" w:rsidP="00EC49DE">
      <w:pPr>
        <w:ind w:left="739" w:right="14"/>
        <w:rPr>
          <w:rFonts w:ascii="Bookman Old Style" w:hAnsi="Bookman Old Style"/>
          <w:sz w:val="20"/>
          <w:szCs w:val="20"/>
        </w:rPr>
      </w:pPr>
      <w:r w:rsidRPr="002123B9">
        <w:rPr>
          <w:rFonts w:ascii="Bookman Old Style" w:hAnsi="Bookman Old Style"/>
          <w:sz w:val="20"/>
          <w:szCs w:val="20"/>
        </w:rPr>
        <w:t>Орук. = ЗПср х К, где:</w:t>
      </w:r>
    </w:p>
    <w:p w:rsidR="00EC49DE" w:rsidRPr="002123B9" w:rsidRDefault="00EC49DE" w:rsidP="00EC49DE">
      <w:pPr>
        <w:ind w:left="739" w:right="14"/>
        <w:rPr>
          <w:rFonts w:ascii="Bookman Old Style" w:hAnsi="Bookman Old Style"/>
          <w:sz w:val="20"/>
          <w:szCs w:val="20"/>
        </w:rPr>
      </w:pPr>
      <w:r w:rsidRPr="002123B9">
        <w:rPr>
          <w:rFonts w:ascii="Bookman Old Style" w:hAnsi="Bookman Old Style"/>
          <w:sz w:val="20"/>
          <w:szCs w:val="20"/>
        </w:rPr>
        <w:t>Орук. — должностной оклад руководителя;</w:t>
      </w:r>
    </w:p>
    <w:p w:rsidR="00EC49DE" w:rsidRPr="002123B9" w:rsidRDefault="00EC49DE" w:rsidP="00EC49DE">
      <w:pPr>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ЗПср — размер средней заработной платы работников, которые относятся к основному персоналу учреждения;</w:t>
      </w:r>
    </w:p>
    <w:p w:rsidR="00EC49DE" w:rsidRPr="002123B9" w:rsidRDefault="00EC49DE" w:rsidP="00EC49DE">
      <w:pPr>
        <w:spacing w:after="56"/>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К — повышающий коэффициент, учитывающий масштаб и уровень управления.</w:t>
      </w:r>
    </w:p>
    <w:p w:rsidR="00EC49DE" w:rsidRPr="002123B9" w:rsidRDefault="00EC49DE" w:rsidP="00EC49DE">
      <w:pPr>
        <w:ind w:left="14" w:right="14"/>
        <w:rPr>
          <w:rFonts w:ascii="Bookman Old Style" w:hAnsi="Bookman Old Style"/>
          <w:sz w:val="20"/>
          <w:szCs w:val="20"/>
        </w:rPr>
      </w:pPr>
      <w:r w:rsidRPr="00ED7EC5">
        <w:rPr>
          <w:rFonts w:ascii="Bookman Old Style" w:hAnsi="Bookman Old Style"/>
          <w:b/>
          <w:sz w:val="20"/>
          <w:szCs w:val="20"/>
        </w:rPr>
        <w:t>3.4.</w:t>
      </w:r>
      <w:r w:rsidRPr="002123B9">
        <w:rPr>
          <w:rFonts w:ascii="Bookman Old Style" w:hAnsi="Bookman Old Style"/>
          <w:sz w:val="20"/>
          <w:szCs w:val="20"/>
        </w:rPr>
        <w:t xml:space="preserve"> </w:t>
      </w:r>
      <w:r>
        <w:rPr>
          <w:rFonts w:ascii="Bookman Old Style" w:hAnsi="Bookman Old Style"/>
          <w:sz w:val="20"/>
          <w:szCs w:val="20"/>
        </w:rPr>
        <w:t xml:space="preserve">   </w:t>
      </w:r>
      <w:r w:rsidRPr="002123B9">
        <w:rPr>
          <w:rFonts w:ascii="Bookman Old Style" w:hAnsi="Bookman Old Style"/>
          <w:sz w:val="20"/>
          <w:szCs w:val="20"/>
        </w:rPr>
        <w:t>Отнесение к группам оплаты труда руководителей учреждений осуществляется в зависимости от количества показателей образовательного учреждения (контингент обуч</w:t>
      </w:r>
      <w:r>
        <w:rPr>
          <w:rFonts w:ascii="Bookman Old Style" w:hAnsi="Bookman Old Style"/>
          <w:sz w:val="20"/>
          <w:szCs w:val="20"/>
        </w:rPr>
        <w:t xml:space="preserve">ающихся, количество работников </w:t>
      </w:r>
      <w:r w:rsidRPr="002123B9">
        <w:rPr>
          <w:rFonts w:ascii="Bookman Old Style" w:hAnsi="Bookman Old Style"/>
          <w:sz w:val="20"/>
          <w:szCs w:val="20"/>
        </w:rPr>
        <w:t>и т.д.).</w:t>
      </w:r>
    </w:p>
    <w:p w:rsidR="00EC49DE" w:rsidRPr="002123B9" w:rsidRDefault="00EC49DE" w:rsidP="00EC49DE">
      <w:pPr>
        <w:ind w:left="14" w:right="14"/>
        <w:rPr>
          <w:rFonts w:ascii="Bookman Old Style" w:hAnsi="Bookman Old Style"/>
          <w:sz w:val="20"/>
          <w:szCs w:val="20"/>
        </w:rPr>
      </w:pPr>
      <w:r>
        <w:rPr>
          <w:rFonts w:ascii="Bookman Old Style" w:hAnsi="Bookman Old Style"/>
          <w:noProof/>
          <w:sz w:val="20"/>
          <w:szCs w:val="20"/>
          <w:lang w:eastAsia="ru-RU"/>
        </w:rPr>
        <w:drawing>
          <wp:anchor distT="0" distB="0" distL="114300" distR="114300" simplePos="0" relativeHeight="251662336" behindDoc="0" locked="0" layoutInCell="1" allowOverlap="0">
            <wp:simplePos x="0" y="0"/>
            <wp:positionH relativeFrom="page">
              <wp:posOffset>816610</wp:posOffset>
            </wp:positionH>
            <wp:positionV relativeFrom="page">
              <wp:posOffset>1005840</wp:posOffset>
            </wp:positionV>
            <wp:extent cx="8890" cy="12065"/>
            <wp:effectExtent l="0" t="0" r="0" b="0"/>
            <wp:wrapSquare wrapText="bothSides"/>
            <wp:docPr id="23" name="Picture 4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8"/>
                    <pic:cNvPicPr>
                      <a:picLocks noChangeAspect="1" noChangeArrowheads="1"/>
                    </pic:cNvPicPr>
                  </pic:nvPicPr>
                  <pic:blipFill>
                    <a:blip r:embed="rId16" cstate="print"/>
                    <a:srcRect/>
                    <a:stretch>
                      <a:fillRect/>
                    </a:stretch>
                  </pic:blipFill>
                  <pic:spPr bwMode="auto">
                    <a:xfrm>
                      <a:off x="0" y="0"/>
                      <a:ext cx="8890" cy="12065"/>
                    </a:xfrm>
                    <a:prstGeom prst="rect">
                      <a:avLst/>
                    </a:prstGeom>
                    <a:noFill/>
                    <a:ln w="9525">
                      <a:noFill/>
                      <a:miter lim="800000"/>
                      <a:headEnd/>
                      <a:tailEnd/>
                    </a:ln>
                  </pic:spPr>
                </pic:pic>
              </a:graphicData>
            </a:graphic>
          </wp:anchor>
        </w:drawing>
      </w:r>
      <w:r>
        <w:rPr>
          <w:rFonts w:ascii="Bookman Old Style" w:hAnsi="Bookman Old Style"/>
          <w:sz w:val="20"/>
          <w:szCs w:val="20"/>
        </w:rPr>
        <w:t xml:space="preserve">          </w:t>
      </w:r>
      <w:r w:rsidRPr="002123B9">
        <w:rPr>
          <w:rFonts w:ascii="Bookman Old Style" w:hAnsi="Bookman Old Style"/>
          <w:sz w:val="20"/>
          <w:szCs w:val="20"/>
        </w:rPr>
        <w:t>Размеры повышающего коэффициента для определения должностного оклада руководителя учреждения по группе оплаты труда и объемные показатели, характеризующие масштаб управления образовательным учреждением, утверждаются постановлением администрации городского округа «город Кизляр».</w:t>
      </w:r>
    </w:p>
    <w:p w:rsidR="00EC49DE" w:rsidRPr="002123B9" w:rsidRDefault="00EC49DE" w:rsidP="00EC49DE">
      <w:pPr>
        <w:ind w:left="14" w:right="14"/>
        <w:rPr>
          <w:rFonts w:ascii="Bookman Old Style" w:hAnsi="Bookman Old Style"/>
          <w:sz w:val="20"/>
          <w:szCs w:val="20"/>
        </w:rPr>
      </w:pPr>
      <w:r w:rsidRPr="00195899">
        <w:rPr>
          <w:rFonts w:ascii="Bookman Old Style" w:hAnsi="Bookman Old Style"/>
          <w:b/>
          <w:sz w:val="20"/>
          <w:szCs w:val="20"/>
        </w:rPr>
        <w:t>3.5.</w:t>
      </w:r>
      <w:r w:rsidRPr="002123B9">
        <w:rPr>
          <w:rFonts w:ascii="Bookman Old Style" w:hAnsi="Bookman Old Style"/>
          <w:sz w:val="20"/>
          <w:szCs w:val="20"/>
        </w:rPr>
        <w:t xml:space="preserve"> </w:t>
      </w:r>
      <w:r>
        <w:rPr>
          <w:rFonts w:ascii="Bookman Old Style" w:hAnsi="Bookman Old Style"/>
          <w:sz w:val="20"/>
          <w:szCs w:val="20"/>
        </w:rPr>
        <w:t xml:space="preserve">    </w:t>
      </w:r>
      <w:r w:rsidRPr="002123B9">
        <w:rPr>
          <w:rFonts w:ascii="Bookman Old Style" w:hAnsi="Bookman Old Style"/>
          <w:sz w:val="20"/>
          <w:szCs w:val="20"/>
        </w:rPr>
        <w:t>В случае изменения размера должностного оклада руководителя образовательного учреждения</w:t>
      </w:r>
      <w:r>
        <w:rPr>
          <w:rFonts w:ascii="Bookman Old Style" w:hAnsi="Bookman Old Style"/>
          <w:sz w:val="20"/>
          <w:szCs w:val="20"/>
        </w:rPr>
        <w:t>,</w:t>
      </w:r>
      <w:r w:rsidRPr="002123B9">
        <w:rPr>
          <w:rFonts w:ascii="Bookman Old Style" w:hAnsi="Bookman Old Style"/>
          <w:sz w:val="20"/>
          <w:szCs w:val="20"/>
        </w:rPr>
        <w:t xml:space="preserve"> вследствие увеличения средней величины заработной платы работников, которые относятся к основному персоналу возглавляемого учреждения, и (или) изменения группы оплаты труда руководителя образовательного учреждения</w:t>
      </w:r>
      <w:r>
        <w:rPr>
          <w:rFonts w:ascii="Bookman Old Style" w:hAnsi="Bookman Old Style"/>
          <w:sz w:val="20"/>
          <w:szCs w:val="20"/>
        </w:rPr>
        <w:t>,</w:t>
      </w:r>
      <w:r w:rsidRPr="002123B9">
        <w:rPr>
          <w:rFonts w:ascii="Bookman Old Style" w:hAnsi="Bookman Old Style"/>
          <w:sz w:val="20"/>
          <w:szCs w:val="20"/>
        </w:rPr>
        <w:t xml:space="preserve"> с ним заключается дополнительное соглашение к трудовому договору, предусматривающее соответствующее изменение размера должностного оклада.</w:t>
      </w:r>
    </w:p>
    <w:p w:rsidR="00EC49DE" w:rsidRPr="002123B9" w:rsidRDefault="00EC49DE" w:rsidP="00EC49DE">
      <w:pPr>
        <w:ind w:left="14" w:right="14"/>
        <w:rPr>
          <w:rFonts w:ascii="Bookman Old Style" w:hAnsi="Bookman Old Style"/>
          <w:sz w:val="20"/>
          <w:szCs w:val="20"/>
        </w:rPr>
      </w:pPr>
      <w:r w:rsidRPr="00D8245E">
        <w:rPr>
          <w:rFonts w:ascii="Bookman Old Style" w:hAnsi="Bookman Old Style"/>
          <w:b/>
          <w:sz w:val="20"/>
          <w:szCs w:val="20"/>
        </w:rPr>
        <w:t>3.6.</w:t>
      </w:r>
      <w:r w:rsidRPr="002123B9">
        <w:rPr>
          <w:rFonts w:ascii="Bookman Old Style" w:hAnsi="Bookman Old Style"/>
          <w:sz w:val="20"/>
          <w:szCs w:val="20"/>
        </w:rPr>
        <w:t xml:space="preserve"> </w:t>
      </w:r>
      <w:r>
        <w:rPr>
          <w:rFonts w:ascii="Bookman Old Style" w:hAnsi="Bookman Old Style"/>
          <w:sz w:val="20"/>
          <w:szCs w:val="20"/>
        </w:rPr>
        <w:t xml:space="preserve">    </w:t>
      </w:r>
      <w:r w:rsidRPr="002123B9">
        <w:rPr>
          <w:rFonts w:ascii="Bookman Old Style" w:hAnsi="Bookman Old Style"/>
          <w:sz w:val="20"/>
          <w:szCs w:val="20"/>
        </w:rPr>
        <w:t xml:space="preserve">Администрация городского округа «город Кизляр» устанавливает </w:t>
      </w:r>
      <w:r>
        <w:rPr>
          <w:rFonts w:ascii="Bookman Old Style" w:hAnsi="Bookman Old Style"/>
          <w:sz w:val="20"/>
          <w:szCs w:val="20"/>
        </w:rPr>
        <w:t xml:space="preserve">руководителю образовательного </w:t>
      </w:r>
      <w:r w:rsidRPr="002123B9">
        <w:rPr>
          <w:rFonts w:ascii="Bookman Old Style" w:hAnsi="Bookman Old Style"/>
          <w:sz w:val="20"/>
          <w:szCs w:val="20"/>
        </w:rPr>
        <w:t xml:space="preserve"> </w:t>
      </w:r>
      <w:r>
        <w:rPr>
          <w:rFonts w:ascii="Bookman Old Style" w:hAnsi="Bookman Old Style"/>
          <w:sz w:val="20"/>
          <w:szCs w:val="20"/>
        </w:rPr>
        <w:t>учреждения</w:t>
      </w:r>
      <w:r w:rsidRPr="002123B9">
        <w:rPr>
          <w:rFonts w:ascii="Bookman Old Style" w:hAnsi="Bookman Old Style"/>
          <w:sz w:val="20"/>
          <w:szCs w:val="20"/>
        </w:rPr>
        <w:t xml:space="preserve"> выплаты симулирующего характера и вправе централизовать до 5</w:t>
      </w:r>
      <w:r>
        <w:rPr>
          <w:rFonts w:ascii="Bookman Old Style" w:hAnsi="Bookman Old Style"/>
          <w:sz w:val="20"/>
          <w:szCs w:val="20"/>
        </w:rPr>
        <w:t xml:space="preserve"> % </w:t>
      </w:r>
      <w:r w:rsidRPr="002123B9">
        <w:rPr>
          <w:rFonts w:ascii="Bookman Old Style" w:hAnsi="Bookman Old Style"/>
          <w:sz w:val="20"/>
          <w:szCs w:val="20"/>
        </w:rPr>
        <w:t xml:space="preserve"> лимитов бюджетных обязательств, предусмотренных на оплату труда работ</w:t>
      </w:r>
      <w:r>
        <w:rPr>
          <w:rFonts w:ascii="Bookman Old Style" w:hAnsi="Bookman Old Style"/>
          <w:sz w:val="20"/>
          <w:szCs w:val="20"/>
        </w:rPr>
        <w:t>ников соответствующего учреждения</w:t>
      </w:r>
      <w:r w:rsidRPr="002123B9">
        <w:rPr>
          <w:rFonts w:ascii="Bookman Old Style" w:hAnsi="Bookman Old Style"/>
          <w:sz w:val="20"/>
          <w:szCs w:val="20"/>
        </w:rPr>
        <w:t>.</w:t>
      </w:r>
    </w:p>
    <w:p w:rsidR="00EC49DE" w:rsidRPr="002123B9" w:rsidRDefault="00EC49DE" w:rsidP="00EC49DE">
      <w:pPr>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Распределение централизованных лимитов бюджетных обязательств осуществляется администрацией городского округа «город Кизляр» с учетом результатов деятельности учреждения.</w:t>
      </w:r>
    </w:p>
    <w:p w:rsidR="00EC49DE" w:rsidRPr="002123B9" w:rsidRDefault="00EC49DE" w:rsidP="00EC49DE">
      <w:pPr>
        <w:spacing w:after="53"/>
        <w:ind w:left="14" w:right="14"/>
        <w:rPr>
          <w:rFonts w:ascii="Bookman Old Style" w:hAnsi="Bookman Old Style"/>
          <w:sz w:val="20"/>
          <w:szCs w:val="20"/>
        </w:rPr>
      </w:pPr>
      <w:r>
        <w:rPr>
          <w:rFonts w:ascii="Bookman Old Style" w:hAnsi="Bookman Old Style"/>
          <w:sz w:val="20"/>
          <w:szCs w:val="20"/>
        </w:rPr>
        <w:t xml:space="preserve">          Премирование руководителя  учреждения</w:t>
      </w:r>
      <w:r w:rsidRPr="002123B9">
        <w:rPr>
          <w:rFonts w:ascii="Bookman Old Style" w:hAnsi="Bookman Old Style"/>
          <w:sz w:val="20"/>
          <w:szCs w:val="20"/>
        </w:rPr>
        <w:t xml:space="preserve"> осуществляется в соответствии с положением о премировании, утверждаемым нормативным актом администрации городского округа «город Кизляр». </w:t>
      </w:r>
      <w:r>
        <w:rPr>
          <w:rFonts w:ascii="Bookman Old Style" w:hAnsi="Bookman Old Style"/>
          <w:noProof/>
          <w:sz w:val="20"/>
          <w:szCs w:val="20"/>
          <w:lang w:eastAsia="ru-RU"/>
        </w:rPr>
        <w:drawing>
          <wp:inline distT="0" distB="0" distL="0" distR="0">
            <wp:extent cx="9525" cy="9525"/>
            <wp:effectExtent l="19050" t="0" r="9525" b="0"/>
            <wp:docPr id="9" name="Picture 4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9"/>
                    <pic:cNvPicPr>
                      <a:picLocks noChangeAspect="1" noChangeArrowheads="1"/>
                    </pic:cNvPicPr>
                  </pic:nvPicPr>
                  <pic:blipFill>
                    <a:blip r:embed="rId1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EC49DE" w:rsidRPr="002123B9" w:rsidRDefault="00EC49DE" w:rsidP="00EC49DE">
      <w:pPr>
        <w:ind w:left="14" w:right="14" w:firstLine="10"/>
        <w:rPr>
          <w:rFonts w:ascii="Bookman Old Style" w:hAnsi="Bookman Old Style"/>
          <w:sz w:val="20"/>
          <w:szCs w:val="20"/>
        </w:rPr>
      </w:pPr>
      <w:r>
        <w:rPr>
          <w:rFonts w:ascii="Bookman Old Style" w:hAnsi="Bookman Old Style"/>
          <w:noProof/>
          <w:sz w:val="20"/>
          <w:szCs w:val="20"/>
          <w:lang w:eastAsia="ru-RU"/>
        </w:rPr>
        <w:drawing>
          <wp:inline distT="0" distB="0" distL="0" distR="0">
            <wp:extent cx="9525" cy="9525"/>
            <wp:effectExtent l="19050" t="0" r="9525" b="0"/>
            <wp:docPr id="10" name="Picture 4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70"/>
                    <pic:cNvPicPr>
                      <a:picLocks noChangeAspect="1" noChangeArrowheads="1"/>
                    </pic:cNvPicPr>
                  </pic:nvPicPr>
                  <pic:blipFill>
                    <a:blip r:embed="rId18"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123B9">
        <w:rPr>
          <w:rFonts w:ascii="Bookman Old Style" w:hAnsi="Bookman Old Style"/>
          <w:sz w:val="20"/>
          <w:szCs w:val="20"/>
        </w:rPr>
        <w:t xml:space="preserve"> </w:t>
      </w:r>
      <w:r>
        <w:rPr>
          <w:rFonts w:ascii="Bookman Old Style" w:hAnsi="Bookman Old Style"/>
          <w:sz w:val="20"/>
          <w:szCs w:val="20"/>
        </w:rPr>
        <w:t xml:space="preserve">        </w:t>
      </w:r>
      <w:r w:rsidRPr="002123B9">
        <w:rPr>
          <w:rFonts w:ascii="Bookman Old Style" w:hAnsi="Bookman Old Style"/>
          <w:sz w:val="20"/>
          <w:szCs w:val="20"/>
        </w:rPr>
        <w:t xml:space="preserve">Премирование заместителей </w:t>
      </w:r>
      <w:r>
        <w:rPr>
          <w:rFonts w:ascii="Bookman Old Style" w:hAnsi="Bookman Old Style"/>
          <w:sz w:val="20"/>
          <w:szCs w:val="20"/>
        </w:rPr>
        <w:t xml:space="preserve">руководителя </w:t>
      </w:r>
      <w:r w:rsidRPr="002123B9">
        <w:rPr>
          <w:rFonts w:ascii="Bookman Old Style" w:hAnsi="Bookman Old Style"/>
          <w:sz w:val="20"/>
          <w:szCs w:val="20"/>
        </w:rPr>
        <w:t>учреждения осуществляется в соответствии с положением о премировании, утверждаемым нормативным актом учреждения.</w:t>
      </w:r>
    </w:p>
    <w:p w:rsidR="00EC49DE" w:rsidRPr="002123B9" w:rsidRDefault="00EC49DE" w:rsidP="00EC49DE">
      <w:pPr>
        <w:ind w:left="14" w:right="14"/>
        <w:rPr>
          <w:rFonts w:ascii="Bookman Old Style" w:hAnsi="Bookman Old Style"/>
          <w:sz w:val="20"/>
          <w:szCs w:val="20"/>
        </w:rPr>
      </w:pPr>
      <w:r w:rsidRPr="00903856">
        <w:rPr>
          <w:rFonts w:ascii="Bookman Old Style" w:hAnsi="Bookman Old Style"/>
          <w:b/>
          <w:sz w:val="20"/>
          <w:szCs w:val="20"/>
        </w:rPr>
        <w:t>3.7.</w:t>
      </w:r>
      <w:r w:rsidRPr="002123B9">
        <w:rPr>
          <w:rFonts w:ascii="Bookman Old Style" w:hAnsi="Bookman Old Style"/>
          <w:sz w:val="20"/>
          <w:szCs w:val="20"/>
        </w:rPr>
        <w:t xml:space="preserve"> </w:t>
      </w:r>
      <w:r>
        <w:rPr>
          <w:rFonts w:ascii="Bookman Old Style" w:hAnsi="Bookman Old Style"/>
          <w:sz w:val="20"/>
          <w:szCs w:val="20"/>
        </w:rPr>
        <w:t xml:space="preserve">   Руководителям учреждения</w:t>
      </w:r>
      <w:r w:rsidRPr="002123B9">
        <w:rPr>
          <w:rFonts w:ascii="Bookman Old Style" w:hAnsi="Bookman Old Style"/>
          <w:sz w:val="20"/>
          <w:szCs w:val="20"/>
        </w:rPr>
        <w:t xml:space="preserve"> и их заместителям</w:t>
      </w:r>
      <w:r>
        <w:rPr>
          <w:rFonts w:ascii="Bookman Old Style" w:hAnsi="Bookman Old Style"/>
          <w:sz w:val="20"/>
          <w:szCs w:val="20"/>
        </w:rPr>
        <w:t>,</w:t>
      </w:r>
      <w:r w:rsidRPr="002123B9">
        <w:rPr>
          <w:rFonts w:ascii="Bookman Old Style" w:hAnsi="Bookman Old Style"/>
          <w:sz w:val="20"/>
          <w:szCs w:val="20"/>
        </w:rPr>
        <w:t xml:space="preserve"> по согласованию с администрацией городского округа «город Кизляр»</w:t>
      </w:r>
      <w:r>
        <w:rPr>
          <w:rFonts w:ascii="Bookman Old Style" w:hAnsi="Bookman Old Style"/>
          <w:sz w:val="20"/>
          <w:szCs w:val="20"/>
        </w:rPr>
        <w:t>, разрешается вести в учреждении, в штате которого</w:t>
      </w:r>
      <w:r w:rsidRPr="002123B9">
        <w:rPr>
          <w:rFonts w:ascii="Bookman Old Style" w:hAnsi="Bookman Old Style"/>
          <w:sz w:val="20"/>
          <w:szCs w:val="20"/>
        </w:rPr>
        <w:t xml:space="preserve"> они состоят, работу по специальности в пределах рабочего времени по основной должности, но не более 12 часов в неделю.</w:t>
      </w:r>
    </w:p>
    <w:p w:rsidR="00EC49DE" w:rsidRPr="002123B9" w:rsidRDefault="00EC49DE" w:rsidP="00EC49DE">
      <w:pPr>
        <w:spacing w:after="350"/>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 xml:space="preserve">Определение размеров заработной платы </w:t>
      </w:r>
      <w:r>
        <w:rPr>
          <w:rFonts w:ascii="Bookman Old Style" w:hAnsi="Bookman Old Style"/>
          <w:sz w:val="20"/>
          <w:szCs w:val="20"/>
        </w:rPr>
        <w:t xml:space="preserve">руководителя </w:t>
      </w:r>
      <w:r w:rsidRPr="002123B9">
        <w:rPr>
          <w:rFonts w:ascii="Bookman Old Style" w:hAnsi="Bookman Old Style"/>
          <w:sz w:val="20"/>
          <w:szCs w:val="20"/>
        </w:rPr>
        <w:t>и заместителей по основной должности и работе по специальности, выполняемой в порядке совмещения, производится раздельно по каждой из должностей (виду работ).</w:t>
      </w:r>
    </w:p>
    <w:p w:rsidR="00EC49DE" w:rsidRPr="00642C96" w:rsidRDefault="00EC49DE" w:rsidP="00EC49DE">
      <w:pPr>
        <w:pStyle w:val="afa"/>
        <w:numPr>
          <w:ilvl w:val="0"/>
          <w:numId w:val="22"/>
        </w:numPr>
        <w:ind w:right="11"/>
        <w:contextualSpacing/>
        <w:rPr>
          <w:rFonts w:ascii="Bookman Old Style" w:hAnsi="Bookman Old Style"/>
          <w:b/>
          <w:sz w:val="20"/>
          <w:szCs w:val="20"/>
        </w:rPr>
      </w:pPr>
      <w:r w:rsidRPr="00642C96">
        <w:rPr>
          <w:rFonts w:ascii="Bookman Old Style" w:hAnsi="Bookman Old Style"/>
          <w:b/>
          <w:sz w:val="20"/>
          <w:szCs w:val="20"/>
        </w:rPr>
        <w:t xml:space="preserve">Условия осуществления и размеры выплат </w:t>
      </w:r>
    </w:p>
    <w:p w:rsidR="00EC49DE" w:rsidRPr="002123B9" w:rsidRDefault="00EC49DE" w:rsidP="00EC49DE">
      <w:pPr>
        <w:ind w:left="340" w:right="11"/>
        <w:jc w:val="center"/>
        <w:rPr>
          <w:rFonts w:ascii="Bookman Old Style" w:hAnsi="Bookman Old Style"/>
          <w:b/>
          <w:sz w:val="20"/>
          <w:szCs w:val="20"/>
        </w:rPr>
      </w:pPr>
      <w:r w:rsidRPr="002123B9">
        <w:rPr>
          <w:rFonts w:ascii="Bookman Old Style" w:hAnsi="Bookman Old Style"/>
          <w:b/>
          <w:sz w:val="20"/>
          <w:szCs w:val="20"/>
        </w:rPr>
        <w:t>компенсационного характера</w:t>
      </w:r>
    </w:p>
    <w:p w:rsidR="00EC49DE" w:rsidRPr="00642C96" w:rsidRDefault="00EC49DE" w:rsidP="00EC49DE">
      <w:pPr>
        <w:spacing w:after="15"/>
        <w:ind w:right="14"/>
        <w:jc w:val="both"/>
        <w:rPr>
          <w:rFonts w:ascii="Bookman Old Style" w:hAnsi="Bookman Old Style"/>
          <w:sz w:val="20"/>
          <w:szCs w:val="20"/>
        </w:rPr>
      </w:pPr>
      <w:r w:rsidRPr="00642C96">
        <w:rPr>
          <w:rFonts w:ascii="Bookman Old Style" w:hAnsi="Bookman Old Style"/>
          <w:b/>
          <w:sz w:val="20"/>
          <w:szCs w:val="20"/>
        </w:rPr>
        <w:t>4.1.</w:t>
      </w:r>
      <w:r>
        <w:rPr>
          <w:rFonts w:ascii="Bookman Old Style" w:hAnsi="Bookman Old Style"/>
          <w:sz w:val="20"/>
          <w:szCs w:val="20"/>
        </w:rPr>
        <w:t xml:space="preserve">  </w:t>
      </w:r>
      <w:r w:rsidRPr="00642C96">
        <w:rPr>
          <w:rFonts w:ascii="Bookman Old Style" w:hAnsi="Bookman Old Style"/>
          <w:sz w:val="20"/>
          <w:szCs w:val="20"/>
        </w:rPr>
        <w:t>В соответствии с перечнем видов выплат компенсационного</w:t>
      </w:r>
      <w:r>
        <w:rPr>
          <w:rFonts w:ascii="Bookman Old Style" w:hAnsi="Bookman Old Style"/>
          <w:sz w:val="20"/>
          <w:szCs w:val="20"/>
        </w:rPr>
        <w:t xml:space="preserve"> </w:t>
      </w:r>
      <w:r w:rsidRPr="00642C96">
        <w:rPr>
          <w:rFonts w:ascii="Bookman Old Style" w:hAnsi="Bookman Old Style"/>
          <w:sz w:val="20"/>
          <w:szCs w:val="20"/>
        </w:rPr>
        <w:t xml:space="preserve"> характера в государственных учреждениях Республики Дагестан, утвержденным постановлением Правительства Республики Дагестан от 28 апреля 2009 года № 117, работникам устанавливаются следующие виды выплат компенсационного характера:</w:t>
      </w:r>
    </w:p>
    <w:p w:rsidR="00EC49DE" w:rsidRDefault="00EC49DE" w:rsidP="00EC49DE">
      <w:pPr>
        <w:ind w:left="14" w:right="14"/>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 xml:space="preserve">выплаты работникам, занятых на тяжелых работах, работах с вредными и (или) опасными и иными особыми условиями труда; </w:t>
      </w:r>
    </w:p>
    <w:p w:rsidR="00EC49DE" w:rsidRDefault="00EC49DE" w:rsidP="00EC49DE">
      <w:pPr>
        <w:ind w:left="14" w:right="14"/>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 xml:space="preserve">выплаты за работу в местностях с особыми климатическими условиями (на территориях, отнесенных к высокогорной, пустынной и безводной местности); </w:t>
      </w:r>
    </w:p>
    <w:p w:rsidR="00EC49DE" w:rsidRPr="00642C96" w:rsidRDefault="00EC49DE" w:rsidP="00EC49DE">
      <w:pPr>
        <w:ind w:left="14" w:right="14"/>
        <w:rPr>
          <w:rFonts w:ascii="Bookman Old Style" w:hAnsi="Bookman Old Style"/>
          <w:sz w:val="20"/>
          <w:szCs w:val="20"/>
        </w:rPr>
      </w:pPr>
      <w:r>
        <w:rPr>
          <w:rFonts w:ascii="Bookman Old Style" w:hAnsi="Bookman Old Style"/>
          <w:sz w:val="20"/>
          <w:szCs w:val="20"/>
        </w:rPr>
        <w:t xml:space="preserve">           </w:t>
      </w:r>
      <w:r w:rsidRPr="00642C96">
        <w:rPr>
          <w:rFonts w:ascii="Bookman Old Style" w:hAnsi="Bookman Old Style"/>
          <w:sz w:val="20"/>
          <w:szCs w:val="20"/>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EC49DE" w:rsidRPr="00642C96" w:rsidRDefault="00EC49DE" w:rsidP="00EC49DE">
      <w:pPr>
        <w:pStyle w:val="afa"/>
        <w:numPr>
          <w:ilvl w:val="1"/>
          <w:numId w:val="23"/>
        </w:numPr>
        <w:spacing w:after="47"/>
        <w:ind w:right="14"/>
        <w:contextualSpacing/>
        <w:jc w:val="both"/>
        <w:rPr>
          <w:rFonts w:ascii="Bookman Old Style" w:hAnsi="Bookman Old Style"/>
          <w:sz w:val="20"/>
          <w:szCs w:val="20"/>
        </w:rPr>
      </w:pPr>
      <w:r w:rsidRPr="00642C96">
        <w:rPr>
          <w:rFonts w:ascii="Bookman Old Style" w:hAnsi="Bookman Old Style"/>
          <w:sz w:val="20"/>
          <w:szCs w:val="20"/>
        </w:rPr>
        <w:t>Выплаты работникам, занятым на тяжелых работах, работах с вредными и (или)</w:t>
      </w:r>
    </w:p>
    <w:p w:rsidR="00EC49DE" w:rsidRPr="00642C96" w:rsidRDefault="00EC49DE" w:rsidP="00EC49DE">
      <w:pPr>
        <w:spacing w:after="47"/>
        <w:ind w:right="14"/>
        <w:jc w:val="both"/>
        <w:rPr>
          <w:rFonts w:ascii="Bookman Old Style" w:hAnsi="Bookman Old Style"/>
          <w:sz w:val="20"/>
          <w:szCs w:val="20"/>
        </w:rPr>
      </w:pPr>
      <w:r w:rsidRPr="00642C96">
        <w:rPr>
          <w:rFonts w:ascii="Bookman Old Style" w:hAnsi="Bookman Old Style"/>
          <w:sz w:val="20"/>
          <w:szCs w:val="20"/>
        </w:rPr>
        <w:t>опасными и иными особыми условиями труда, устанавливаются в соответствии со статьей 147 Трудового кодекса Российской Федерации.</w:t>
      </w:r>
    </w:p>
    <w:p w:rsidR="00EC49DE" w:rsidRPr="002123B9" w:rsidRDefault="00EC49DE" w:rsidP="00EC49DE">
      <w:pPr>
        <w:ind w:left="14" w:right="14"/>
        <w:rPr>
          <w:rFonts w:ascii="Bookman Old Style" w:hAnsi="Bookman Old Style"/>
          <w:sz w:val="20"/>
          <w:szCs w:val="20"/>
        </w:rPr>
      </w:pPr>
      <w:r w:rsidRPr="00642C96">
        <w:rPr>
          <w:rFonts w:ascii="Bookman Old Style" w:hAnsi="Bookman Old Style"/>
          <w:sz w:val="20"/>
          <w:szCs w:val="20"/>
        </w:rPr>
        <w:t xml:space="preserve">            К указанным выплатам относится доплата за работу в тяжелых и вредных условиях труда в повышенном размере от 4 до 12 процентов оклада, тарифной ставки работникам, занятым на тяжелых работах,</w:t>
      </w:r>
      <w:r w:rsidRPr="002123B9">
        <w:rPr>
          <w:rFonts w:ascii="Bookman Old Style" w:hAnsi="Bookman Old Style"/>
          <w:sz w:val="20"/>
          <w:szCs w:val="20"/>
        </w:rPr>
        <w:t xml:space="preserve"> работах с вредными и (или) опасными и иными условиями труда, по результатам специальной оценки условий труда за время фактической занятости на таких работах.</w:t>
      </w:r>
    </w:p>
    <w:p w:rsidR="00EC49DE" w:rsidRPr="002123B9" w:rsidRDefault="00EC49DE" w:rsidP="00EC49DE">
      <w:pPr>
        <w:ind w:left="740" w:hanging="10"/>
        <w:rPr>
          <w:rFonts w:ascii="Bookman Old Style" w:hAnsi="Bookman Old Style"/>
          <w:sz w:val="20"/>
          <w:szCs w:val="20"/>
        </w:rPr>
      </w:pPr>
      <w:r w:rsidRPr="002123B9">
        <w:rPr>
          <w:rFonts w:ascii="Bookman Old Style" w:hAnsi="Bookman Old Style"/>
          <w:sz w:val="20"/>
          <w:szCs w:val="20"/>
        </w:rPr>
        <w:t>Доплата устанавливается:</w:t>
      </w:r>
    </w:p>
    <w:p w:rsidR="00EC49DE" w:rsidRDefault="00EC49DE" w:rsidP="00EC49DE">
      <w:pPr>
        <w:ind w:left="14" w:right="14"/>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 xml:space="preserve">рабочим пищеблоков (повар, кухонный рабочий); </w:t>
      </w:r>
    </w:p>
    <w:p w:rsidR="00EC49DE" w:rsidRDefault="00EC49DE" w:rsidP="00EC49DE">
      <w:pPr>
        <w:ind w:left="14" w:right="14"/>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 xml:space="preserve">рабочим прачечных (рабочий (машинист) по стирке и ремонту спецодежды, гладильщик); </w:t>
      </w:r>
    </w:p>
    <w:p w:rsidR="00EC49DE" w:rsidRDefault="00EC49DE" w:rsidP="00EC49DE">
      <w:pPr>
        <w:ind w:left="14" w:right="14"/>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 xml:space="preserve">рабочим котельных (истопник, машинист (кочегар) котельной, оператор котельной, слесарь-ремонтник); </w:t>
      </w:r>
    </w:p>
    <w:p w:rsidR="00EC49DE" w:rsidRDefault="00EC49DE" w:rsidP="00EC49DE">
      <w:pPr>
        <w:ind w:left="14" w:right="14"/>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 xml:space="preserve">рабочим водопроводно-канализационной службы (слесарь-сантехник, аппаратчик по химической водоочистке, машинист насосной установки); </w:t>
      </w:r>
    </w:p>
    <w:p w:rsidR="00EC49DE" w:rsidRPr="002123B9" w:rsidRDefault="00EC49DE" w:rsidP="00EC49DE">
      <w:pPr>
        <w:ind w:left="14" w:right="14"/>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рабочим хозяйственной службы (газоэлектросварщик, дезинфектор).</w:t>
      </w:r>
    </w:p>
    <w:p w:rsidR="00EC49DE" w:rsidRPr="002123B9" w:rsidRDefault="00EC49DE" w:rsidP="00EC49DE">
      <w:pPr>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Если по итогам специальной оценки условий труда рабочее место признается безопасным, то указанная выплата не производится.</w:t>
      </w:r>
    </w:p>
    <w:p w:rsidR="00EC49DE" w:rsidRPr="002123B9" w:rsidRDefault="00EC49DE" w:rsidP="00EC49DE">
      <w:pPr>
        <w:ind w:left="14" w:right="14"/>
        <w:rPr>
          <w:rFonts w:ascii="Bookman Old Style" w:hAnsi="Bookman Old Style"/>
          <w:sz w:val="20"/>
          <w:szCs w:val="20"/>
        </w:rPr>
      </w:pPr>
      <w:r>
        <w:rPr>
          <w:rFonts w:ascii="Bookman Old Style" w:hAnsi="Bookman Old Style"/>
          <w:sz w:val="20"/>
          <w:szCs w:val="20"/>
        </w:rPr>
        <w:t xml:space="preserve">           Руководитель учреждения принимае</w:t>
      </w:r>
      <w:r w:rsidRPr="002123B9">
        <w:rPr>
          <w:rFonts w:ascii="Bookman Old Style" w:hAnsi="Bookman Old Style"/>
          <w:sz w:val="20"/>
          <w:szCs w:val="20"/>
        </w:rPr>
        <w:t>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 работников.</w:t>
      </w:r>
    </w:p>
    <w:p w:rsidR="00EC49DE" w:rsidRPr="002123B9" w:rsidRDefault="00EC49DE" w:rsidP="00EC49DE">
      <w:pPr>
        <w:ind w:left="14" w:right="14"/>
        <w:rPr>
          <w:rFonts w:ascii="Bookman Old Style" w:hAnsi="Bookman Old Style"/>
          <w:sz w:val="20"/>
          <w:szCs w:val="20"/>
        </w:rPr>
      </w:pPr>
      <w:r w:rsidRPr="00642C96">
        <w:rPr>
          <w:rFonts w:ascii="Bookman Old Style" w:hAnsi="Bookman Old Style"/>
          <w:b/>
          <w:sz w:val="20"/>
          <w:szCs w:val="20"/>
        </w:rPr>
        <w:t>4.3.</w:t>
      </w:r>
      <w:r w:rsidRPr="002123B9">
        <w:rPr>
          <w:rFonts w:ascii="Bookman Old Style" w:hAnsi="Bookman Old Style"/>
          <w:sz w:val="20"/>
          <w:szCs w:val="20"/>
        </w:rPr>
        <w:t xml:space="preserve"> </w:t>
      </w:r>
      <w:r>
        <w:rPr>
          <w:rFonts w:ascii="Bookman Old Style" w:hAnsi="Bookman Old Style"/>
          <w:sz w:val="20"/>
          <w:szCs w:val="20"/>
        </w:rPr>
        <w:t xml:space="preserve">    </w:t>
      </w:r>
      <w:r w:rsidRPr="002123B9">
        <w:rPr>
          <w:rFonts w:ascii="Bookman Old Style" w:hAnsi="Bookman Old Style"/>
          <w:sz w:val="20"/>
          <w:szCs w:val="20"/>
        </w:rPr>
        <w:t xml:space="preserve">К выплатам за работу </w:t>
      </w:r>
      <w:r>
        <w:rPr>
          <w:rFonts w:ascii="Bookman Old Style" w:hAnsi="Bookman Old Style"/>
          <w:sz w:val="20"/>
          <w:szCs w:val="20"/>
        </w:rPr>
        <w:t xml:space="preserve">в образовательных учреждениях </w:t>
      </w:r>
      <w:r w:rsidRPr="002123B9">
        <w:rPr>
          <w:rFonts w:ascii="Bookman Old Style" w:hAnsi="Bookman Old Style"/>
          <w:sz w:val="20"/>
          <w:szCs w:val="20"/>
        </w:rPr>
        <w:t>в условиях, отклоняющихся от нормальных, относятся:</w:t>
      </w:r>
    </w:p>
    <w:p w:rsidR="00EC49DE" w:rsidRPr="002123B9" w:rsidRDefault="00EC49DE" w:rsidP="00EC49DE">
      <w:pPr>
        <w:ind w:left="14" w:right="14"/>
        <w:rPr>
          <w:rFonts w:ascii="Bookman Old Style" w:hAnsi="Bookman Old Style"/>
          <w:noProof/>
          <w:sz w:val="20"/>
          <w:szCs w:val="20"/>
        </w:rPr>
      </w:pPr>
      <w:r>
        <w:rPr>
          <w:rFonts w:ascii="Bookman Old Style" w:hAnsi="Bookman Old Style"/>
          <w:sz w:val="20"/>
          <w:szCs w:val="20"/>
        </w:rPr>
        <w:t xml:space="preserve">          </w:t>
      </w:r>
      <w:r w:rsidRPr="002123B9">
        <w:rPr>
          <w:rFonts w:ascii="Bookman Old Style" w:hAnsi="Bookman Old Style"/>
          <w:sz w:val="20"/>
          <w:szCs w:val="20"/>
        </w:rPr>
        <w:t xml:space="preserve">а) доплата за совмещение профессий (должностей) устанавливается в соответствии со статьей 151 Трудового кодекса Российской Федерации; </w:t>
      </w:r>
      <w:r>
        <w:rPr>
          <w:rFonts w:ascii="Bookman Old Style" w:hAnsi="Bookman Old Style"/>
          <w:noProof/>
          <w:sz w:val="20"/>
          <w:szCs w:val="20"/>
          <w:lang w:eastAsia="ru-RU"/>
        </w:rPr>
        <w:drawing>
          <wp:inline distT="0" distB="0" distL="0" distR="0">
            <wp:extent cx="9525" cy="9525"/>
            <wp:effectExtent l="19050" t="0" r="9525" b="0"/>
            <wp:docPr id="11" name="Picture 4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07"/>
                    <pic:cNvPicPr>
                      <a:picLocks noChangeAspect="1" noChangeArrowheads="1"/>
                    </pic:cNvPicPr>
                  </pic:nvPicPr>
                  <pic:blipFill>
                    <a:blip r:embed="rId19"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EC49DE" w:rsidRPr="002123B9" w:rsidRDefault="00EC49DE" w:rsidP="00EC49DE">
      <w:pPr>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б) доплата за расширение зоны обслуживания устанавливается в соответствии со статьей 151 Трудового кодекса Российской Федерации;</w:t>
      </w:r>
    </w:p>
    <w:p w:rsidR="00EC49DE" w:rsidRPr="002123B9" w:rsidRDefault="00EC49DE" w:rsidP="00EC49DE">
      <w:pPr>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 xml:space="preserve">в)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в соответствии со статьей 151 Трудового кодекса Российской Федерации (данный подпункт не распространяется на </w:t>
      </w:r>
      <w:r>
        <w:rPr>
          <w:rFonts w:ascii="Bookman Old Style" w:hAnsi="Bookman Old Style"/>
          <w:sz w:val="20"/>
          <w:szCs w:val="20"/>
        </w:rPr>
        <w:t>руководителя учреждения и</w:t>
      </w:r>
      <w:r w:rsidRPr="002123B9">
        <w:rPr>
          <w:rFonts w:ascii="Bookman Old Style" w:hAnsi="Bookman Old Style"/>
          <w:sz w:val="20"/>
          <w:szCs w:val="20"/>
        </w:rPr>
        <w:t xml:space="preserve"> его заместителей</w:t>
      </w:r>
      <w:r>
        <w:rPr>
          <w:rFonts w:ascii="Bookman Old Style" w:hAnsi="Bookman Old Style"/>
          <w:sz w:val="20"/>
          <w:szCs w:val="20"/>
        </w:rPr>
        <w:t>)</w:t>
      </w:r>
      <w:r w:rsidRPr="002123B9">
        <w:rPr>
          <w:rFonts w:ascii="Bookman Old Style" w:hAnsi="Bookman Old Style"/>
          <w:sz w:val="20"/>
          <w:szCs w:val="20"/>
        </w:rPr>
        <w:t>;</w:t>
      </w:r>
    </w:p>
    <w:p w:rsidR="00EC49DE" w:rsidRPr="002123B9" w:rsidRDefault="00EC49DE" w:rsidP="00EC49DE">
      <w:pPr>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г) доплата за работу в ночное время устанавливается в соответствии со статьей 154 Трудового кодекса Российской Федерации.</w:t>
      </w:r>
    </w:p>
    <w:p w:rsidR="00EC49DE" w:rsidRPr="002123B9" w:rsidRDefault="00EC49DE" w:rsidP="00EC49DE">
      <w:pPr>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Доплата за работу в ночное время с 22.00 до 6.00 устанавливается за каждый час работы в размере 50 процентов часовой ставки (должностного оклада) с учетом доплаты за работу с вредными и (или) опасными, тяжелыми (особо тяжелыми) и особыми условиями труда.</w:t>
      </w:r>
    </w:p>
    <w:p w:rsidR="00EC49DE" w:rsidRPr="002123B9" w:rsidRDefault="00EC49DE" w:rsidP="00EC49DE">
      <w:pPr>
        <w:spacing w:after="47"/>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с учетом доплаты за работу с вредными и (или) опасными, тяжелыми (особо тяжелыми) и особыми условиями труда работника на среднемесячное количество рабочих часов в соответствующем календарном году;</w:t>
      </w:r>
    </w:p>
    <w:p w:rsidR="00EC49DE" w:rsidRPr="002123B9" w:rsidRDefault="00EC49DE" w:rsidP="00EC49DE">
      <w:pPr>
        <w:spacing w:after="43"/>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д) оплата за работу в выходные и нерабочие праздничные дни устанавливается в соответствии со статьей 153 Трудового кодекса Российской Федерации;</w:t>
      </w:r>
    </w:p>
    <w:p w:rsidR="00EC49DE" w:rsidRPr="002123B9" w:rsidRDefault="00EC49DE" w:rsidP="00EC49DE">
      <w:pPr>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е) выплаты за работу, не входящую в круг основных обязанностей работников, устанавливаются в следующих размерах:</w:t>
      </w:r>
    </w:p>
    <w:tbl>
      <w:tblPr>
        <w:tblW w:w="10491" w:type="dxa"/>
        <w:tblInd w:w="-311" w:type="dxa"/>
        <w:tblCellMar>
          <w:top w:w="62" w:type="dxa"/>
          <w:left w:w="115" w:type="dxa"/>
          <w:right w:w="115" w:type="dxa"/>
        </w:tblCellMar>
        <w:tblLook w:val="04A0" w:firstRow="1" w:lastRow="0" w:firstColumn="1" w:lastColumn="0" w:noHBand="0" w:noVBand="1"/>
      </w:tblPr>
      <w:tblGrid>
        <w:gridCol w:w="7015"/>
        <w:gridCol w:w="3476"/>
      </w:tblGrid>
      <w:tr w:rsidR="00EC49DE" w:rsidRPr="002123B9" w:rsidTr="00824F19">
        <w:trPr>
          <w:trHeight w:val="491"/>
        </w:trPr>
        <w:tc>
          <w:tcPr>
            <w:tcW w:w="7015" w:type="dxa"/>
            <w:tcBorders>
              <w:top w:val="single" w:sz="2" w:space="0" w:color="000000"/>
              <w:left w:val="single" w:sz="2" w:space="0" w:color="000000"/>
              <w:bottom w:val="single" w:sz="2" w:space="0" w:color="000000"/>
              <w:right w:val="single" w:sz="2" w:space="0" w:color="000000"/>
            </w:tcBorders>
            <w:shd w:val="clear" w:color="auto" w:fill="auto"/>
          </w:tcPr>
          <w:p w:rsidR="00EC49DE" w:rsidRPr="002123B9" w:rsidRDefault="00EC49DE" w:rsidP="00824F19">
            <w:pPr>
              <w:ind w:right="1"/>
              <w:jc w:val="center"/>
              <w:rPr>
                <w:rFonts w:ascii="Bookman Old Style" w:hAnsi="Bookman Old Style"/>
                <w:sz w:val="20"/>
                <w:szCs w:val="20"/>
              </w:rPr>
            </w:pPr>
            <w:r w:rsidRPr="002123B9">
              <w:rPr>
                <w:rFonts w:ascii="Bookman Old Style" w:hAnsi="Bookman Old Style"/>
                <w:sz w:val="20"/>
                <w:szCs w:val="20"/>
              </w:rPr>
              <w:t>Основание</w:t>
            </w:r>
          </w:p>
        </w:tc>
        <w:tc>
          <w:tcPr>
            <w:tcW w:w="3476" w:type="dxa"/>
            <w:tcBorders>
              <w:top w:val="single" w:sz="2" w:space="0" w:color="000000"/>
              <w:left w:val="single" w:sz="2" w:space="0" w:color="000000"/>
              <w:bottom w:val="single" w:sz="2" w:space="0" w:color="000000"/>
              <w:right w:val="single" w:sz="2" w:space="0" w:color="000000"/>
            </w:tcBorders>
            <w:shd w:val="clear" w:color="auto" w:fill="auto"/>
          </w:tcPr>
          <w:p w:rsidR="00EC49DE" w:rsidRPr="002123B9" w:rsidRDefault="00EC49DE" w:rsidP="00824F19">
            <w:pPr>
              <w:ind w:firstLine="59"/>
              <w:jc w:val="center"/>
              <w:rPr>
                <w:rFonts w:ascii="Bookman Old Style" w:hAnsi="Bookman Old Style"/>
                <w:sz w:val="20"/>
                <w:szCs w:val="20"/>
              </w:rPr>
            </w:pPr>
            <w:r w:rsidRPr="002123B9">
              <w:rPr>
                <w:rFonts w:ascii="Bookman Old Style" w:hAnsi="Bookman Old Style"/>
                <w:sz w:val="20"/>
                <w:szCs w:val="20"/>
              </w:rPr>
              <w:t>Размер компенсационных выплат (процентов)</w:t>
            </w:r>
          </w:p>
        </w:tc>
      </w:tr>
      <w:tr w:rsidR="00EC49DE" w:rsidRPr="002123B9" w:rsidTr="00824F19">
        <w:trPr>
          <w:trHeight w:val="690"/>
        </w:trPr>
        <w:tc>
          <w:tcPr>
            <w:tcW w:w="7015" w:type="dxa"/>
            <w:tcBorders>
              <w:top w:val="single" w:sz="2" w:space="0" w:color="000000"/>
              <w:left w:val="single" w:sz="2" w:space="0" w:color="000000"/>
              <w:bottom w:val="single" w:sz="4" w:space="0" w:color="auto"/>
              <w:right w:val="single" w:sz="2" w:space="0" w:color="000000"/>
            </w:tcBorders>
            <w:shd w:val="clear" w:color="auto" w:fill="auto"/>
          </w:tcPr>
          <w:p w:rsidR="00EC49DE" w:rsidRPr="002123B9" w:rsidRDefault="00EC49DE" w:rsidP="00824F19">
            <w:pPr>
              <w:ind w:left="14" w:right="11" w:firstLine="10"/>
              <w:rPr>
                <w:rFonts w:ascii="Bookman Old Style" w:hAnsi="Bookman Old Style"/>
                <w:sz w:val="20"/>
                <w:szCs w:val="20"/>
              </w:rPr>
            </w:pPr>
            <w:r w:rsidRPr="002123B9">
              <w:rPr>
                <w:rFonts w:ascii="Bookman Old Style" w:hAnsi="Bookman Old Style"/>
                <w:sz w:val="20"/>
                <w:szCs w:val="20"/>
              </w:rPr>
              <w:t>За обслуживание вычислительной техники за каждый работающий компьютер (при наличии в штате техника, договора на эксплуатацию доплата не производится)</w:t>
            </w:r>
          </w:p>
        </w:tc>
        <w:tc>
          <w:tcPr>
            <w:tcW w:w="3476" w:type="dxa"/>
            <w:tcBorders>
              <w:top w:val="single" w:sz="2" w:space="0" w:color="000000"/>
              <w:left w:val="single" w:sz="2" w:space="0" w:color="000000"/>
              <w:bottom w:val="single" w:sz="4" w:space="0" w:color="auto"/>
              <w:right w:val="single" w:sz="2" w:space="0" w:color="000000"/>
            </w:tcBorders>
            <w:shd w:val="clear" w:color="auto" w:fill="auto"/>
          </w:tcPr>
          <w:p w:rsidR="00EC49DE" w:rsidRPr="002123B9" w:rsidRDefault="00EC49DE" w:rsidP="00824F19">
            <w:pPr>
              <w:ind w:right="11"/>
              <w:jc w:val="center"/>
              <w:rPr>
                <w:rFonts w:ascii="Bookman Old Style" w:hAnsi="Bookman Old Style"/>
                <w:sz w:val="20"/>
                <w:szCs w:val="20"/>
              </w:rPr>
            </w:pPr>
            <w:r>
              <w:rPr>
                <w:rFonts w:ascii="Bookman Old Style" w:hAnsi="Bookman Old Style"/>
                <w:sz w:val="20"/>
                <w:szCs w:val="20"/>
              </w:rPr>
              <w:t>2 (но не более 30 на учреждение)</w:t>
            </w:r>
          </w:p>
          <w:p w:rsidR="00EC49DE" w:rsidRPr="002123B9" w:rsidRDefault="00EC49DE" w:rsidP="00824F19">
            <w:pPr>
              <w:ind w:right="11"/>
              <w:jc w:val="center"/>
              <w:rPr>
                <w:rFonts w:ascii="Bookman Old Style" w:hAnsi="Bookman Old Style"/>
                <w:sz w:val="20"/>
                <w:szCs w:val="20"/>
              </w:rPr>
            </w:pPr>
          </w:p>
        </w:tc>
      </w:tr>
      <w:tr w:rsidR="00EC49DE" w:rsidRPr="002123B9" w:rsidTr="00824F19">
        <w:trPr>
          <w:trHeight w:val="1215"/>
        </w:trPr>
        <w:tc>
          <w:tcPr>
            <w:tcW w:w="7015" w:type="dxa"/>
            <w:tcBorders>
              <w:top w:val="single" w:sz="4" w:space="0" w:color="auto"/>
              <w:left w:val="single" w:sz="2" w:space="0" w:color="000000"/>
              <w:bottom w:val="single" w:sz="4" w:space="0" w:color="auto"/>
              <w:right w:val="single" w:sz="2" w:space="0" w:color="000000"/>
            </w:tcBorders>
            <w:shd w:val="clear" w:color="auto" w:fill="auto"/>
          </w:tcPr>
          <w:p w:rsidR="00EC49DE" w:rsidRPr="002123B9" w:rsidRDefault="00EC49DE" w:rsidP="00824F19">
            <w:pPr>
              <w:ind w:right="11"/>
              <w:rPr>
                <w:rFonts w:ascii="Bookman Old Style" w:hAnsi="Bookman Old Style"/>
                <w:sz w:val="20"/>
                <w:szCs w:val="20"/>
              </w:rPr>
            </w:pPr>
            <w:r w:rsidRPr="002123B9">
              <w:rPr>
                <w:rFonts w:ascii="Bookman Old Style" w:hAnsi="Bookman Old Style"/>
                <w:sz w:val="20"/>
                <w:szCs w:val="20"/>
              </w:rPr>
              <w:t>За осуществление воспитательных функций в процессе проведения с детьми занятий, оздоровительных мероприятий, приобщения детей к труду, привития им санитарно-гигиенических навыков помощниками воспитателей детских дошкольных учреждений</w:t>
            </w:r>
          </w:p>
        </w:tc>
        <w:tc>
          <w:tcPr>
            <w:tcW w:w="3476" w:type="dxa"/>
            <w:tcBorders>
              <w:top w:val="single" w:sz="4" w:space="0" w:color="auto"/>
              <w:left w:val="single" w:sz="2" w:space="0" w:color="000000"/>
              <w:bottom w:val="single" w:sz="4" w:space="0" w:color="auto"/>
              <w:right w:val="single" w:sz="2" w:space="0" w:color="000000"/>
            </w:tcBorders>
            <w:shd w:val="clear" w:color="auto" w:fill="auto"/>
          </w:tcPr>
          <w:p w:rsidR="00EC49DE" w:rsidRPr="002123B9" w:rsidRDefault="00EC49DE" w:rsidP="00824F19">
            <w:pPr>
              <w:ind w:right="11"/>
              <w:jc w:val="center"/>
              <w:rPr>
                <w:rFonts w:ascii="Bookman Old Style" w:hAnsi="Bookman Old Style"/>
                <w:sz w:val="20"/>
                <w:szCs w:val="20"/>
              </w:rPr>
            </w:pPr>
          </w:p>
          <w:p w:rsidR="00EC49DE" w:rsidRPr="002123B9" w:rsidRDefault="00EC49DE" w:rsidP="00824F19">
            <w:pPr>
              <w:ind w:right="11"/>
              <w:jc w:val="center"/>
              <w:rPr>
                <w:rFonts w:ascii="Bookman Old Style" w:hAnsi="Bookman Old Style"/>
                <w:sz w:val="20"/>
                <w:szCs w:val="20"/>
              </w:rPr>
            </w:pPr>
            <w:r>
              <w:rPr>
                <w:rFonts w:ascii="Bookman Old Style" w:hAnsi="Bookman Old Style"/>
                <w:sz w:val="20"/>
                <w:szCs w:val="20"/>
              </w:rPr>
              <w:t>19</w:t>
            </w:r>
          </w:p>
        </w:tc>
      </w:tr>
    </w:tbl>
    <w:p w:rsidR="00EC49DE" w:rsidRPr="002123B9" w:rsidRDefault="00EC49DE" w:rsidP="00EC49DE">
      <w:pPr>
        <w:ind w:left="14" w:right="211" w:firstLine="5"/>
        <w:rPr>
          <w:rFonts w:ascii="Bookman Old Style" w:hAnsi="Bookman Old Style"/>
          <w:sz w:val="20"/>
          <w:szCs w:val="20"/>
        </w:rPr>
      </w:pPr>
      <w:r w:rsidRPr="0061591D">
        <w:rPr>
          <w:rFonts w:ascii="Bookman Old Style" w:hAnsi="Bookman Old Style"/>
          <w:b/>
          <w:noProof/>
          <w:sz w:val="20"/>
          <w:szCs w:val="20"/>
          <w:lang w:eastAsia="ru-RU"/>
        </w:rPr>
        <w:drawing>
          <wp:anchor distT="0" distB="0" distL="114300" distR="114300" simplePos="0" relativeHeight="251663360" behindDoc="0" locked="0" layoutInCell="1" allowOverlap="0">
            <wp:simplePos x="0" y="0"/>
            <wp:positionH relativeFrom="page">
              <wp:posOffset>816610</wp:posOffset>
            </wp:positionH>
            <wp:positionV relativeFrom="page">
              <wp:posOffset>2134235</wp:posOffset>
            </wp:positionV>
            <wp:extent cx="6350" cy="8890"/>
            <wp:effectExtent l="0" t="0" r="0" b="0"/>
            <wp:wrapSquare wrapText="bothSides"/>
            <wp:docPr id="22" name="Picture 4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34"/>
                    <pic:cNvPicPr>
                      <a:picLocks noChangeAspect="1" noChangeArrowheads="1"/>
                    </pic:cNvPicPr>
                  </pic:nvPicPr>
                  <pic:blipFill>
                    <a:blip r:embed="rId20" cstate="print"/>
                    <a:srcRect/>
                    <a:stretch>
                      <a:fillRect/>
                    </a:stretch>
                  </pic:blipFill>
                  <pic:spPr bwMode="auto">
                    <a:xfrm>
                      <a:off x="0" y="0"/>
                      <a:ext cx="6350" cy="8890"/>
                    </a:xfrm>
                    <a:prstGeom prst="rect">
                      <a:avLst/>
                    </a:prstGeom>
                    <a:noFill/>
                    <a:ln w="9525">
                      <a:noFill/>
                      <a:miter lim="800000"/>
                      <a:headEnd/>
                      <a:tailEnd/>
                    </a:ln>
                  </pic:spPr>
                </pic:pic>
              </a:graphicData>
            </a:graphic>
          </wp:anchor>
        </w:drawing>
      </w:r>
      <w:r w:rsidRPr="0061591D">
        <w:rPr>
          <w:rFonts w:ascii="Bookman Old Style" w:hAnsi="Bookman Old Style"/>
          <w:b/>
          <w:sz w:val="20"/>
          <w:szCs w:val="20"/>
        </w:rPr>
        <w:t xml:space="preserve"> </w:t>
      </w:r>
      <w:r w:rsidRPr="0061591D">
        <w:rPr>
          <w:rFonts w:ascii="Bookman Old Style" w:hAnsi="Bookman Old Style"/>
          <w:b/>
          <w:noProof/>
          <w:sz w:val="20"/>
          <w:szCs w:val="20"/>
          <w:lang w:eastAsia="ru-RU"/>
        </w:rPr>
        <w:drawing>
          <wp:anchor distT="0" distB="0" distL="114300" distR="114300" simplePos="0" relativeHeight="251664384" behindDoc="0" locked="0" layoutInCell="1" allowOverlap="0">
            <wp:simplePos x="0" y="0"/>
            <wp:positionH relativeFrom="page">
              <wp:posOffset>6318250</wp:posOffset>
            </wp:positionH>
            <wp:positionV relativeFrom="page">
              <wp:posOffset>1704340</wp:posOffset>
            </wp:positionV>
            <wp:extent cx="6350" cy="8890"/>
            <wp:effectExtent l="0" t="0" r="0" b="0"/>
            <wp:wrapTopAndBottom/>
            <wp:docPr id="21" name="Picture 49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95"/>
                    <pic:cNvPicPr>
                      <a:picLocks noChangeAspect="1" noChangeArrowheads="1"/>
                    </pic:cNvPicPr>
                  </pic:nvPicPr>
                  <pic:blipFill>
                    <a:blip r:embed="rId21" cstate="print"/>
                    <a:srcRect/>
                    <a:stretch>
                      <a:fillRect/>
                    </a:stretch>
                  </pic:blipFill>
                  <pic:spPr bwMode="auto">
                    <a:xfrm>
                      <a:off x="0" y="0"/>
                      <a:ext cx="6350" cy="8890"/>
                    </a:xfrm>
                    <a:prstGeom prst="rect">
                      <a:avLst/>
                    </a:prstGeom>
                    <a:noFill/>
                    <a:ln w="9525">
                      <a:noFill/>
                      <a:miter lim="800000"/>
                      <a:headEnd/>
                      <a:tailEnd/>
                    </a:ln>
                  </pic:spPr>
                </pic:pic>
              </a:graphicData>
            </a:graphic>
          </wp:anchor>
        </w:drawing>
      </w:r>
      <w:r w:rsidRPr="0061591D">
        <w:rPr>
          <w:rFonts w:ascii="Bookman Old Style" w:hAnsi="Bookman Old Style"/>
          <w:b/>
          <w:sz w:val="20"/>
          <w:szCs w:val="20"/>
        </w:rPr>
        <w:t>4.5.</w:t>
      </w:r>
      <w:r w:rsidRPr="002123B9">
        <w:rPr>
          <w:rFonts w:ascii="Bookman Old Style" w:hAnsi="Bookman Old Style"/>
          <w:sz w:val="20"/>
          <w:szCs w:val="20"/>
        </w:rPr>
        <w:t xml:space="preserve"> </w:t>
      </w:r>
      <w:r>
        <w:rPr>
          <w:rFonts w:ascii="Bookman Old Style" w:hAnsi="Bookman Old Style"/>
          <w:sz w:val="20"/>
          <w:szCs w:val="20"/>
        </w:rPr>
        <w:t xml:space="preserve">    </w:t>
      </w:r>
      <w:r w:rsidRPr="002123B9">
        <w:rPr>
          <w:rFonts w:ascii="Bookman Old Style" w:hAnsi="Bookman Old Style"/>
          <w:sz w:val="20"/>
          <w:szCs w:val="20"/>
        </w:rPr>
        <w:t>Выплаты компенсационного характера устанавливаются в процентах к окладам (должностным окладам), ставкам заработной платы работников по соответствующим квалификационным уровням профессиональной квалификационной группы или в абсолютных размерах, если иное не установлено законодательством.</w:t>
      </w:r>
    </w:p>
    <w:p w:rsidR="00EC49DE" w:rsidRPr="002123B9" w:rsidRDefault="00EC49DE" w:rsidP="00EC49DE">
      <w:pPr>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Выплаты компенсационного характера устанавливаются по основной работе и работе, осуществляемой по совместительству.</w:t>
      </w:r>
    </w:p>
    <w:p w:rsidR="00EC49DE" w:rsidRPr="002123B9" w:rsidRDefault="00EC49DE" w:rsidP="00EC49DE">
      <w:pPr>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Размеры и условия осуществления выплат компенсационного характера конкретизируются в локальных нормативных актах учреждений.</w:t>
      </w:r>
    </w:p>
    <w:p w:rsidR="00EC49DE" w:rsidRPr="002123B9" w:rsidRDefault="00EC49DE" w:rsidP="00EC49DE">
      <w:pPr>
        <w:ind w:right="14"/>
        <w:rPr>
          <w:rFonts w:ascii="Bookman Old Style" w:hAnsi="Bookman Old Style"/>
          <w:sz w:val="20"/>
          <w:szCs w:val="20"/>
        </w:rPr>
      </w:pPr>
    </w:p>
    <w:p w:rsidR="00EC49DE" w:rsidRPr="0061591D" w:rsidRDefault="00EC49DE" w:rsidP="00EC49DE">
      <w:pPr>
        <w:ind w:right="9"/>
        <w:rPr>
          <w:rFonts w:ascii="Bookman Old Style" w:hAnsi="Bookman Old Style"/>
          <w:b/>
          <w:sz w:val="20"/>
          <w:szCs w:val="20"/>
        </w:rPr>
      </w:pPr>
      <w:r w:rsidRPr="0061591D">
        <w:rPr>
          <w:rFonts w:ascii="Bookman Old Style" w:hAnsi="Bookman Old Style"/>
          <w:b/>
          <w:sz w:val="20"/>
          <w:szCs w:val="20"/>
        </w:rPr>
        <w:t xml:space="preserve">                           </w:t>
      </w:r>
      <w:r>
        <w:rPr>
          <w:rFonts w:ascii="Bookman Old Style" w:hAnsi="Bookman Old Style"/>
          <w:b/>
          <w:sz w:val="20"/>
          <w:szCs w:val="20"/>
        </w:rPr>
        <w:t xml:space="preserve">       </w:t>
      </w:r>
      <w:r w:rsidRPr="0061591D">
        <w:rPr>
          <w:rFonts w:ascii="Bookman Old Style" w:hAnsi="Bookman Old Style"/>
          <w:b/>
          <w:sz w:val="20"/>
          <w:szCs w:val="20"/>
        </w:rPr>
        <w:t xml:space="preserve">Условия осуществления и размеры выплат </w:t>
      </w:r>
    </w:p>
    <w:p w:rsidR="00EC49DE" w:rsidRPr="0061591D" w:rsidRDefault="00EC49DE" w:rsidP="00EC49DE">
      <w:pPr>
        <w:pStyle w:val="afa"/>
        <w:ind w:left="0" w:right="9"/>
        <w:rPr>
          <w:rFonts w:ascii="Bookman Old Style" w:hAnsi="Bookman Old Style"/>
          <w:b/>
          <w:sz w:val="20"/>
          <w:szCs w:val="20"/>
        </w:rPr>
      </w:pPr>
      <w:r>
        <w:rPr>
          <w:rFonts w:ascii="Bookman Old Style" w:hAnsi="Bookman Old Style"/>
          <w:b/>
          <w:sz w:val="20"/>
          <w:szCs w:val="20"/>
        </w:rPr>
        <w:t xml:space="preserve">                                           </w:t>
      </w:r>
      <w:r w:rsidRPr="0061591D">
        <w:rPr>
          <w:rFonts w:ascii="Bookman Old Style" w:hAnsi="Bookman Old Style"/>
          <w:b/>
          <w:sz w:val="20"/>
          <w:szCs w:val="20"/>
        </w:rPr>
        <w:t>стимулирующего характера</w:t>
      </w:r>
    </w:p>
    <w:p w:rsidR="00EC49DE" w:rsidRDefault="00EC49DE" w:rsidP="00EC49DE">
      <w:pPr>
        <w:pStyle w:val="afa"/>
        <w:numPr>
          <w:ilvl w:val="1"/>
          <w:numId w:val="24"/>
        </w:numPr>
        <w:ind w:right="14"/>
        <w:contextualSpacing/>
        <w:jc w:val="both"/>
        <w:rPr>
          <w:rFonts w:ascii="Bookman Old Style" w:hAnsi="Bookman Old Style"/>
          <w:sz w:val="20"/>
          <w:szCs w:val="20"/>
        </w:rPr>
      </w:pPr>
      <w:r w:rsidRPr="0061591D">
        <w:rPr>
          <w:rFonts w:ascii="Bookman Old Style" w:hAnsi="Bookman Old Style"/>
          <w:sz w:val="20"/>
          <w:szCs w:val="20"/>
        </w:rPr>
        <w:t xml:space="preserve">В соответствии с перечнем видов выплат стимулирующего характера в государственных </w:t>
      </w:r>
    </w:p>
    <w:p w:rsidR="00EC49DE" w:rsidRPr="0061591D" w:rsidRDefault="00EC49DE" w:rsidP="00EC49DE">
      <w:pPr>
        <w:ind w:right="14"/>
        <w:jc w:val="both"/>
        <w:rPr>
          <w:rFonts w:ascii="Bookman Old Style" w:hAnsi="Bookman Old Style"/>
          <w:sz w:val="20"/>
          <w:szCs w:val="20"/>
        </w:rPr>
      </w:pPr>
      <w:r w:rsidRPr="0061591D">
        <w:rPr>
          <w:rFonts w:ascii="Bookman Old Style" w:hAnsi="Bookman Old Style"/>
          <w:sz w:val="20"/>
          <w:szCs w:val="20"/>
        </w:rPr>
        <w:t>учреждениях Республики Дагестан, утвержденным постановлением Правительства Республики Дагестан от 28 апреля 2009 года № 117, работникам устанавливаются следующие виды выплат стимулирующего характера:</w:t>
      </w:r>
    </w:p>
    <w:p w:rsidR="00EC49DE" w:rsidRDefault="00EC49DE" w:rsidP="00EC49DE">
      <w:pPr>
        <w:ind w:right="3182"/>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 xml:space="preserve">за интенсивность и высокие результаты работы; </w:t>
      </w:r>
    </w:p>
    <w:p w:rsidR="00EC49DE" w:rsidRDefault="00EC49DE" w:rsidP="00EC49DE">
      <w:pPr>
        <w:ind w:right="3182"/>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 xml:space="preserve">за качество выполняемых работ; </w:t>
      </w:r>
    </w:p>
    <w:p w:rsidR="00EC49DE" w:rsidRDefault="00EC49DE" w:rsidP="00EC49DE">
      <w:pPr>
        <w:ind w:right="3182"/>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за стаж непрерывной</w:t>
      </w:r>
      <w:r>
        <w:rPr>
          <w:rFonts w:ascii="Bookman Old Style" w:hAnsi="Bookman Old Style"/>
          <w:sz w:val="20"/>
          <w:szCs w:val="20"/>
        </w:rPr>
        <w:t xml:space="preserve"> ра</w:t>
      </w:r>
      <w:r w:rsidRPr="002123B9">
        <w:rPr>
          <w:rFonts w:ascii="Bookman Old Style" w:hAnsi="Bookman Old Style"/>
          <w:sz w:val="20"/>
          <w:szCs w:val="20"/>
        </w:rPr>
        <w:t xml:space="preserve">боты; </w:t>
      </w:r>
    </w:p>
    <w:p w:rsidR="00EC49DE" w:rsidRPr="002123B9" w:rsidRDefault="00EC49DE" w:rsidP="00EC49DE">
      <w:pPr>
        <w:ind w:right="3182"/>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премиальные выплаты по итогам работы,</w:t>
      </w:r>
    </w:p>
    <w:p w:rsidR="00EC49DE" w:rsidRPr="002123B9" w:rsidRDefault="00EC49DE" w:rsidP="00EC49DE">
      <w:pPr>
        <w:spacing w:after="0"/>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Выплаты стимулирующего характера устанавливаются в процентах к окладам (должностным окладам), ставкам заработной платы работников (за наличие звания, за стаж педагогической работы и молодому специалисту) или в абсолютных размерах по соответствующим квалификационным уровням профессиональной квалификационной группы (за качество выполняемой работы, интенсивность и высокие результаты труда, премиальные выплаты).</w:t>
      </w:r>
    </w:p>
    <w:p w:rsidR="00EC49DE" w:rsidRDefault="00EC49DE" w:rsidP="00EC49DE">
      <w:pPr>
        <w:spacing w:after="0"/>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Установление стимулирующих выплат осуществляется органами самоуправления учреждения образования по представлению руководителя учреждения. Орган самоуправления создает специальную комиссию</w:t>
      </w:r>
      <w:r>
        <w:rPr>
          <w:rFonts w:ascii="Bookman Old Style" w:hAnsi="Bookman Old Style"/>
          <w:sz w:val="20"/>
          <w:szCs w:val="20"/>
        </w:rPr>
        <w:t xml:space="preserve"> по </w:t>
      </w:r>
      <w:r w:rsidRPr="002123B9">
        <w:rPr>
          <w:rFonts w:ascii="Bookman Old Style" w:hAnsi="Bookman Old Style"/>
          <w:sz w:val="20"/>
          <w:szCs w:val="20"/>
        </w:rPr>
        <w:t xml:space="preserve">распределению симулирующей части фонда оплаты труда педагогических работников, в </w:t>
      </w:r>
      <w:r>
        <w:rPr>
          <w:rFonts w:ascii="Bookman Old Style" w:hAnsi="Bookman Old Style"/>
          <w:sz w:val="20"/>
          <w:szCs w:val="20"/>
        </w:rPr>
        <w:t xml:space="preserve">составе, утвержденном приказом руководителя. </w:t>
      </w:r>
    </w:p>
    <w:p w:rsidR="00EC49DE" w:rsidRPr="002123B9" w:rsidRDefault="00EC49DE" w:rsidP="00EC49DE">
      <w:pPr>
        <w:spacing w:after="0"/>
        <w:ind w:left="14" w:right="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Стимулирующие выплаты осуществляются в пределах бюджетных ассигнований бюджета городского округа «город Кизляр», предусмотренных на оплату труда работников учреждения, а также средств от предпринимательской и иной приносящей доход деятельности</w:t>
      </w:r>
      <w:r>
        <w:rPr>
          <w:rFonts w:ascii="Bookman Old Style" w:hAnsi="Bookman Old Style"/>
          <w:sz w:val="20"/>
          <w:szCs w:val="20"/>
        </w:rPr>
        <w:t xml:space="preserve"> (если таковые имеются)</w:t>
      </w:r>
      <w:r w:rsidRPr="002123B9">
        <w:rPr>
          <w:rFonts w:ascii="Bookman Old Style" w:hAnsi="Bookman Old Style"/>
          <w:sz w:val="20"/>
          <w:szCs w:val="20"/>
        </w:rPr>
        <w:t>, направляемых учреждением на оплату труда работников.</w:t>
      </w:r>
    </w:p>
    <w:p w:rsidR="00EC49DE" w:rsidRDefault="00EC49DE" w:rsidP="00EC49DE">
      <w:pPr>
        <w:pStyle w:val="afa"/>
        <w:numPr>
          <w:ilvl w:val="1"/>
          <w:numId w:val="24"/>
        </w:numPr>
        <w:ind w:right="14"/>
        <w:contextualSpacing/>
        <w:jc w:val="both"/>
        <w:rPr>
          <w:rFonts w:ascii="Bookman Old Style" w:hAnsi="Bookman Old Style"/>
          <w:sz w:val="20"/>
          <w:szCs w:val="20"/>
        </w:rPr>
      </w:pPr>
      <w:r w:rsidRPr="00A32547">
        <w:rPr>
          <w:rFonts w:ascii="Bookman Old Style" w:hAnsi="Bookman Old Style"/>
          <w:sz w:val="20"/>
          <w:szCs w:val="20"/>
        </w:rPr>
        <w:t>Стимулирующие выплаты за интенсивность и высокие результаты работы производятся</w:t>
      </w:r>
    </w:p>
    <w:p w:rsidR="00EC49DE" w:rsidRPr="00A32547" w:rsidRDefault="00EC49DE" w:rsidP="00EC49DE">
      <w:pPr>
        <w:spacing w:after="0"/>
        <w:ind w:right="14"/>
        <w:jc w:val="both"/>
        <w:rPr>
          <w:rFonts w:ascii="Bookman Old Style" w:hAnsi="Bookman Old Style"/>
          <w:sz w:val="20"/>
          <w:szCs w:val="20"/>
        </w:rPr>
      </w:pPr>
      <w:r w:rsidRPr="00A32547">
        <w:rPr>
          <w:rFonts w:ascii="Bookman Old Style" w:hAnsi="Bookman Old Style"/>
          <w:sz w:val="20"/>
          <w:szCs w:val="20"/>
        </w:rPr>
        <w:t>работникам учреждения за:</w:t>
      </w:r>
    </w:p>
    <w:p w:rsidR="00EC49DE" w:rsidRDefault="00EC49DE" w:rsidP="00EC49DE">
      <w:pPr>
        <w:spacing w:after="0"/>
        <w:ind w:left="14" w:right="11"/>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интенсивность и напряженность работы, связанные со спецификой контингента и большим разнообразием развивающих программ;</w:t>
      </w:r>
    </w:p>
    <w:p w:rsidR="00EC49DE" w:rsidRDefault="00EC49DE" w:rsidP="00EC49DE">
      <w:pPr>
        <w:spacing w:after="0"/>
        <w:ind w:left="14" w:right="11"/>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 xml:space="preserve"> особый режим работы; </w:t>
      </w:r>
    </w:p>
    <w:p w:rsidR="00EC49DE" w:rsidRDefault="00EC49DE" w:rsidP="00EC49DE">
      <w:pPr>
        <w:spacing w:after="0"/>
        <w:ind w:left="14" w:right="11"/>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 xml:space="preserve">непосредственное участие в реализации приоритетных национальных проектов, федеральных, республиканских программ; </w:t>
      </w:r>
    </w:p>
    <w:p w:rsidR="00EC49DE" w:rsidRPr="002123B9" w:rsidRDefault="00EC49DE" w:rsidP="00EC49DE">
      <w:pPr>
        <w:spacing w:after="0"/>
        <w:ind w:left="14" w:right="11"/>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организацию и проведение мероприятий, направленных на повышение</w:t>
      </w:r>
      <w:r>
        <w:rPr>
          <w:rFonts w:ascii="Bookman Old Style" w:hAnsi="Bookman Old Style"/>
          <w:sz w:val="20"/>
          <w:szCs w:val="20"/>
        </w:rPr>
        <w:t xml:space="preserve"> авторитета и имиджа учреждения.</w:t>
      </w:r>
    </w:p>
    <w:p w:rsidR="00EC49DE" w:rsidRPr="002123B9" w:rsidRDefault="00EC49DE" w:rsidP="00EC49DE">
      <w:pPr>
        <w:spacing w:after="0"/>
        <w:ind w:right="11"/>
        <w:jc w:val="both"/>
        <w:rPr>
          <w:rFonts w:ascii="Bookman Old Style" w:hAnsi="Bookman Old Style"/>
          <w:sz w:val="20"/>
          <w:szCs w:val="20"/>
        </w:rPr>
      </w:pPr>
      <w:r w:rsidRPr="00A32547">
        <w:rPr>
          <w:rFonts w:ascii="Bookman Old Style" w:hAnsi="Bookman Old Style"/>
          <w:b/>
          <w:sz w:val="20"/>
          <w:szCs w:val="20"/>
        </w:rPr>
        <w:t>5.3.</w:t>
      </w:r>
      <w:r>
        <w:rPr>
          <w:rFonts w:ascii="Bookman Old Style" w:hAnsi="Bookman Old Style"/>
          <w:sz w:val="20"/>
          <w:szCs w:val="20"/>
        </w:rPr>
        <w:t xml:space="preserve">    </w:t>
      </w:r>
      <w:r w:rsidRPr="002123B9">
        <w:rPr>
          <w:rFonts w:ascii="Bookman Old Style" w:hAnsi="Bookman Old Style"/>
          <w:sz w:val="20"/>
          <w:szCs w:val="20"/>
        </w:rPr>
        <w:t>К выплатам стимулирующего характера за качество выполняемой работы относятся:</w:t>
      </w:r>
    </w:p>
    <w:p w:rsidR="00EC49DE" w:rsidRPr="002123B9" w:rsidRDefault="00EC49DE" w:rsidP="00EC49DE">
      <w:pPr>
        <w:spacing w:after="0"/>
        <w:ind w:left="14" w:right="11"/>
        <w:rPr>
          <w:rFonts w:ascii="Bookman Old Style" w:hAnsi="Bookman Old Style"/>
          <w:sz w:val="20"/>
          <w:szCs w:val="20"/>
        </w:rPr>
      </w:pPr>
      <w:r>
        <w:rPr>
          <w:rFonts w:ascii="Bookman Old Style" w:hAnsi="Bookman Old Style"/>
          <w:sz w:val="20"/>
          <w:szCs w:val="20"/>
        </w:rPr>
        <w:t xml:space="preserve">          </w:t>
      </w:r>
      <w:r w:rsidRPr="00A32547">
        <w:rPr>
          <w:rFonts w:ascii="Bookman Old Style" w:hAnsi="Bookman Old Style"/>
          <w:b/>
          <w:sz w:val="20"/>
          <w:szCs w:val="20"/>
        </w:rPr>
        <w:t>а)</w:t>
      </w:r>
      <w:r w:rsidRPr="002123B9">
        <w:rPr>
          <w:rFonts w:ascii="Bookman Old Style" w:hAnsi="Bookman Old Style"/>
          <w:sz w:val="20"/>
          <w:szCs w:val="20"/>
        </w:rPr>
        <w:t xml:space="preserve"> </w:t>
      </w:r>
      <w:r w:rsidRPr="00A32547">
        <w:rPr>
          <w:rFonts w:ascii="Bookman Old Style" w:hAnsi="Bookman Old Style"/>
          <w:b/>
          <w:sz w:val="20"/>
          <w:szCs w:val="20"/>
        </w:rPr>
        <w:t>стимулирующие выплаты педагогическим работникам за наличие почетного звания:</w:t>
      </w:r>
    </w:p>
    <w:p w:rsidR="00EC49DE" w:rsidRPr="002123B9" w:rsidRDefault="00EC49DE" w:rsidP="00EC49DE">
      <w:pPr>
        <w:spacing w:after="0"/>
        <w:ind w:left="10" w:right="11" w:hanging="10"/>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лицам, награжденным знаком «Почетный работник общего образования</w:t>
      </w:r>
    </w:p>
    <w:p w:rsidR="00EC49DE" w:rsidRPr="002123B9" w:rsidRDefault="00EC49DE" w:rsidP="00EC49DE">
      <w:pPr>
        <w:spacing w:after="0"/>
        <w:ind w:left="14" w:right="11"/>
        <w:rPr>
          <w:rFonts w:ascii="Bookman Old Style" w:hAnsi="Bookman Old Style"/>
          <w:sz w:val="20"/>
          <w:szCs w:val="20"/>
        </w:rPr>
      </w:pPr>
      <w:r w:rsidRPr="002123B9">
        <w:rPr>
          <w:rFonts w:ascii="Bookman Old Style" w:hAnsi="Bookman Old Style"/>
          <w:sz w:val="20"/>
          <w:szCs w:val="20"/>
        </w:rPr>
        <w:t>Российской Федерации», «Почетный работник сферы образования Российской Федерации», — 10 процентов оклада (должностного оклада);</w:t>
      </w:r>
    </w:p>
    <w:p w:rsidR="00EC49DE" w:rsidRPr="002123B9" w:rsidRDefault="00EC49DE" w:rsidP="00EC49DE">
      <w:pPr>
        <w:spacing w:after="0"/>
        <w:ind w:left="14" w:right="11"/>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 xml:space="preserve">лицам, награжденным знаком «Почетный работник начального профессионального образования Российской Федерации», — 10 процентов оклада (должностного оклада); </w:t>
      </w:r>
    </w:p>
    <w:p w:rsidR="00EC49DE" w:rsidRPr="002123B9" w:rsidRDefault="00EC49DE" w:rsidP="00EC49DE">
      <w:pPr>
        <w:spacing w:after="0"/>
        <w:ind w:left="14" w:right="11"/>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лицам, награжденным знаком «Почетный работник среднего профессионального образования Российской Федерации», — 10 процентов оклада (должностного оклада).</w:t>
      </w:r>
    </w:p>
    <w:p w:rsidR="00EC49DE" w:rsidRPr="002123B9" w:rsidRDefault="00EC49DE" w:rsidP="00EC49DE">
      <w:pPr>
        <w:spacing w:after="0"/>
        <w:ind w:left="14" w:right="11"/>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При наличии у педагогического работника учебной нагрузки от одной ставки и выше оплата за наличие почетного звания производится от одной ставки. В случае, когда педагогический работник имеет учебную нагрузку менее одной ставки, оплата производится пропорционально отработанному времени.</w:t>
      </w:r>
    </w:p>
    <w:p w:rsidR="00EC49DE" w:rsidRPr="002123B9" w:rsidRDefault="00EC49DE" w:rsidP="00EC49DE">
      <w:pPr>
        <w:spacing w:after="0"/>
        <w:ind w:left="14" w:right="11"/>
        <w:rPr>
          <w:rFonts w:ascii="Bookman Old Style" w:hAnsi="Bookman Old Style"/>
          <w:sz w:val="20"/>
          <w:szCs w:val="20"/>
        </w:rPr>
      </w:pPr>
      <w:r>
        <w:rPr>
          <w:rFonts w:ascii="Bookman Old Style" w:hAnsi="Bookman Old Style"/>
          <w:sz w:val="20"/>
          <w:szCs w:val="20"/>
        </w:rPr>
        <w:t xml:space="preserve">              Руководителям учреждения</w:t>
      </w:r>
      <w:r w:rsidRPr="002123B9">
        <w:rPr>
          <w:rFonts w:ascii="Bookman Old Style" w:hAnsi="Bookman Old Style"/>
          <w:sz w:val="20"/>
          <w:szCs w:val="20"/>
        </w:rPr>
        <w:t xml:space="preserve"> и заместителям производится оплата за наличие почетного звания только в том случае, если они ведут учебную нагрузку, за часы учебной нагрузки. </w:t>
      </w:r>
      <w:r>
        <w:rPr>
          <w:rFonts w:ascii="Bookman Old Style" w:hAnsi="Bookman Old Style"/>
          <w:sz w:val="20"/>
          <w:szCs w:val="20"/>
        </w:rPr>
        <w:t xml:space="preserve">             </w:t>
      </w:r>
      <w:r w:rsidRPr="002123B9">
        <w:rPr>
          <w:rFonts w:ascii="Bookman Old Style" w:hAnsi="Bookman Old Style"/>
          <w:sz w:val="20"/>
          <w:szCs w:val="20"/>
        </w:rPr>
        <w:t>Оплата производится от ставки заработной платы пропорционально отработанному времени.</w:t>
      </w:r>
    </w:p>
    <w:p w:rsidR="00EC49DE" w:rsidRPr="002123B9" w:rsidRDefault="00EC49DE" w:rsidP="00EC49DE">
      <w:pPr>
        <w:spacing w:after="0"/>
        <w:ind w:left="14" w:right="11"/>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При наличии нескольких почетных званий оплата прои</w:t>
      </w:r>
      <w:r>
        <w:rPr>
          <w:rFonts w:ascii="Bookman Old Style" w:hAnsi="Bookman Old Style"/>
          <w:sz w:val="20"/>
          <w:szCs w:val="20"/>
        </w:rPr>
        <w:t>зводится по одному основанию, им</w:t>
      </w:r>
      <w:r w:rsidRPr="002123B9">
        <w:rPr>
          <w:rFonts w:ascii="Bookman Old Style" w:hAnsi="Bookman Old Style"/>
          <w:sz w:val="20"/>
          <w:szCs w:val="20"/>
        </w:rPr>
        <w:t>еющему наибольшее значение;</w:t>
      </w:r>
    </w:p>
    <w:p w:rsidR="00EC49DE" w:rsidRPr="002123B9" w:rsidRDefault="00EC49DE" w:rsidP="00EC49DE">
      <w:pPr>
        <w:spacing w:after="0"/>
        <w:ind w:left="14" w:right="11"/>
        <w:rPr>
          <w:rFonts w:ascii="Bookman Old Style" w:hAnsi="Bookman Old Style"/>
          <w:sz w:val="20"/>
          <w:szCs w:val="20"/>
        </w:rPr>
      </w:pPr>
      <w:r>
        <w:rPr>
          <w:rFonts w:ascii="Bookman Old Style" w:hAnsi="Bookman Old Style"/>
          <w:sz w:val="20"/>
          <w:szCs w:val="20"/>
        </w:rPr>
        <w:t xml:space="preserve">              </w:t>
      </w:r>
      <w:r w:rsidRPr="00A32547">
        <w:rPr>
          <w:rFonts w:ascii="Bookman Old Style" w:hAnsi="Bookman Old Style"/>
          <w:b/>
          <w:sz w:val="20"/>
          <w:szCs w:val="20"/>
        </w:rPr>
        <w:t>б) симулирующие выплаты молодым специалистам</w:t>
      </w:r>
      <w:r w:rsidRPr="002123B9">
        <w:rPr>
          <w:rFonts w:ascii="Bookman Old Style" w:hAnsi="Bookman Old Style"/>
          <w:sz w:val="20"/>
          <w:szCs w:val="20"/>
        </w:rPr>
        <w:t xml:space="preserve"> в первые 3 года работы выплачиваются в размере 20 процентов от оклада.</w:t>
      </w:r>
    </w:p>
    <w:p w:rsidR="00EC49DE" w:rsidRPr="002123B9" w:rsidRDefault="00EC49DE" w:rsidP="00EC49DE">
      <w:pPr>
        <w:spacing w:after="0"/>
        <w:ind w:left="14" w:right="11"/>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Молодым считается дипломированный специалист (в том числе бакалавр, магистр, вне зависимости от формы обучения), который в первые 2 года после окончания учреждения среднего или высшего профессионального образования устроился на работу в учреждение на должность, относящуюся к основному персоналу (педагогическому) учреждения;</w:t>
      </w:r>
    </w:p>
    <w:p w:rsidR="00EC49DE" w:rsidRPr="002123B9" w:rsidRDefault="00EC49DE" w:rsidP="00EC49DE">
      <w:pPr>
        <w:ind w:left="14" w:right="11"/>
        <w:rPr>
          <w:rFonts w:ascii="Bookman Old Style" w:hAnsi="Bookman Old Style"/>
          <w:sz w:val="20"/>
          <w:szCs w:val="20"/>
        </w:rPr>
      </w:pPr>
      <w:r w:rsidRPr="00A32547">
        <w:rPr>
          <w:rFonts w:ascii="Bookman Old Style" w:hAnsi="Bookman Old Style"/>
          <w:b/>
          <w:sz w:val="20"/>
          <w:szCs w:val="20"/>
        </w:rPr>
        <w:t>5.4.</w:t>
      </w:r>
      <w:r w:rsidRPr="002123B9">
        <w:rPr>
          <w:rFonts w:ascii="Bookman Old Style" w:hAnsi="Bookman Old Style"/>
          <w:sz w:val="20"/>
          <w:szCs w:val="20"/>
        </w:rPr>
        <w:t xml:space="preserve"> </w:t>
      </w:r>
      <w:r>
        <w:rPr>
          <w:rFonts w:ascii="Bookman Old Style" w:hAnsi="Bookman Old Style"/>
          <w:sz w:val="20"/>
          <w:szCs w:val="20"/>
        </w:rPr>
        <w:t xml:space="preserve">       </w:t>
      </w:r>
      <w:r w:rsidRPr="002123B9">
        <w:rPr>
          <w:rFonts w:ascii="Bookman Old Style" w:hAnsi="Bookman Old Style"/>
          <w:sz w:val="20"/>
          <w:szCs w:val="20"/>
        </w:rPr>
        <w:t xml:space="preserve">Выплата стимулирующего характера за </w:t>
      </w:r>
      <w:r w:rsidRPr="00A32547">
        <w:rPr>
          <w:rFonts w:ascii="Bookman Old Style" w:hAnsi="Bookman Old Style"/>
          <w:b/>
          <w:sz w:val="20"/>
          <w:szCs w:val="20"/>
        </w:rPr>
        <w:t>стаж непрерывной работы</w:t>
      </w:r>
      <w:r w:rsidRPr="002123B9">
        <w:rPr>
          <w:rFonts w:ascii="Bookman Old Style" w:hAnsi="Bookman Old Style"/>
          <w:sz w:val="20"/>
          <w:szCs w:val="20"/>
        </w:rPr>
        <w:t xml:space="preserve"> устанавливается в виде надбавки к окладу (должностному окладу), ставке заработной платы работникам учреждения за продолжительность педагогической работы в учреждениях образования.</w:t>
      </w:r>
    </w:p>
    <w:p w:rsidR="00EC49DE" w:rsidRPr="002123B9" w:rsidRDefault="00EC49DE" w:rsidP="00EC49DE">
      <w:pPr>
        <w:ind w:left="14" w:right="11"/>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Работникам, занимающим по совместительству штатные должности в учреждениях, надбавка выплачивается в порядке и на условиях, предусмотренных для этих должностей.</w:t>
      </w:r>
    </w:p>
    <w:p w:rsidR="00EC49DE" w:rsidRPr="002123B9" w:rsidRDefault="00EC49DE" w:rsidP="00EC49DE">
      <w:pPr>
        <w:ind w:left="14" w:right="11"/>
        <w:rPr>
          <w:rFonts w:ascii="Bookman Old Style" w:hAnsi="Bookman Old Style"/>
          <w:sz w:val="20"/>
          <w:szCs w:val="20"/>
        </w:rPr>
      </w:pPr>
      <w:r w:rsidRPr="002123B9">
        <w:rPr>
          <w:rFonts w:ascii="Bookman Old Style" w:hAnsi="Bookman Old Style"/>
          <w:sz w:val="20"/>
          <w:szCs w:val="20"/>
        </w:rPr>
        <w:t>Надбавка за стаж непрерывной работы выплачивается с момента возникновения права на назначение или изменения размера этой надбавки на основании приказа руководителя учреждения. Директор учреждения несет ответственность за своевременный пересмотр размера ежемесячной надбавки за стаж непрерывной работы работникам учреждения.</w:t>
      </w:r>
    </w:p>
    <w:p w:rsidR="00EC49DE" w:rsidRPr="002123B9" w:rsidRDefault="00EC49DE" w:rsidP="00EC49DE">
      <w:pPr>
        <w:ind w:left="14" w:right="11"/>
        <w:rPr>
          <w:rFonts w:ascii="Bookman Old Style" w:hAnsi="Bookman Old Style"/>
          <w:sz w:val="20"/>
          <w:szCs w:val="20"/>
        </w:rPr>
      </w:pPr>
      <w:r w:rsidRPr="002123B9">
        <w:rPr>
          <w:rFonts w:ascii="Bookman Old Style" w:hAnsi="Bookman Old Style"/>
          <w:sz w:val="20"/>
          <w:szCs w:val="20"/>
        </w:rPr>
        <w:t>Основным документом для определения стажа работы, дающего право на получение ежемесячной надбавки к должностному окладу работником учреждения, является трудовая книжка. В качестве дополнительных документов могут представляться справки соответствующих организаций, подтверждающие наличие сведений, умеющих значение при определении права на ежемесячную надбавку к должностному окладу за стаж непрерывной работы, заверенные подписью руководителя и печатью.</w:t>
      </w:r>
    </w:p>
    <w:p w:rsidR="00EC49DE" w:rsidRPr="002123B9" w:rsidRDefault="00EC49DE" w:rsidP="00EC49DE">
      <w:pPr>
        <w:ind w:left="-1" w:right="11" w:firstLine="706"/>
        <w:rPr>
          <w:rFonts w:ascii="Bookman Old Style" w:hAnsi="Bookman Old Style"/>
          <w:sz w:val="20"/>
          <w:szCs w:val="20"/>
        </w:rPr>
      </w:pPr>
      <w:r w:rsidRPr="002123B9">
        <w:rPr>
          <w:rFonts w:ascii="Bookman Old Style" w:hAnsi="Bookman Old Style"/>
          <w:sz w:val="20"/>
          <w:szCs w:val="20"/>
        </w:rPr>
        <w:t xml:space="preserve">Размер исчисления симулирующих выплат за стаж педагогической работы определен в следующих размерах от должностных окладов (ставок заработной платы) с учетом учебной нагрузки: </w:t>
      </w:r>
    </w:p>
    <w:p w:rsidR="00EC49DE" w:rsidRPr="002123B9" w:rsidRDefault="00EC49DE" w:rsidP="00EC49DE">
      <w:pPr>
        <w:ind w:left="-1" w:right="11" w:firstLine="706"/>
        <w:rPr>
          <w:rFonts w:ascii="Bookman Old Style" w:hAnsi="Bookman Old Style"/>
          <w:sz w:val="20"/>
          <w:szCs w:val="20"/>
        </w:rPr>
      </w:pPr>
      <w:r w:rsidRPr="002123B9">
        <w:rPr>
          <w:rFonts w:ascii="Bookman Old Style" w:hAnsi="Bookman Old Style"/>
          <w:sz w:val="20"/>
          <w:szCs w:val="20"/>
        </w:rPr>
        <w:t xml:space="preserve">от 3 до 5 лет — 2 процента; </w:t>
      </w:r>
    </w:p>
    <w:p w:rsidR="00EC49DE" w:rsidRPr="002123B9" w:rsidRDefault="00EC49DE" w:rsidP="00EC49DE">
      <w:pPr>
        <w:ind w:left="-1" w:right="11" w:firstLine="706"/>
        <w:rPr>
          <w:rFonts w:ascii="Bookman Old Style" w:hAnsi="Bookman Old Style"/>
          <w:sz w:val="20"/>
          <w:szCs w:val="20"/>
        </w:rPr>
      </w:pPr>
      <w:r w:rsidRPr="002123B9">
        <w:rPr>
          <w:rFonts w:ascii="Bookman Old Style" w:hAnsi="Bookman Old Style"/>
          <w:sz w:val="20"/>
          <w:szCs w:val="20"/>
        </w:rPr>
        <w:t>от 5 до 10 лет — 3 процента;</w:t>
      </w:r>
    </w:p>
    <w:p w:rsidR="00EC49DE" w:rsidRPr="002123B9" w:rsidRDefault="00EC49DE" w:rsidP="00EC49DE">
      <w:pPr>
        <w:ind w:left="-1" w:right="11" w:firstLine="706"/>
        <w:rPr>
          <w:rFonts w:ascii="Bookman Old Style" w:hAnsi="Bookman Old Style"/>
          <w:sz w:val="20"/>
          <w:szCs w:val="20"/>
        </w:rPr>
      </w:pPr>
      <w:r w:rsidRPr="002123B9">
        <w:rPr>
          <w:rFonts w:ascii="Bookman Old Style" w:hAnsi="Bookman Old Style"/>
          <w:sz w:val="20"/>
          <w:szCs w:val="20"/>
        </w:rPr>
        <w:t xml:space="preserve">от 10 до 15 лет — 4 процента; </w:t>
      </w:r>
    </w:p>
    <w:p w:rsidR="00EC49DE" w:rsidRPr="002123B9" w:rsidRDefault="00EC49DE" w:rsidP="00EC49DE">
      <w:pPr>
        <w:ind w:right="11"/>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свыше 15 лет — 5 процентов.</w:t>
      </w:r>
    </w:p>
    <w:p w:rsidR="00EC49DE" w:rsidRPr="002123B9" w:rsidRDefault="00EC49DE" w:rsidP="00EC49DE">
      <w:pPr>
        <w:ind w:left="14" w:right="11"/>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При наличии у педагогического работника учебной нагрузки от одной ставки и выше оплата за стаж педагогической работы исчисляется от одной ставки. В случае, когда педагогический работник умеет учебную нагрузку менее одной ставки, оплата производится пропорционально отработанному времени.</w:t>
      </w:r>
    </w:p>
    <w:p w:rsidR="00EC49DE" w:rsidRPr="002123B9" w:rsidRDefault="00EC49DE" w:rsidP="00EC49DE">
      <w:pPr>
        <w:ind w:left="14" w:right="11"/>
        <w:rPr>
          <w:rFonts w:ascii="Bookman Old Style" w:hAnsi="Bookman Old Style"/>
          <w:sz w:val="20"/>
          <w:szCs w:val="20"/>
        </w:rPr>
      </w:pPr>
      <w:r w:rsidRPr="00A32547">
        <w:rPr>
          <w:rFonts w:ascii="Bookman Old Style" w:hAnsi="Bookman Old Style"/>
          <w:b/>
          <w:sz w:val="20"/>
          <w:szCs w:val="20"/>
        </w:rPr>
        <w:t>5.5.</w:t>
      </w:r>
      <w:r w:rsidRPr="002123B9">
        <w:rPr>
          <w:rFonts w:ascii="Bookman Old Style" w:hAnsi="Bookman Old Style"/>
          <w:sz w:val="20"/>
          <w:szCs w:val="20"/>
        </w:rPr>
        <w:t xml:space="preserve"> </w:t>
      </w:r>
      <w:r>
        <w:rPr>
          <w:rFonts w:ascii="Bookman Old Style" w:hAnsi="Bookman Old Style"/>
          <w:sz w:val="20"/>
          <w:szCs w:val="20"/>
        </w:rPr>
        <w:t xml:space="preserve">     </w:t>
      </w:r>
      <w:r w:rsidRPr="00C402A9">
        <w:rPr>
          <w:rFonts w:ascii="Bookman Old Style" w:hAnsi="Bookman Old Style"/>
          <w:b/>
          <w:sz w:val="20"/>
          <w:szCs w:val="20"/>
        </w:rPr>
        <w:t>Премиальные выплаты</w:t>
      </w:r>
      <w:r w:rsidRPr="002123B9">
        <w:rPr>
          <w:rFonts w:ascii="Bookman Old Style" w:hAnsi="Bookman Old Style"/>
          <w:sz w:val="20"/>
          <w:szCs w:val="20"/>
        </w:rPr>
        <w:t xml:space="preserve"> по итогам работы устан</w:t>
      </w:r>
      <w:r>
        <w:rPr>
          <w:rFonts w:ascii="Bookman Old Style" w:hAnsi="Bookman Old Style"/>
          <w:sz w:val="20"/>
          <w:szCs w:val="20"/>
        </w:rPr>
        <w:t>авливаются работникам учреждения</w:t>
      </w:r>
      <w:r w:rsidRPr="002123B9">
        <w:rPr>
          <w:rFonts w:ascii="Bookman Old Style" w:hAnsi="Bookman Old Style"/>
          <w:sz w:val="20"/>
          <w:szCs w:val="20"/>
        </w:rPr>
        <w:t xml:space="preserve"> за:</w:t>
      </w:r>
    </w:p>
    <w:p w:rsidR="00EC49DE" w:rsidRDefault="00EC49DE" w:rsidP="00EC49DE">
      <w:pPr>
        <w:ind w:left="14" w:right="11"/>
        <w:rPr>
          <w:rFonts w:ascii="Bookman Old Style" w:hAnsi="Bookman Old Style"/>
          <w:sz w:val="20"/>
          <w:szCs w:val="20"/>
        </w:rPr>
      </w:pPr>
      <w:r>
        <w:rPr>
          <w:rFonts w:ascii="Bookman Old Style" w:hAnsi="Bookman Old Style"/>
          <w:noProof/>
          <w:sz w:val="20"/>
          <w:szCs w:val="20"/>
          <w:lang w:eastAsia="ru-RU"/>
        </w:rPr>
        <w:drawing>
          <wp:anchor distT="0" distB="0" distL="114300" distR="114300" simplePos="0" relativeHeight="251665408" behindDoc="0" locked="0" layoutInCell="1" allowOverlap="0">
            <wp:simplePos x="0" y="0"/>
            <wp:positionH relativeFrom="page">
              <wp:posOffset>978535</wp:posOffset>
            </wp:positionH>
            <wp:positionV relativeFrom="page">
              <wp:posOffset>8341995</wp:posOffset>
            </wp:positionV>
            <wp:extent cx="3175" cy="6350"/>
            <wp:effectExtent l="0" t="0" r="0" b="0"/>
            <wp:wrapSquare wrapText="bothSides"/>
            <wp:docPr id="20" name="Picture 5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43"/>
                    <pic:cNvPicPr>
                      <a:picLocks noChangeAspect="1" noChangeArrowheads="1"/>
                    </pic:cNvPicPr>
                  </pic:nvPicPr>
                  <pic:blipFill>
                    <a:blip r:embed="rId22"/>
                    <a:srcRect/>
                    <a:stretch>
                      <a:fillRect/>
                    </a:stretch>
                  </pic:blipFill>
                  <pic:spPr bwMode="auto">
                    <a:xfrm>
                      <a:off x="0" y="0"/>
                      <a:ext cx="3175" cy="6350"/>
                    </a:xfrm>
                    <a:prstGeom prst="rect">
                      <a:avLst/>
                    </a:prstGeom>
                    <a:noFill/>
                    <a:ln w="9525">
                      <a:noFill/>
                      <a:miter lim="800000"/>
                      <a:headEnd/>
                      <a:tailEnd/>
                    </a:ln>
                  </pic:spPr>
                </pic:pic>
              </a:graphicData>
            </a:graphic>
          </wp:anchor>
        </w:drawing>
      </w:r>
      <w:r>
        <w:rPr>
          <w:rFonts w:ascii="Bookman Old Style" w:hAnsi="Bookman Old Style"/>
          <w:noProof/>
          <w:sz w:val="20"/>
          <w:szCs w:val="20"/>
          <w:lang w:eastAsia="ru-RU"/>
        </w:rPr>
        <w:drawing>
          <wp:anchor distT="0" distB="0" distL="114300" distR="114300" simplePos="0" relativeHeight="251666432" behindDoc="0" locked="0" layoutInCell="1" allowOverlap="0">
            <wp:simplePos x="0" y="0"/>
            <wp:positionH relativeFrom="page">
              <wp:posOffset>682625</wp:posOffset>
            </wp:positionH>
            <wp:positionV relativeFrom="page">
              <wp:posOffset>1670685</wp:posOffset>
            </wp:positionV>
            <wp:extent cx="8890" cy="8890"/>
            <wp:effectExtent l="0" t="0" r="0" b="0"/>
            <wp:wrapSquare wrapText="bothSides"/>
            <wp:docPr id="19" name="Picture 5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40"/>
                    <pic:cNvPicPr>
                      <a:picLocks noChangeAspect="1" noChangeArrowheads="1"/>
                    </pic:cNvPicPr>
                  </pic:nvPicPr>
                  <pic:blipFill>
                    <a:blip r:embed="rId23" cstate="print"/>
                    <a:srcRect/>
                    <a:stretch>
                      <a:fillRect/>
                    </a:stretch>
                  </pic:blipFill>
                  <pic:spPr bwMode="auto">
                    <a:xfrm>
                      <a:off x="0" y="0"/>
                      <a:ext cx="8890" cy="8890"/>
                    </a:xfrm>
                    <a:prstGeom prst="rect">
                      <a:avLst/>
                    </a:prstGeom>
                    <a:noFill/>
                    <a:ln w="9525">
                      <a:noFill/>
                      <a:miter lim="800000"/>
                      <a:headEnd/>
                      <a:tailEnd/>
                    </a:ln>
                  </pic:spPr>
                </pic:pic>
              </a:graphicData>
            </a:graphic>
          </wp:anchor>
        </w:drawing>
      </w:r>
      <w:r>
        <w:rPr>
          <w:rFonts w:ascii="Bookman Old Style" w:hAnsi="Bookman Old Style"/>
          <w:sz w:val="20"/>
          <w:szCs w:val="20"/>
        </w:rPr>
        <w:t xml:space="preserve">            - </w:t>
      </w:r>
      <w:r w:rsidRPr="002123B9">
        <w:rPr>
          <w:rFonts w:ascii="Bookman Old Style" w:hAnsi="Bookman Old Style"/>
          <w:sz w:val="20"/>
          <w:szCs w:val="20"/>
        </w:rPr>
        <w:t xml:space="preserve">официально зафиксированные достижения </w:t>
      </w:r>
      <w:r>
        <w:rPr>
          <w:rFonts w:ascii="Bookman Old Style" w:hAnsi="Bookman Old Style"/>
          <w:sz w:val="20"/>
          <w:szCs w:val="20"/>
        </w:rPr>
        <w:t xml:space="preserve">воспитанников </w:t>
      </w:r>
      <w:r w:rsidRPr="002123B9">
        <w:rPr>
          <w:rFonts w:ascii="Bookman Old Style" w:hAnsi="Bookman Old Style"/>
          <w:sz w:val="20"/>
          <w:szCs w:val="20"/>
        </w:rPr>
        <w:t xml:space="preserve">в олимпиадах, конкурсах, исследовательской работе; </w:t>
      </w:r>
    </w:p>
    <w:p w:rsidR="00EC49DE" w:rsidRDefault="00EC49DE" w:rsidP="00EC49DE">
      <w:pPr>
        <w:ind w:left="14" w:right="11"/>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 xml:space="preserve">разработку программ кружков и факультативов; </w:t>
      </w:r>
    </w:p>
    <w:p w:rsidR="00EC49DE" w:rsidRDefault="00EC49DE" w:rsidP="00EC49DE">
      <w:pPr>
        <w:ind w:left="14" w:right="11"/>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 xml:space="preserve">официально зафиксированные достижения педагога в конкурсах и исследовательской работе; </w:t>
      </w:r>
      <w:r>
        <w:rPr>
          <w:rFonts w:ascii="Bookman Old Style" w:hAnsi="Bookman Old Style"/>
          <w:noProof/>
          <w:sz w:val="20"/>
          <w:szCs w:val="20"/>
          <w:lang w:eastAsia="ru-RU"/>
        </w:rPr>
        <w:drawing>
          <wp:inline distT="0" distB="0" distL="0" distR="0">
            <wp:extent cx="9525" cy="9525"/>
            <wp:effectExtent l="19050" t="0" r="9525" b="0"/>
            <wp:docPr id="16" name="Picture 5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42"/>
                    <pic:cNvPicPr>
                      <a:picLocks noChangeAspect="1" noChangeArrowheads="1"/>
                    </pic:cNvPicPr>
                  </pic:nvPicPr>
                  <pic:blipFill>
                    <a:blip r:embed="rId24"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123B9">
        <w:rPr>
          <w:rFonts w:ascii="Bookman Old Style" w:hAnsi="Bookman Old Style"/>
          <w:sz w:val="20"/>
          <w:szCs w:val="20"/>
        </w:rPr>
        <w:t xml:space="preserve"> </w:t>
      </w:r>
    </w:p>
    <w:p w:rsidR="00EC49DE" w:rsidRDefault="00EC49DE" w:rsidP="00EC49DE">
      <w:pPr>
        <w:ind w:left="14" w:right="11"/>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 xml:space="preserve">организацию </w:t>
      </w:r>
      <w:r>
        <w:rPr>
          <w:rFonts w:ascii="Bookman Old Style" w:hAnsi="Bookman Old Style"/>
          <w:sz w:val="20"/>
          <w:szCs w:val="20"/>
        </w:rPr>
        <w:t xml:space="preserve">социально ориентированных </w:t>
      </w:r>
      <w:r w:rsidRPr="002123B9">
        <w:rPr>
          <w:rFonts w:ascii="Bookman Old Style" w:hAnsi="Bookman Old Style"/>
          <w:sz w:val="20"/>
          <w:szCs w:val="20"/>
        </w:rPr>
        <w:t xml:space="preserve">проектов; </w:t>
      </w:r>
    </w:p>
    <w:p w:rsidR="00EC49DE" w:rsidRDefault="00EC49DE" w:rsidP="00EC49DE">
      <w:pPr>
        <w:ind w:left="14" w:right="11"/>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 xml:space="preserve">участие педагога в экспериментальной или научно-методической деятельности, в том числе активное участие в семинарах, конференциях, методических объединениях; </w:t>
      </w:r>
    </w:p>
    <w:p w:rsidR="00EC49DE" w:rsidRDefault="00EC49DE" w:rsidP="00EC49DE">
      <w:pPr>
        <w:ind w:left="14" w:right="11"/>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 xml:space="preserve">создание сетевых, инновационных программ, в том числе элективных курсов, в рамках профильного обучения, утвержденных внешними рецензентами; </w:t>
      </w:r>
    </w:p>
    <w:p w:rsidR="00EC49DE" w:rsidRDefault="00EC49DE" w:rsidP="00EC49DE">
      <w:pPr>
        <w:ind w:left="14" w:right="11"/>
        <w:rPr>
          <w:rFonts w:ascii="Bookman Old Style" w:hAnsi="Bookman Old Style"/>
          <w:sz w:val="20"/>
          <w:szCs w:val="20"/>
        </w:rPr>
      </w:pPr>
      <w:r>
        <w:rPr>
          <w:rFonts w:ascii="Bookman Old Style" w:hAnsi="Bookman Old Style"/>
          <w:sz w:val="20"/>
          <w:szCs w:val="20"/>
        </w:rPr>
        <w:t xml:space="preserve">            - разработку авторских</w:t>
      </w:r>
      <w:r w:rsidRPr="002123B9">
        <w:rPr>
          <w:rFonts w:ascii="Bookman Old Style" w:hAnsi="Bookman Old Style"/>
          <w:sz w:val="20"/>
          <w:szCs w:val="20"/>
        </w:rPr>
        <w:t xml:space="preserve"> пр</w:t>
      </w:r>
      <w:r>
        <w:rPr>
          <w:rFonts w:ascii="Bookman Old Style" w:hAnsi="Bookman Old Style"/>
          <w:sz w:val="20"/>
          <w:szCs w:val="20"/>
        </w:rPr>
        <w:t>ограмм</w:t>
      </w:r>
      <w:r w:rsidRPr="002123B9">
        <w:rPr>
          <w:rFonts w:ascii="Bookman Old Style" w:hAnsi="Bookman Old Style"/>
          <w:sz w:val="20"/>
          <w:szCs w:val="20"/>
        </w:rPr>
        <w:t xml:space="preserve"> разного типа; </w:t>
      </w:r>
    </w:p>
    <w:p w:rsidR="00EC49DE" w:rsidRDefault="00EC49DE" w:rsidP="00EC49DE">
      <w:pPr>
        <w:ind w:left="14" w:right="11"/>
        <w:rPr>
          <w:rFonts w:ascii="Bookman Old Style" w:hAnsi="Bookman Old Style"/>
          <w:sz w:val="20"/>
          <w:szCs w:val="20"/>
        </w:rPr>
      </w:pPr>
      <w:r>
        <w:rPr>
          <w:rFonts w:ascii="Bookman Old Style" w:hAnsi="Bookman Old Style"/>
          <w:sz w:val="20"/>
          <w:szCs w:val="20"/>
        </w:rPr>
        <w:t xml:space="preserve">            - формирование эффективной предметно-развивающей среды;  </w:t>
      </w:r>
    </w:p>
    <w:p w:rsidR="00EC49DE" w:rsidRDefault="00EC49DE" w:rsidP="00EC49DE">
      <w:pPr>
        <w:ind w:left="14" w:right="11"/>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высокий уровень организации и проведения</w:t>
      </w:r>
      <w:r>
        <w:rPr>
          <w:rFonts w:ascii="Bookman Old Style" w:hAnsi="Bookman Old Style"/>
          <w:sz w:val="20"/>
          <w:szCs w:val="20"/>
        </w:rPr>
        <w:t xml:space="preserve"> внутреннего аудита качества образования</w:t>
      </w:r>
      <w:r w:rsidRPr="002123B9">
        <w:rPr>
          <w:rFonts w:ascii="Bookman Old Style" w:hAnsi="Bookman Old Style"/>
          <w:sz w:val="20"/>
          <w:szCs w:val="20"/>
        </w:rPr>
        <w:t xml:space="preserve">; </w:t>
      </w:r>
    </w:p>
    <w:p w:rsidR="00EC49DE" w:rsidRDefault="00EC49DE" w:rsidP="00EC49DE">
      <w:pPr>
        <w:ind w:left="14" w:right="11"/>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 xml:space="preserve">высокий уровень организации и контроля (мониторинга) учебно-воспитательного процесса; </w:t>
      </w:r>
    </w:p>
    <w:p w:rsidR="00EC49DE" w:rsidRDefault="00EC49DE" w:rsidP="00EC49DE">
      <w:pPr>
        <w:ind w:left="14" w:right="11"/>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 xml:space="preserve">качественную организацию работы общественных органов, участвующих в управлении </w:t>
      </w:r>
      <w:r>
        <w:rPr>
          <w:rFonts w:ascii="Bookman Old Style" w:hAnsi="Bookman Old Style"/>
          <w:sz w:val="20"/>
          <w:szCs w:val="20"/>
        </w:rPr>
        <w:t xml:space="preserve">учреждением </w:t>
      </w:r>
      <w:r w:rsidRPr="002123B9">
        <w:rPr>
          <w:rFonts w:ascii="Bookman Old Style" w:hAnsi="Bookman Old Style"/>
          <w:sz w:val="20"/>
          <w:szCs w:val="20"/>
        </w:rPr>
        <w:t>(экспертно-методическ</w:t>
      </w:r>
      <w:r>
        <w:rPr>
          <w:rFonts w:ascii="Bookman Old Style" w:hAnsi="Bookman Old Style"/>
          <w:sz w:val="20"/>
          <w:szCs w:val="20"/>
        </w:rPr>
        <w:t xml:space="preserve">ий совет, педагогический совет </w:t>
      </w:r>
      <w:r w:rsidRPr="002123B9">
        <w:rPr>
          <w:rFonts w:ascii="Bookman Old Style" w:hAnsi="Bookman Old Style"/>
          <w:sz w:val="20"/>
          <w:szCs w:val="20"/>
        </w:rPr>
        <w:t>и т.д.);</w:t>
      </w:r>
    </w:p>
    <w:p w:rsidR="00EC49DE" w:rsidRDefault="00EC49DE" w:rsidP="00EC49DE">
      <w:pPr>
        <w:ind w:left="14" w:right="11"/>
        <w:rPr>
          <w:rFonts w:ascii="Bookman Old Style" w:hAnsi="Bookman Old Style"/>
          <w:sz w:val="20"/>
          <w:szCs w:val="20"/>
        </w:rPr>
      </w:pPr>
      <w:r w:rsidRPr="002123B9">
        <w:rPr>
          <w:rFonts w:ascii="Bookman Old Style" w:hAnsi="Bookman Old Style"/>
          <w:sz w:val="20"/>
          <w:szCs w:val="20"/>
        </w:rPr>
        <w:t xml:space="preserve"> </w:t>
      </w:r>
      <w:r>
        <w:rPr>
          <w:rFonts w:ascii="Bookman Old Style" w:hAnsi="Bookman Old Style"/>
          <w:sz w:val="20"/>
          <w:szCs w:val="20"/>
        </w:rPr>
        <w:t xml:space="preserve">          </w:t>
      </w:r>
      <w:r>
        <w:rPr>
          <w:rFonts w:ascii="Bookman Old Style" w:hAnsi="Bookman Old Style"/>
          <w:noProof/>
          <w:sz w:val="20"/>
          <w:szCs w:val="20"/>
          <w:lang w:eastAsia="ru-RU"/>
        </w:rPr>
        <w:drawing>
          <wp:inline distT="0" distB="0" distL="0" distR="0">
            <wp:extent cx="9525" cy="9525"/>
            <wp:effectExtent l="19050" t="0" r="9525" b="0"/>
            <wp:docPr id="17" name="Picture 5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44"/>
                    <pic:cNvPicPr>
                      <a:picLocks noChangeAspect="1" noChangeArrowheads="1"/>
                    </pic:cNvPicPr>
                  </pic:nvPicPr>
                  <pic:blipFill>
                    <a:blip r:embed="rId25"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Bookman Old Style" w:hAnsi="Bookman Old Style"/>
          <w:sz w:val="20"/>
          <w:szCs w:val="20"/>
        </w:rPr>
        <w:t>-</w:t>
      </w:r>
      <w:r w:rsidRPr="002123B9">
        <w:rPr>
          <w:rFonts w:ascii="Bookman Old Style" w:hAnsi="Bookman Old Style"/>
          <w:sz w:val="20"/>
          <w:szCs w:val="20"/>
        </w:rPr>
        <w:t xml:space="preserve"> обеспечение выполнения требований пожарной и электробезопасности, охраны труда;</w:t>
      </w:r>
    </w:p>
    <w:p w:rsidR="00EC49DE" w:rsidRDefault="00EC49DE" w:rsidP="00EC49DE">
      <w:pPr>
        <w:spacing w:after="0"/>
        <w:ind w:left="14" w:right="11"/>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 xml:space="preserve"> </w:t>
      </w:r>
      <w:r>
        <w:rPr>
          <w:rFonts w:ascii="Bookman Old Style" w:hAnsi="Bookman Old Style"/>
          <w:sz w:val="20"/>
          <w:szCs w:val="20"/>
        </w:rPr>
        <w:t xml:space="preserve"> - </w:t>
      </w:r>
      <w:r w:rsidRPr="002123B9">
        <w:rPr>
          <w:rFonts w:ascii="Bookman Old Style" w:hAnsi="Bookman Old Style"/>
          <w:sz w:val="20"/>
          <w:szCs w:val="20"/>
        </w:rPr>
        <w:t xml:space="preserve">высокое качество подготовки и организации ремонтных работ; </w:t>
      </w:r>
    </w:p>
    <w:p w:rsidR="00EC49DE" w:rsidRDefault="00EC49DE" w:rsidP="00EC49DE">
      <w:pPr>
        <w:spacing w:after="0"/>
        <w:ind w:left="14" w:right="11"/>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своевременное обеспечение необходимым инвентарем образовательного процесса;</w:t>
      </w:r>
    </w:p>
    <w:p w:rsidR="00EC49DE" w:rsidRPr="002123B9" w:rsidRDefault="00EC49DE" w:rsidP="00EC49DE">
      <w:pPr>
        <w:spacing w:after="0"/>
        <w:ind w:left="14" w:right="11"/>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 xml:space="preserve"> внедрение новых программ, положений, подготовка экономических расчетов;</w:t>
      </w:r>
    </w:p>
    <w:p w:rsidR="00EC49DE" w:rsidRPr="002123B9" w:rsidRDefault="00EC49DE" w:rsidP="00EC49DE">
      <w:pPr>
        <w:spacing w:after="0"/>
        <w:ind w:left="14" w:right="11"/>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качественное ведение документации на ос</w:t>
      </w:r>
      <w:r>
        <w:rPr>
          <w:rFonts w:ascii="Bookman Old Style" w:hAnsi="Bookman Old Style"/>
          <w:sz w:val="20"/>
          <w:szCs w:val="20"/>
        </w:rPr>
        <w:t>новании актов внешнего контроля.</w:t>
      </w:r>
      <w:r w:rsidRPr="002123B9">
        <w:rPr>
          <w:rFonts w:ascii="Bookman Old Style" w:hAnsi="Bookman Old Style"/>
          <w:sz w:val="20"/>
          <w:szCs w:val="20"/>
        </w:rPr>
        <w:t xml:space="preserve"> </w:t>
      </w:r>
    </w:p>
    <w:p w:rsidR="00EC49DE" w:rsidRPr="002123B9" w:rsidRDefault="00EC49DE" w:rsidP="00EC49DE">
      <w:pPr>
        <w:spacing w:after="0"/>
        <w:ind w:left="14" w:right="11" w:hanging="14"/>
        <w:rPr>
          <w:rFonts w:ascii="Bookman Old Style" w:hAnsi="Bookman Old Style"/>
          <w:sz w:val="20"/>
          <w:szCs w:val="20"/>
        </w:rPr>
      </w:pPr>
      <w:r w:rsidRPr="00C402A9">
        <w:rPr>
          <w:rFonts w:ascii="Bookman Old Style" w:hAnsi="Bookman Old Style"/>
          <w:b/>
          <w:sz w:val="20"/>
          <w:szCs w:val="20"/>
        </w:rPr>
        <w:t>5.6.</w:t>
      </w:r>
      <w:r w:rsidRPr="002123B9">
        <w:rPr>
          <w:rFonts w:ascii="Bookman Old Style" w:hAnsi="Bookman Old Style"/>
          <w:sz w:val="20"/>
          <w:szCs w:val="20"/>
        </w:rPr>
        <w:t xml:space="preserve"> Работники учреждений премируются:</w:t>
      </w:r>
    </w:p>
    <w:p w:rsidR="00EC49DE" w:rsidRPr="002123B9" w:rsidRDefault="00EC49DE" w:rsidP="00EC49DE">
      <w:pPr>
        <w:spacing w:after="0"/>
        <w:ind w:left="725" w:right="11" w:hanging="14"/>
        <w:rPr>
          <w:rFonts w:ascii="Bookman Old Style" w:hAnsi="Bookman Old Style"/>
          <w:sz w:val="20"/>
          <w:szCs w:val="20"/>
        </w:rPr>
      </w:pPr>
      <w:r w:rsidRPr="002123B9">
        <w:rPr>
          <w:rFonts w:ascii="Bookman Old Style" w:hAnsi="Bookman Old Style"/>
          <w:sz w:val="20"/>
          <w:szCs w:val="20"/>
        </w:rPr>
        <w:t>а) в случае поощрения:</w:t>
      </w:r>
    </w:p>
    <w:p w:rsidR="00EC49DE" w:rsidRPr="002123B9" w:rsidRDefault="00EC49DE" w:rsidP="00EC49DE">
      <w:pPr>
        <w:spacing w:after="0"/>
        <w:ind w:left="715" w:right="11" w:hanging="14"/>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Правительством Республики Дагестан — в размере 10 000 рублей;</w:t>
      </w:r>
    </w:p>
    <w:p w:rsidR="00EC49DE" w:rsidRPr="002123B9" w:rsidRDefault="00EC49DE" w:rsidP="00EC49DE">
      <w:pPr>
        <w:spacing w:after="0"/>
        <w:ind w:left="715" w:right="11" w:hanging="14"/>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Главой Республики Дагестан — в размере 15 000 рублей;</w:t>
      </w:r>
    </w:p>
    <w:p w:rsidR="00EC49DE" w:rsidRDefault="00EC49DE" w:rsidP="00EC49DE">
      <w:pPr>
        <w:spacing w:after="0"/>
        <w:ind w:left="715" w:right="11" w:hanging="14"/>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 xml:space="preserve">Правительством Российской Федерации — в размере 15 000 рублей; </w:t>
      </w:r>
    </w:p>
    <w:p w:rsidR="00EC49DE" w:rsidRPr="002123B9" w:rsidRDefault="00EC49DE" w:rsidP="00EC49DE">
      <w:pPr>
        <w:spacing w:after="0"/>
        <w:ind w:left="715" w:right="11" w:hanging="14"/>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Президентом Российской Федерации — в размере 20 000 рублей;</w:t>
      </w:r>
    </w:p>
    <w:p w:rsidR="00EC49DE" w:rsidRPr="002123B9" w:rsidRDefault="00EC49DE" w:rsidP="00EC49DE">
      <w:pPr>
        <w:spacing w:after="0"/>
        <w:ind w:left="725" w:right="11" w:hanging="14"/>
        <w:rPr>
          <w:rFonts w:ascii="Bookman Old Style" w:hAnsi="Bookman Old Style"/>
          <w:sz w:val="20"/>
          <w:szCs w:val="20"/>
        </w:rPr>
      </w:pPr>
      <w:r w:rsidRPr="002123B9">
        <w:rPr>
          <w:rFonts w:ascii="Bookman Old Style" w:hAnsi="Bookman Old Style"/>
          <w:sz w:val="20"/>
          <w:szCs w:val="20"/>
        </w:rPr>
        <w:t>б) при награждении:</w:t>
      </w:r>
    </w:p>
    <w:p w:rsidR="00EC49DE" w:rsidRPr="002123B9" w:rsidRDefault="00EC49DE" w:rsidP="00EC49DE">
      <w:pPr>
        <w:spacing w:after="0"/>
        <w:ind w:left="720" w:right="11" w:hanging="14"/>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 xml:space="preserve">орденами и медалями Российской Федерации — в размере 20 000 рублей; </w:t>
      </w:r>
      <w:r>
        <w:rPr>
          <w:rFonts w:ascii="Bookman Old Style" w:hAnsi="Bookman Old Style"/>
          <w:sz w:val="20"/>
          <w:szCs w:val="20"/>
        </w:rPr>
        <w:t xml:space="preserve">       </w:t>
      </w:r>
      <w:r w:rsidRPr="002123B9">
        <w:rPr>
          <w:rFonts w:ascii="Bookman Old Style" w:hAnsi="Bookman Old Style"/>
          <w:sz w:val="20"/>
          <w:szCs w:val="20"/>
        </w:rPr>
        <w:t>ведомственными наградами:</w:t>
      </w:r>
    </w:p>
    <w:p w:rsidR="00EC49DE" w:rsidRPr="002123B9" w:rsidRDefault="00EC49DE" w:rsidP="00EC49DE">
      <w:pPr>
        <w:spacing w:after="0"/>
        <w:ind w:left="706" w:right="11"/>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Почетной грамотой Министерства образования и науки Российской Федерации (нагрудным знаком) — в размере 10 000 рублей;</w:t>
      </w:r>
    </w:p>
    <w:p w:rsidR="00EC49DE" w:rsidRPr="002123B9" w:rsidRDefault="00EC49DE" w:rsidP="00EC49DE">
      <w:pPr>
        <w:spacing w:after="0"/>
        <w:ind w:left="706" w:right="11" w:firstLine="13"/>
        <w:rPr>
          <w:rFonts w:ascii="Bookman Old Style" w:hAnsi="Bookman Old Style"/>
          <w:sz w:val="20"/>
          <w:szCs w:val="20"/>
        </w:rPr>
      </w:pPr>
      <w:r>
        <w:rPr>
          <w:rFonts w:ascii="Bookman Old Style" w:hAnsi="Bookman Old Style"/>
          <w:sz w:val="20"/>
          <w:szCs w:val="20"/>
        </w:rPr>
        <w:t xml:space="preserve">    - </w:t>
      </w:r>
      <w:r w:rsidRPr="002123B9">
        <w:rPr>
          <w:rFonts w:ascii="Bookman Old Style" w:hAnsi="Bookman Old Style"/>
          <w:sz w:val="20"/>
          <w:szCs w:val="20"/>
        </w:rPr>
        <w:t>Почетной грамотой Министерства образования и науки Республики Дагестан — в размере 5 000 рублей.</w:t>
      </w:r>
    </w:p>
    <w:p w:rsidR="00EC49DE" w:rsidRPr="002123B9" w:rsidRDefault="00EC49DE" w:rsidP="00EC49DE">
      <w:pPr>
        <w:spacing w:after="0"/>
        <w:ind w:left="14" w:right="11" w:hanging="14"/>
        <w:rPr>
          <w:rFonts w:ascii="Bookman Old Style" w:hAnsi="Bookman Old Style"/>
          <w:sz w:val="20"/>
          <w:szCs w:val="20"/>
        </w:rPr>
      </w:pPr>
      <w:r w:rsidRPr="00C402A9">
        <w:rPr>
          <w:rFonts w:ascii="Bookman Old Style" w:hAnsi="Bookman Old Style"/>
          <w:b/>
          <w:sz w:val="20"/>
          <w:szCs w:val="20"/>
        </w:rPr>
        <w:t>5.7.</w:t>
      </w:r>
      <w:r w:rsidRPr="002123B9">
        <w:rPr>
          <w:rFonts w:ascii="Bookman Old Style" w:hAnsi="Bookman Old Style"/>
          <w:sz w:val="20"/>
          <w:szCs w:val="20"/>
        </w:rPr>
        <w:t xml:space="preserve"> </w:t>
      </w:r>
      <w:r>
        <w:rPr>
          <w:rFonts w:ascii="Bookman Old Style" w:hAnsi="Bookman Old Style"/>
          <w:sz w:val="20"/>
          <w:szCs w:val="20"/>
        </w:rPr>
        <w:t xml:space="preserve">    </w:t>
      </w:r>
      <w:r w:rsidRPr="002123B9">
        <w:rPr>
          <w:rFonts w:ascii="Bookman Old Style" w:hAnsi="Bookman Old Style"/>
          <w:sz w:val="20"/>
          <w:szCs w:val="20"/>
        </w:rPr>
        <w:t>Положение о порядке распределения стимулирующей части фонда оплаты труда работников учреждения, включающее в себя конкретный перечень критериев и размеры выплат стимулирующего характера, утверждается постановлением администрации городского округа «город Кизляр».</w:t>
      </w:r>
    </w:p>
    <w:p w:rsidR="00EC49DE" w:rsidRPr="002123B9" w:rsidRDefault="00EC49DE" w:rsidP="00EC49DE">
      <w:pPr>
        <w:ind w:left="14" w:right="11"/>
        <w:rPr>
          <w:rFonts w:ascii="Bookman Old Style" w:hAnsi="Bookman Old Style"/>
          <w:sz w:val="20"/>
          <w:szCs w:val="20"/>
        </w:rPr>
      </w:pPr>
      <w:r>
        <w:rPr>
          <w:rFonts w:ascii="Bookman Old Style" w:hAnsi="Bookman Old Style"/>
          <w:noProof/>
          <w:sz w:val="20"/>
          <w:szCs w:val="20"/>
          <w:lang w:eastAsia="ru-RU"/>
        </w:rPr>
        <w:drawing>
          <wp:anchor distT="0" distB="0" distL="114300" distR="114300" simplePos="0" relativeHeight="251667456" behindDoc="0" locked="0" layoutInCell="1" allowOverlap="0">
            <wp:simplePos x="0" y="0"/>
            <wp:positionH relativeFrom="page">
              <wp:posOffset>758825</wp:posOffset>
            </wp:positionH>
            <wp:positionV relativeFrom="page">
              <wp:posOffset>4692015</wp:posOffset>
            </wp:positionV>
            <wp:extent cx="15240" cy="6350"/>
            <wp:effectExtent l="0" t="0" r="0" b="0"/>
            <wp:wrapSquare wrapText="bothSides"/>
            <wp:docPr id="18" name="Picture 5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14"/>
                    <pic:cNvPicPr>
                      <a:picLocks noChangeAspect="1" noChangeArrowheads="1"/>
                    </pic:cNvPicPr>
                  </pic:nvPicPr>
                  <pic:blipFill>
                    <a:blip r:embed="rId26" cstate="print"/>
                    <a:srcRect/>
                    <a:stretch>
                      <a:fillRect/>
                    </a:stretch>
                  </pic:blipFill>
                  <pic:spPr bwMode="auto">
                    <a:xfrm>
                      <a:off x="0" y="0"/>
                      <a:ext cx="15240" cy="6350"/>
                    </a:xfrm>
                    <a:prstGeom prst="rect">
                      <a:avLst/>
                    </a:prstGeom>
                    <a:noFill/>
                    <a:ln w="9525">
                      <a:noFill/>
                      <a:miter lim="800000"/>
                      <a:headEnd/>
                      <a:tailEnd/>
                    </a:ln>
                  </pic:spPr>
                </pic:pic>
              </a:graphicData>
            </a:graphic>
          </wp:anchor>
        </w:drawing>
      </w:r>
      <w:r>
        <w:rPr>
          <w:rFonts w:ascii="Bookman Old Style" w:hAnsi="Bookman Old Style"/>
          <w:sz w:val="20"/>
          <w:szCs w:val="20"/>
        </w:rPr>
        <w:t xml:space="preserve">            </w:t>
      </w:r>
      <w:r w:rsidRPr="002123B9">
        <w:rPr>
          <w:rFonts w:ascii="Bookman Old Style" w:hAnsi="Bookman Old Style"/>
          <w:sz w:val="20"/>
          <w:szCs w:val="20"/>
        </w:rPr>
        <w:t>На основе настоящего Положения администрацией учреждения</w:t>
      </w:r>
      <w:r>
        <w:rPr>
          <w:rFonts w:ascii="Bookman Old Style" w:hAnsi="Bookman Old Style"/>
          <w:sz w:val="20"/>
          <w:szCs w:val="20"/>
        </w:rPr>
        <w:t>,</w:t>
      </w:r>
      <w:r w:rsidRPr="002123B9">
        <w:rPr>
          <w:rFonts w:ascii="Bookman Old Style" w:hAnsi="Bookman Old Style"/>
          <w:sz w:val="20"/>
          <w:szCs w:val="20"/>
        </w:rPr>
        <w:t xml:space="preserve"> совместно с органами самоуправления учреждения</w:t>
      </w:r>
      <w:r>
        <w:rPr>
          <w:rFonts w:ascii="Bookman Old Style" w:hAnsi="Bookman Old Style"/>
          <w:sz w:val="20"/>
          <w:szCs w:val="20"/>
        </w:rPr>
        <w:t>,</w:t>
      </w:r>
      <w:r w:rsidRPr="002123B9">
        <w:rPr>
          <w:rFonts w:ascii="Bookman Old Style" w:hAnsi="Bookman Old Style"/>
          <w:sz w:val="20"/>
          <w:szCs w:val="20"/>
        </w:rPr>
        <w:t xml:space="preserve"> разрабатывается соответствующий локальный акт, определяющий перечень критериев и показателей, размер симулирующих надбавок, порядок расчета и выплаты. Указанный локальный акт принимается общим собранием трудового коллектива, согласовывается с профсоюзным комитетом и утверждается руководителем учреждения.</w:t>
      </w:r>
    </w:p>
    <w:p w:rsidR="00EC49DE" w:rsidRPr="002123B9" w:rsidRDefault="00EC49DE" w:rsidP="00EC49DE">
      <w:pPr>
        <w:ind w:left="14" w:right="11"/>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Средства на оплату труда, формируемые за счет бюджетных ассигнований бюджета городского округа, могут направляться учреждением на выплаты стимулирующего характера. При этом объем средств на указ</w:t>
      </w:r>
      <w:r>
        <w:rPr>
          <w:rFonts w:ascii="Bookman Old Style" w:hAnsi="Bookman Old Style"/>
          <w:sz w:val="20"/>
          <w:szCs w:val="20"/>
        </w:rPr>
        <w:t xml:space="preserve">анные выплаты должен составлять </w:t>
      </w:r>
      <w:r w:rsidRPr="002123B9">
        <w:rPr>
          <w:rFonts w:ascii="Bookman Old Style" w:hAnsi="Bookman Old Style"/>
          <w:sz w:val="20"/>
          <w:szCs w:val="20"/>
        </w:rPr>
        <w:t xml:space="preserve">для </w:t>
      </w:r>
      <w:r w:rsidRPr="001D2C2A">
        <w:rPr>
          <w:rFonts w:ascii="Bookman Old Style" w:hAnsi="Bookman Old Style"/>
          <w:b/>
          <w:sz w:val="20"/>
          <w:szCs w:val="20"/>
        </w:rPr>
        <w:t>педагогических работников дошкольных образовательных учреждений</w:t>
      </w:r>
      <w:r w:rsidRPr="002123B9">
        <w:rPr>
          <w:rFonts w:ascii="Bookman Old Style" w:hAnsi="Bookman Old Style"/>
          <w:sz w:val="20"/>
          <w:szCs w:val="20"/>
        </w:rPr>
        <w:t xml:space="preserve"> - не </w:t>
      </w:r>
      <w:r w:rsidRPr="001D2C2A">
        <w:rPr>
          <w:rFonts w:ascii="Bookman Old Style" w:hAnsi="Bookman Old Style"/>
          <w:b/>
          <w:sz w:val="20"/>
          <w:szCs w:val="20"/>
        </w:rPr>
        <w:t>менее 5 %</w:t>
      </w:r>
      <w:r>
        <w:rPr>
          <w:rFonts w:ascii="Bookman Old Style" w:hAnsi="Bookman Old Style"/>
          <w:sz w:val="20"/>
          <w:szCs w:val="20"/>
        </w:rPr>
        <w:t xml:space="preserve">  процентов.</w:t>
      </w:r>
    </w:p>
    <w:p w:rsidR="00EC49DE" w:rsidRPr="002123B9" w:rsidRDefault="00EC49DE" w:rsidP="00EC49DE">
      <w:pPr>
        <w:numPr>
          <w:ilvl w:val="0"/>
          <w:numId w:val="24"/>
        </w:numPr>
        <w:spacing w:after="0" w:line="240" w:lineRule="auto"/>
        <w:ind w:right="11"/>
        <w:jc w:val="center"/>
        <w:rPr>
          <w:rFonts w:ascii="Bookman Old Style" w:hAnsi="Bookman Old Style"/>
          <w:b/>
          <w:sz w:val="20"/>
          <w:szCs w:val="20"/>
        </w:rPr>
      </w:pPr>
      <w:r w:rsidRPr="002123B9">
        <w:rPr>
          <w:rFonts w:ascii="Bookman Old Style" w:hAnsi="Bookman Old Style"/>
          <w:b/>
          <w:sz w:val="20"/>
          <w:szCs w:val="20"/>
        </w:rPr>
        <w:t>Другие вопросы оплаты труда</w:t>
      </w:r>
    </w:p>
    <w:p w:rsidR="00EC49DE" w:rsidRDefault="00EC49DE" w:rsidP="00EC49DE">
      <w:pPr>
        <w:ind w:left="14" w:right="11"/>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Работникам уч</w:t>
      </w:r>
      <w:r>
        <w:rPr>
          <w:rFonts w:ascii="Bookman Old Style" w:hAnsi="Bookman Old Style"/>
          <w:sz w:val="20"/>
          <w:szCs w:val="20"/>
        </w:rPr>
        <w:t>реждения</w:t>
      </w:r>
      <w:r w:rsidRPr="002123B9">
        <w:rPr>
          <w:rFonts w:ascii="Bookman Old Style" w:hAnsi="Bookman Old Style"/>
          <w:sz w:val="20"/>
          <w:szCs w:val="20"/>
        </w:rPr>
        <w:t xml:space="preserve"> при наличии экономии фонда оплаты труда оказывается материальная помощь (материальное по</w:t>
      </w:r>
      <w:r>
        <w:rPr>
          <w:rFonts w:ascii="Bookman Old Style" w:hAnsi="Bookman Old Style"/>
          <w:sz w:val="20"/>
          <w:szCs w:val="20"/>
        </w:rPr>
        <w:t>ощрение) в виде единовременных р</w:t>
      </w:r>
      <w:r w:rsidRPr="002123B9">
        <w:rPr>
          <w:rFonts w:ascii="Bookman Old Style" w:hAnsi="Bookman Old Style"/>
          <w:sz w:val="20"/>
          <w:szCs w:val="20"/>
        </w:rPr>
        <w:t xml:space="preserve">азовых) денежных выплат в связи с торжественным событием, юбилеем, смертью близких родственников (родителей работника, мужа (жены), детей), утратой жилья, имущества в результате несчастного случая, стихийного бедствия или иных непредвиденных обстоятельств, длительным (более месяца) лечением в стационарных медицинских учреждениях, в других исключительных случаях тяжелого материального положения. </w:t>
      </w:r>
    </w:p>
    <w:p w:rsidR="00EC49DE" w:rsidRPr="002123B9" w:rsidRDefault="00EC49DE" w:rsidP="00EC49DE">
      <w:pPr>
        <w:ind w:left="14" w:right="11"/>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Решение об оказании материальной помощи принимается на основании письменного заявления работника.</w:t>
      </w:r>
    </w:p>
    <w:p w:rsidR="00EC49DE" w:rsidRDefault="00EC49DE" w:rsidP="00EC49DE">
      <w:pPr>
        <w:ind w:left="14" w:right="11"/>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 xml:space="preserve">Выплата материальной помощи производится: </w:t>
      </w:r>
    </w:p>
    <w:p w:rsidR="00EC49DE" w:rsidRDefault="00EC49DE" w:rsidP="00EC49DE">
      <w:pPr>
        <w:ind w:left="14" w:right="11"/>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работникам — на основании приказа учреждения;</w:t>
      </w:r>
    </w:p>
    <w:p w:rsidR="00EC49DE" w:rsidRPr="002123B9" w:rsidRDefault="00EC49DE" w:rsidP="00EC49DE">
      <w:pPr>
        <w:ind w:left="14" w:right="11"/>
        <w:rPr>
          <w:rFonts w:ascii="Bookman Old Style" w:hAnsi="Bookman Old Style"/>
          <w:sz w:val="20"/>
          <w:szCs w:val="20"/>
        </w:rPr>
      </w:pPr>
      <w:r>
        <w:rPr>
          <w:rFonts w:ascii="Bookman Old Style" w:hAnsi="Bookman Old Style"/>
          <w:sz w:val="20"/>
          <w:szCs w:val="20"/>
        </w:rPr>
        <w:t>- руководителю  учреждения</w:t>
      </w:r>
      <w:r w:rsidRPr="002123B9">
        <w:rPr>
          <w:rFonts w:ascii="Bookman Old Style" w:hAnsi="Bookman Old Style"/>
          <w:sz w:val="20"/>
          <w:szCs w:val="20"/>
        </w:rPr>
        <w:t xml:space="preserve"> </w:t>
      </w:r>
      <w:r>
        <w:rPr>
          <w:rFonts w:ascii="Bookman Old Style" w:hAnsi="Bookman Old Style"/>
          <w:sz w:val="20"/>
          <w:szCs w:val="20"/>
        </w:rPr>
        <w:t xml:space="preserve">- </w:t>
      </w:r>
      <w:r w:rsidRPr="002123B9">
        <w:rPr>
          <w:rFonts w:ascii="Bookman Old Style" w:hAnsi="Bookman Old Style"/>
          <w:sz w:val="20"/>
          <w:szCs w:val="20"/>
        </w:rPr>
        <w:t>на основании распоряжения главы городского округа «город Кизляр».</w:t>
      </w:r>
    </w:p>
    <w:p w:rsidR="00EC49DE" w:rsidRPr="002123B9" w:rsidRDefault="00EC49DE" w:rsidP="00EC49DE">
      <w:pPr>
        <w:ind w:left="14" w:right="11"/>
        <w:rPr>
          <w:rFonts w:ascii="Bookman Old Style" w:hAnsi="Bookman Old Style"/>
          <w:sz w:val="20"/>
          <w:szCs w:val="20"/>
        </w:rPr>
      </w:pPr>
      <w:r>
        <w:rPr>
          <w:rFonts w:ascii="Bookman Old Style" w:hAnsi="Bookman Old Style"/>
          <w:sz w:val="20"/>
          <w:szCs w:val="20"/>
        </w:rPr>
        <w:t xml:space="preserve">             </w:t>
      </w:r>
      <w:r w:rsidRPr="002123B9">
        <w:rPr>
          <w:rFonts w:ascii="Bookman Old Style" w:hAnsi="Bookman Old Style"/>
          <w:sz w:val="20"/>
          <w:szCs w:val="20"/>
        </w:rPr>
        <w:t xml:space="preserve">Материальная помощь является выплатой социального характера и при исчислении средней заработной платы работников не учитывается. </w:t>
      </w:r>
    </w:p>
    <w:p w:rsidR="00EC49DE" w:rsidRPr="002123B9" w:rsidRDefault="00EC49DE" w:rsidP="00EC49DE">
      <w:pPr>
        <w:ind w:left="14" w:right="11"/>
        <w:rPr>
          <w:rFonts w:ascii="Bookman Old Style" w:hAnsi="Bookman Old Style"/>
          <w:sz w:val="20"/>
          <w:szCs w:val="20"/>
        </w:rPr>
      </w:pPr>
    </w:p>
    <w:p w:rsidR="00EC49DE" w:rsidRDefault="00EC49DE" w:rsidP="00EC49DE">
      <w:pPr>
        <w:spacing w:after="3"/>
        <w:ind w:left="4962" w:right="41" w:hanging="10"/>
        <w:jc w:val="center"/>
        <w:rPr>
          <w:rFonts w:ascii="Bookman Old Style" w:hAnsi="Bookman Old Style"/>
          <w:sz w:val="20"/>
          <w:szCs w:val="20"/>
        </w:rPr>
      </w:pPr>
    </w:p>
    <w:p w:rsidR="00824F19" w:rsidRDefault="00824F19" w:rsidP="00EC49DE">
      <w:pPr>
        <w:spacing w:after="3"/>
        <w:ind w:left="4962" w:right="41" w:hanging="10"/>
        <w:jc w:val="center"/>
        <w:rPr>
          <w:rFonts w:ascii="Bookman Old Style" w:hAnsi="Bookman Old Style"/>
          <w:sz w:val="20"/>
          <w:szCs w:val="20"/>
        </w:rPr>
      </w:pPr>
    </w:p>
    <w:p w:rsidR="00824F19" w:rsidRDefault="00824F19" w:rsidP="00EC49DE">
      <w:pPr>
        <w:spacing w:after="3"/>
        <w:ind w:left="4962" w:right="41" w:hanging="10"/>
        <w:jc w:val="center"/>
        <w:rPr>
          <w:rFonts w:ascii="Bookman Old Style" w:hAnsi="Bookman Old Style"/>
          <w:sz w:val="20"/>
          <w:szCs w:val="20"/>
        </w:rPr>
      </w:pPr>
    </w:p>
    <w:p w:rsidR="00824F19" w:rsidRDefault="00824F19" w:rsidP="00EC49DE">
      <w:pPr>
        <w:spacing w:after="3"/>
        <w:ind w:left="4962" w:right="41" w:hanging="10"/>
        <w:jc w:val="center"/>
        <w:rPr>
          <w:rFonts w:ascii="Bookman Old Style" w:hAnsi="Bookman Old Style"/>
          <w:sz w:val="20"/>
          <w:szCs w:val="20"/>
        </w:rPr>
      </w:pPr>
    </w:p>
    <w:p w:rsidR="00824F19" w:rsidRDefault="00824F19" w:rsidP="00EC49DE">
      <w:pPr>
        <w:spacing w:after="3"/>
        <w:ind w:left="4962" w:right="41" w:hanging="10"/>
        <w:jc w:val="center"/>
        <w:rPr>
          <w:rFonts w:ascii="Bookman Old Style" w:hAnsi="Bookman Old Style"/>
          <w:sz w:val="20"/>
          <w:szCs w:val="20"/>
        </w:rPr>
      </w:pPr>
    </w:p>
    <w:p w:rsidR="000A08E6" w:rsidRDefault="000A08E6" w:rsidP="00EC49DE">
      <w:pPr>
        <w:spacing w:after="3"/>
        <w:ind w:left="4962" w:right="41" w:hanging="10"/>
        <w:jc w:val="center"/>
        <w:rPr>
          <w:rFonts w:ascii="Bookman Old Style" w:hAnsi="Bookman Old Style"/>
          <w:sz w:val="20"/>
          <w:szCs w:val="20"/>
        </w:rPr>
      </w:pPr>
    </w:p>
    <w:p w:rsidR="000A08E6" w:rsidRDefault="000A08E6" w:rsidP="00EC49DE">
      <w:pPr>
        <w:spacing w:after="3"/>
        <w:ind w:left="4962" w:right="41" w:hanging="10"/>
        <w:jc w:val="center"/>
        <w:rPr>
          <w:rFonts w:ascii="Bookman Old Style" w:hAnsi="Bookman Old Style"/>
          <w:sz w:val="20"/>
          <w:szCs w:val="20"/>
        </w:rPr>
      </w:pPr>
    </w:p>
    <w:p w:rsidR="000A08E6" w:rsidRDefault="000A08E6" w:rsidP="00EC49DE">
      <w:pPr>
        <w:spacing w:after="3"/>
        <w:ind w:left="4962" w:right="41" w:hanging="10"/>
        <w:jc w:val="center"/>
        <w:rPr>
          <w:rFonts w:ascii="Bookman Old Style" w:hAnsi="Bookman Old Style"/>
          <w:sz w:val="20"/>
          <w:szCs w:val="20"/>
        </w:rPr>
      </w:pPr>
    </w:p>
    <w:p w:rsidR="000A08E6" w:rsidRDefault="000A08E6" w:rsidP="00EC49DE">
      <w:pPr>
        <w:spacing w:after="3"/>
        <w:ind w:left="4962" w:right="41" w:hanging="10"/>
        <w:jc w:val="center"/>
        <w:rPr>
          <w:rFonts w:ascii="Bookman Old Style" w:hAnsi="Bookman Old Style"/>
          <w:sz w:val="20"/>
          <w:szCs w:val="20"/>
        </w:rPr>
      </w:pPr>
    </w:p>
    <w:p w:rsidR="000A08E6" w:rsidRDefault="000A08E6" w:rsidP="00EC49DE">
      <w:pPr>
        <w:spacing w:after="3"/>
        <w:ind w:left="4962" w:right="41" w:hanging="10"/>
        <w:jc w:val="center"/>
        <w:rPr>
          <w:rFonts w:ascii="Bookman Old Style" w:hAnsi="Bookman Old Style"/>
          <w:sz w:val="20"/>
          <w:szCs w:val="20"/>
        </w:rPr>
      </w:pPr>
    </w:p>
    <w:p w:rsidR="000A08E6" w:rsidRDefault="000A08E6" w:rsidP="00EC49DE">
      <w:pPr>
        <w:spacing w:after="3"/>
        <w:ind w:left="4962" w:right="41" w:hanging="10"/>
        <w:jc w:val="center"/>
        <w:rPr>
          <w:rFonts w:ascii="Bookman Old Style" w:hAnsi="Bookman Old Style"/>
          <w:sz w:val="20"/>
          <w:szCs w:val="20"/>
        </w:rPr>
      </w:pPr>
    </w:p>
    <w:p w:rsidR="000A08E6" w:rsidRDefault="000A08E6" w:rsidP="00EC49DE">
      <w:pPr>
        <w:spacing w:after="3"/>
        <w:ind w:left="4962" w:right="41" w:hanging="10"/>
        <w:jc w:val="center"/>
        <w:rPr>
          <w:rFonts w:ascii="Bookman Old Style" w:hAnsi="Bookman Old Style"/>
          <w:sz w:val="20"/>
          <w:szCs w:val="20"/>
        </w:rPr>
      </w:pPr>
    </w:p>
    <w:p w:rsidR="000A08E6" w:rsidRDefault="000A08E6" w:rsidP="00EC49DE">
      <w:pPr>
        <w:spacing w:after="3"/>
        <w:ind w:left="4962" w:right="41" w:hanging="10"/>
        <w:jc w:val="center"/>
        <w:rPr>
          <w:rFonts w:ascii="Bookman Old Style" w:hAnsi="Bookman Old Style"/>
          <w:sz w:val="20"/>
          <w:szCs w:val="20"/>
        </w:rPr>
      </w:pPr>
    </w:p>
    <w:p w:rsidR="000A08E6" w:rsidRDefault="000A08E6" w:rsidP="00EC49DE">
      <w:pPr>
        <w:spacing w:after="3"/>
        <w:ind w:left="4962" w:right="41" w:hanging="10"/>
        <w:jc w:val="center"/>
        <w:rPr>
          <w:rFonts w:ascii="Bookman Old Style" w:hAnsi="Bookman Old Style"/>
          <w:sz w:val="20"/>
          <w:szCs w:val="20"/>
        </w:rPr>
      </w:pPr>
    </w:p>
    <w:p w:rsidR="000A08E6" w:rsidRDefault="000A08E6" w:rsidP="00EC49DE">
      <w:pPr>
        <w:spacing w:after="3"/>
        <w:ind w:left="4962" w:right="41" w:hanging="10"/>
        <w:jc w:val="center"/>
        <w:rPr>
          <w:rFonts w:ascii="Bookman Old Style" w:hAnsi="Bookman Old Style"/>
          <w:sz w:val="20"/>
          <w:szCs w:val="20"/>
        </w:rPr>
      </w:pPr>
    </w:p>
    <w:p w:rsidR="000A08E6" w:rsidRDefault="000A08E6" w:rsidP="00EC49DE">
      <w:pPr>
        <w:spacing w:after="3"/>
        <w:ind w:left="4962" w:right="41" w:hanging="10"/>
        <w:jc w:val="center"/>
        <w:rPr>
          <w:rFonts w:ascii="Bookman Old Style" w:hAnsi="Bookman Old Style"/>
          <w:sz w:val="20"/>
          <w:szCs w:val="20"/>
        </w:rPr>
      </w:pPr>
    </w:p>
    <w:p w:rsidR="000A08E6" w:rsidRDefault="000A08E6" w:rsidP="00EC49DE">
      <w:pPr>
        <w:spacing w:after="3"/>
        <w:ind w:left="4962" w:right="41" w:hanging="10"/>
        <w:jc w:val="center"/>
        <w:rPr>
          <w:rFonts w:ascii="Bookman Old Style" w:hAnsi="Bookman Old Style"/>
          <w:sz w:val="20"/>
          <w:szCs w:val="20"/>
        </w:rPr>
      </w:pPr>
    </w:p>
    <w:p w:rsidR="000A08E6" w:rsidRDefault="000A08E6" w:rsidP="00EC49DE">
      <w:pPr>
        <w:spacing w:after="3"/>
        <w:ind w:left="4962" w:right="41" w:hanging="10"/>
        <w:jc w:val="center"/>
        <w:rPr>
          <w:rFonts w:ascii="Bookman Old Style" w:hAnsi="Bookman Old Style"/>
          <w:sz w:val="20"/>
          <w:szCs w:val="20"/>
        </w:rPr>
      </w:pPr>
    </w:p>
    <w:p w:rsidR="000A08E6" w:rsidRPr="002123B9" w:rsidRDefault="000A08E6" w:rsidP="00EC49DE">
      <w:pPr>
        <w:spacing w:after="3"/>
        <w:ind w:left="4962" w:right="41" w:hanging="10"/>
        <w:jc w:val="center"/>
        <w:rPr>
          <w:rFonts w:ascii="Bookman Old Style" w:hAnsi="Bookman Old Style"/>
          <w:sz w:val="20"/>
          <w:szCs w:val="20"/>
        </w:rPr>
      </w:pPr>
    </w:p>
    <w:p w:rsidR="00EC49DE" w:rsidRPr="002123B9" w:rsidRDefault="00EC49DE" w:rsidP="00EC49DE">
      <w:pPr>
        <w:spacing w:after="3"/>
        <w:ind w:left="4962" w:right="41" w:hanging="10"/>
        <w:jc w:val="center"/>
        <w:rPr>
          <w:rFonts w:ascii="Bookman Old Style" w:hAnsi="Bookman Old Style"/>
          <w:sz w:val="20"/>
          <w:szCs w:val="20"/>
        </w:rPr>
      </w:pPr>
    </w:p>
    <w:p w:rsidR="00EC49DE" w:rsidRPr="002123B9" w:rsidRDefault="00136AA8" w:rsidP="00EC49DE">
      <w:pPr>
        <w:spacing w:after="3"/>
        <w:ind w:left="4962" w:right="41" w:hanging="10"/>
        <w:jc w:val="center"/>
        <w:rPr>
          <w:rFonts w:ascii="Bookman Old Style" w:hAnsi="Bookman Old Style"/>
          <w:sz w:val="20"/>
          <w:szCs w:val="20"/>
        </w:rPr>
      </w:pPr>
      <w:r>
        <w:rPr>
          <w:rFonts w:ascii="Bookman Old Style" w:hAnsi="Bookman Old Style"/>
          <w:sz w:val="20"/>
          <w:szCs w:val="20"/>
        </w:rPr>
        <w:t xml:space="preserve">Приложение№1 к </w:t>
      </w:r>
      <w:r w:rsidR="00824F19">
        <w:rPr>
          <w:rFonts w:ascii="Bookman Old Style" w:hAnsi="Bookman Old Style"/>
          <w:sz w:val="20"/>
          <w:szCs w:val="20"/>
        </w:rPr>
        <w:t>Положению</w:t>
      </w:r>
      <w:r>
        <w:rPr>
          <w:rFonts w:ascii="Bookman Old Style" w:hAnsi="Bookman Old Style"/>
          <w:sz w:val="20"/>
          <w:szCs w:val="20"/>
        </w:rPr>
        <w:t xml:space="preserve"> об ОТ</w:t>
      </w:r>
    </w:p>
    <w:p w:rsidR="00EC49DE" w:rsidRPr="002123B9" w:rsidRDefault="00EC49DE" w:rsidP="00EC49DE">
      <w:pPr>
        <w:spacing w:after="3"/>
        <w:ind w:left="4962" w:right="41" w:hanging="10"/>
        <w:jc w:val="center"/>
        <w:rPr>
          <w:rFonts w:ascii="Bookman Old Style" w:hAnsi="Bookman Old Style"/>
          <w:sz w:val="20"/>
          <w:szCs w:val="20"/>
        </w:rPr>
      </w:pPr>
    </w:p>
    <w:p w:rsidR="00EC49DE" w:rsidRPr="002123B9" w:rsidRDefault="00EC49DE" w:rsidP="00EC49DE">
      <w:pPr>
        <w:spacing w:after="3"/>
        <w:ind w:left="4962" w:right="41" w:hanging="10"/>
        <w:jc w:val="center"/>
        <w:rPr>
          <w:rFonts w:ascii="Bookman Old Style" w:hAnsi="Bookman Old Style"/>
          <w:sz w:val="20"/>
          <w:szCs w:val="20"/>
        </w:rPr>
      </w:pPr>
    </w:p>
    <w:p w:rsidR="00EC49DE" w:rsidRPr="002123B9" w:rsidRDefault="00EC49DE" w:rsidP="00EC49DE">
      <w:pPr>
        <w:spacing w:after="3"/>
        <w:ind w:left="4962" w:right="41" w:hanging="10"/>
        <w:jc w:val="center"/>
        <w:rPr>
          <w:rFonts w:ascii="Bookman Old Style" w:hAnsi="Bookman Old Style"/>
          <w:sz w:val="20"/>
          <w:szCs w:val="20"/>
        </w:rPr>
      </w:pPr>
    </w:p>
    <w:p w:rsidR="00136AA8" w:rsidRPr="00584529" w:rsidRDefault="00136AA8" w:rsidP="00136AA8">
      <w:pPr>
        <w:pBdr>
          <w:top w:val="thinThickThinSmallGap" w:sz="24" w:space="0" w:color="auto"/>
          <w:left w:val="thinThickThinSmallGap" w:sz="24" w:space="4" w:color="auto"/>
          <w:bottom w:val="thinThickThinSmallGap" w:sz="24" w:space="31" w:color="auto"/>
          <w:right w:val="thinThickThinSmallGap" w:sz="24" w:space="4" w:color="auto"/>
        </w:pBdr>
        <w:spacing w:after="0" w:line="240" w:lineRule="auto"/>
        <w:rPr>
          <w:rFonts w:ascii="Bookman Old Style" w:hAnsi="Bookman Old Style"/>
          <w:i/>
        </w:rPr>
      </w:pPr>
      <w:r w:rsidRPr="00584529">
        <w:rPr>
          <w:rFonts w:ascii="Bookman Old Style" w:hAnsi="Bookman Old Style"/>
          <w:i/>
        </w:rPr>
        <w:t xml:space="preserve">Согласовано с                                                                             Утверждено </w:t>
      </w:r>
    </w:p>
    <w:p w:rsidR="00136AA8" w:rsidRPr="00584529" w:rsidRDefault="00136AA8" w:rsidP="00136AA8">
      <w:pPr>
        <w:pBdr>
          <w:top w:val="thinThickThinSmallGap" w:sz="24" w:space="0" w:color="auto"/>
          <w:left w:val="thinThickThinSmallGap" w:sz="24" w:space="4" w:color="auto"/>
          <w:bottom w:val="thinThickThinSmallGap" w:sz="24" w:space="31" w:color="auto"/>
          <w:right w:val="thinThickThinSmallGap" w:sz="24" w:space="4" w:color="auto"/>
        </w:pBdr>
        <w:spacing w:after="0" w:line="240" w:lineRule="auto"/>
        <w:rPr>
          <w:rFonts w:ascii="Bookman Old Style" w:hAnsi="Bookman Old Style"/>
          <w:i/>
        </w:rPr>
      </w:pPr>
      <w:r w:rsidRPr="00584529">
        <w:rPr>
          <w:rFonts w:ascii="Bookman Old Style" w:hAnsi="Bookman Old Style"/>
          <w:i/>
        </w:rPr>
        <w:t xml:space="preserve">                                                                                                      Врио зав.МКДОУ ЦРР д/с №11</w:t>
      </w:r>
    </w:p>
    <w:p w:rsidR="00136AA8" w:rsidRPr="00584529" w:rsidRDefault="00136AA8" w:rsidP="00136AA8">
      <w:pPr>
        <w:pBdr>
          <w:top w:val="thinThickThinSmallGap" w:sz="24" w:space="0" w:color="auto"/>
          <w:left w:val="thinThickThinSmallGap" w:sz="24" w:space="4" w:color="auto"/>
          <w:bottom w:val="thinThickThinSmallGap" w:sz="24" w:space="31" w:color="auto"/>
          <w:right w:val="thinThickThinSmallGap" w:sz="24" w:space="4" w:color="auto"/>
        </w:pBdr>
        <w:spacing w:after="0" w:line="240" w:lineRule="auto"/>
        <w:rPr>
          <w:rFonts w:ascii="Bookman Old Style" w:hAnsi="Bookman Old Style"/>
          <w:i/>
        </w:rPr>
      </w:pPr>
      <w:r w:rsidRPr="00584529">
        <w:rPr>
          <w:rFonts w:ascii="Bookman Old Style" w:hAnsi="Bookman Old Style"/>
          <w:i/>
        </w:rPr>
        <w:t xml:space="preserve">                                                                                                         Усуева А.И.</w:t>
      </w:r>
    </w:p>
    <w:p w:rsidR="00136AA8" w:rsidRPr="00584529" w:rsidRDefault="00136AA8" w:rsidP="00136AA8">
      <w:pPr>
        <w:pBdr>
          <w:top w:val="thinThickThinSmallGap" w:sz="24" w:space="0" w:color="auto"/>
          <w:left w:val="thinThickThinSmallGap" w:sz="24" w:space="4" w:color="auto"/>
          <w:bottom w:val="thinThickThinSmallGap" w:sz="24" w:space="31" w:color="auto"/>
          <w:right w:val="thinThickThinSmallGap" w:sz="24" w:space="4" w:color="auto"/>
        </w:pBdr>
        <w:spacing w:after="0" w:line="240" w:lineRule="auto"/>
        <w:rPr>
          <w:rFonts w:ascii="Bookman Old Style" w:hAnsi="Bookman Old Style"/>
          <w:i/>
        </w:rPr>
      </w:pPr>
      <w:r w:rsidRPr="00584529">
        <w:rPr>
          <w:rFonts w:ascii="Bookman Old Style" w:hAnsi="Bookman Old Style"/>
          <w:i/>
        </w:rPr>
        <w:t>ПК МКДОУ ЦРР д/с»11</w:t>
      </w:r>
    </w:p>
    <w:p w:rsidR="00136AA8" w:rsidRPr="00584529" w:rsidRDefault="00136AA8" w:rsidP="00136AA8">
      <w:pPr>
        <w:pBdr>
          <w:top w:val="thinThickThinSmallGap" w:sz="24" w:space="0" w:color="auto"/>
          <w:left w:val="thinThickThinSmallGap" w:sz="24" w:space="4" w:color="auto"/>
          <w:bottom w:val="thinThickThinSmallGap" w:sz="24" w:space="31" w:color="auto"/>
          <w:right w:val="thinThickThinSmallGap" w:sz="24" w:space="4" w:color="auto"/>
        </w:pBdr>
        <w:spacing w:after="0" w:line="240" w:lineRule="auto"/>
        <w:rPr>
          <w:rFonts w:ascii="Bookman Old Style" w:hAnsi="Bookman Old Style"/>
          <w:i/>
        </w:rPr>
      </w:pPr>
      <w:r w:rsidRPr="00584529">
        <w:rPr>
          <w:rFonts w:ascii="Bookman Old Style" w:hAnsi="Bookman Old Style"/>
          <w:i/>
        </w:rPr>
        <w:t>Закуева М.А.</w:t>
      </w:r>
    </w:p>
    <w:p w:rsidR="00136AA8" w:rsidRPr="00584529" w:rsidRDefault="00136AA8" w:rsidP="00136AA8">
      <w:pPr>
        <w:pBdr>
          <w:top w:val="thinThickThinSmallGap" w:sz="24" w:space="0" w:color="auto"/>
          <w:left w:val="thinThickThinSmallGap" w:sz="24" w:space="4" w:color="auto"/>
          <w:bottom w:val="thinThickThinSmallGap" w:sz="24" w:space="31" w:color="auto"/>
          <w:right w:val="thinThickThinSmallGap" w:sz="24" w:space="4" w:color="auto"/>
        </w:pBdr>
        <w:spacing w:after="0" w:line="240" w:lineRule="auto"/>
        <w:rPr>
          <w:rFonts w:ascii="Bookman Old Style" w:hAnsi="Bookman Old Style" w:cs="Times New Roman"/>
          <w:b/>
          <w:i/>
          <w:sz w:val="56"/>
          <w:szCs w:val="56"/>
          <w:u w:val="single"/>
        </w:rPr>
      </w:pPr>
    </w:p>
    <w:p w:rsidR="00136AA8" w:rsidRPr="00A12E4E" w:rsidRDefault="00136AA8" w:rsidP="00136AA8">
      <w:pPr>
        <w:pBdr>
          <w:top w:val="thinThickThinSmallGap" w:sz="24" w:space="0" w:color="auto"/>
          <w:left w:val="thinThickThinSmallGap" w:sz="24" w:space="4" w:color="auto"/>
          <w:bottom w:val="thinThickThinSmallGap" w:sz="24" w:space="31" w:color="auto"/>
          <w:right w:val="thinThickThinSmallGap" w:sz="24" w:space="4" w:color="auto"/>
        </w:pBdr>
        <w:spacing w:after="0" w:line="240" w:lineRule="auto"/>
        <w:jc w:val="center"/>
        <w:rPr>
          <w:rFonts w:ascii="Times New Roman" w:hAnsi="Times New Roman" w:cs="Times New Roman"/>
          <w:b/>
          <w:i/>
          <w:sz w:val="56"/>
          <w:szCs w:val="56"/>
          <w:u w:val="single"/>
        </w:rPr>
      </w:pPr>
    </w:p>
    <w:p w:rsidR="00136AA8" w:rsidRPr="00A12E4E" w:rsidRDefault="00136AA8" w:rsidP="00136AA8">
      <w:pPr>
        <w:pBdr>
          <w:top w:val="thinThickThinSmallGap" w:sz="24" w:space="0" w:color="auto"/>
          <w:left w:val="thinThickThinSmallGap" w:sz="24" w:space="4" w:color="auto"/>
          <w:bottom w:val="thinThickThinSmallGap" w:sz="24" w:space="31" w:color="auto"/>
          <w:right w:val="thinThickThinSmallGap" w:sz="24" w:space="4" w:color="auto"/>
        </w:pBdr>
        <w:spacing w:after="0" w:line="240" w:lineRule="auto"/>
        <w:jc w:val="center"/>
        <w:rPr>
          <w:rFonts w:ascii="Times New Roman" w:hAnsi="Times New Roman" w:cs="Times New Roman"/>
          <w:b/>
          <w:i/>
          <w:sz w:val="56"/>
          <w:szCs w:val="56"/>
          <w:u w:val="single"/>
        </w:rPr>
      </w:pPr>
      <w:r w:rsidRPr="00A12E4E">
        <w:rPr>
          <w:rFonts w:ascii="Times New Roman" w:hAnsi="Times New Roman" w:cs="Times New Roman"/>
          <w:b/>
          <w:i/>
          <w:sz w:val="56"/>
          <w:szCs w:val="56"/>
          <w:u w:val="single"/>
        </w:rPr>
        <w:t>ПОЛОЖЕНИЕ</w:t>
      </w:r>
    </w:p>
    <w:p w:rsidR="00136AA8" w:rsidRPr="00A12E4E" w:rsidRDefault="00136AA8" w:rsidP="00136AA8">
      <w:pPr>
        <w:pBdr>
          <w:top w:val="thinThickThinSmallGap" w:sz="24" w:space="0" w:color="auto"/>
          <w:left w:val="thinThickThinSmallGap" w:sz="24" w:space="4" w:color="auto"/>
          <w:bottom w:val="thinThickThinSmallGap" w:sz="24" w:space="31" w:color="auto"/>
          <w:right w:val="thinThickThinSmallGap" w:sz="24" w:space="4" w:color="auto"/>
        </w:pBdr>
        <w:spacing w:after="0" w:line="240" w:lineRule="auto"/>
        <w:jc w:val="center"/>
        <w:rPr>
          <w:rFonts w:ascii="Times New Roman" w:hAnsi="Times New Roman" w:cs="Times New Roman"/>
          <w:b/>
          <w:i/>
          <w:sz w:val="44"/>
          <w:szCs w:val="44"/>
        </w:rPr>
      </w:pPr>
      <w:r w:rsidRPr="00A12E4E">
        <w:rPr>
          <w:rFonts w:ascii="Times New Roman" w:hAnsi="Times New Roman" w:cs="Times New Roman"/>
          <w:b/>
          <w:i/>
          <w:sz w:val="44"/>
          <w:szCs w:val="44"/>
        </w:rPr>
        <w:t xml:space="preserve">о премировании работников </w:t>
      </w:r>
    </w:p>
    <w:p w:rsidR="00136AA8" w:rsidRPr="00A12E4E" w:rsidRDefault="00136AA8" w:rsidP="00136AA8">
      <w:pPr>
        <w:pBdr>
          <w:top w:val="thinThickThinSmallGap" w:sz="24" w:space="0" w:color="auto"/>
          <w:left w:val="thinThickThinSmallGap" w:sz="24" w:space="4" w:color="auto"/>
          <w:bottom w:val="thinThickThinSmallGap" w:sz="24" w:space="31" w:color="auto"/>
          <w:right w:val="thinThickThinSmallGap" w:sz="24" w:space="4" w:color="auto"/>
        </w:pBdr>
        <w:spacing w:after="0" w:line="240" w:lineRule="auto"/>
        <w:jc w:val="center"/>
        <w:rPr>
          <w:rFonts w:ascii="Times New Roman" w:hAnsi="Times New Roman" w:cs="Times New Roman"/>
          <w:b/>
          <w:i/>
          <w:sz w:val="44"/>
          <w:szCs w:val="44"/>
        </w:rPr>
      </w:pPr>
      <w:r w:rsidRPr="00A12E4E">
        <w:rPr>
          <w:rFonts w:ascii="Times New Roman" w:hAnsi="Times New Roman" w:cs="Times New Roman"/>
          <w:b/>
          <w:i/>
          <w:sz w:val="44"/>
          <w:szCs w:val="44"/>
        </w:rPr>
        <w:t xml:space="preserve">МДОУ ЦРР - д/с №11 </w:t>
      </w:r>
    </w:p>
    <w:p w:rsidR="00136AA8" w:rsidRPr="00A12E4E" w:rsidRDefault="00136AA8" w:rsidP="00136AA8">
      <w:pPr>
        <w:pBdr>
          <w:top w:val="thinThickThinSmallGap" w:sz="24" w:space="0" w:color="auto"/>
          <w:left w:val="thinThickThinSmallGap" w:sz="24" w:space="4" w:color="auto"/>
          <w:bottom w:val="thinThickThinSmallGap" w:sz="24" w:space="31" w:color="auto"/>
          <w:right w:val="thinThickThinSmallGap" w:sz="24" w:space="4" w:color="auto"/>
        </w:pBdr>
        <w:spacing w:after="0" w:line="240" w:lineRule="auto"/>
        <w:jc w:val="center"/>
        <w:rPr>
          <w:rFonts w:ascii="Times New Roman" w:hAnsi="Times New Roman" w:cs="Times New Roman"/>
          <w:b/>
          <w:i/>
          <w:sz w:val="44"/>
          <w:szCs w:val="44"/>
        </w:rPr>
      </w:pPr>
      <w:r w:rsidRPr="00A12E4E">
        <w:rPr>
          <w:rFonts w:ascii="Times New Roman" w:hAnsi="Times New Roman" w:cs="Times New Roman"/>
          <w:b/>
          <w:i/>
          <w:sz w:val="44"/>
          <w:szCs w:val="44"/>
        </w:rPr>
        <w:t>«Олимпийский мишка»</w:t>
      </w:r>
    </w:p>
    <w:p w:rsidR="00136AA8" w:rsidRPr="00A12E4E" w:rsidRDefault="00136AA8" w:rsidP="00136AA8">
      <w:pPr>
        <w:pBdr>
          <w:top w:val="thinThickThinSmallGap" w:sz="24" w:space="0" w:color="auto"/>
          <w:left w:val="thinThickThinSmallGap" w:sz="24" w:space="4" w:color="auto"/>
          <w:bottom w:val="thinThickThinSmallGap" w:sz="24" w:space="31" w:color="auto"/>
          <w:right w:val="thinThickThinSmallGap" w:sz="24" w:space="4" w:color="auto"/>
        </w:pBdr>
        <w:spacing w:after="0" w:line="240" w:lineRule="auto"/>
        <w:jc w:val="center"/>
        <w:rPr>
          <w:rFonts w:ascii="Times New Roman" w:hAnsi="Times New Roman" w:cs="Times New Roman"/>
          <w:b/>
          <w:i/>
          <w:sz w:val="44"/>
          <w:szCs w:val="44"/>
        </w:rPr>
      </w:pPr>
      <w:r w:rsidRPr="00A12E4E">
        <w:rPr>
          <w:rFonts w:ascii="Times New Roman" w:hAnsi="Times New Roman" w:cs="Times New Roman"/>
          <w:b/>
          <w:i/>
          <w:sz w:val="44"/>
          <w:szCs w:val="44"/>
        </w:rPr>
        <w:t>г. Кизляр РД</w:t>
      </w:r>
    </w:p>
    <w:p w:rsidR="00136AA8" w:rsidRDefault="00136AA8" w:rsidP="00136AA8">
      <w:pPr>
        <w:pBdr>
          <w:top w:val="thinThickThinSmallGap" w:sz="24" w:space="0" w:color="auto"/>
          <w:left w:val="thinThickThinSmallGap" w:sz="24" w:space="4" w:color="auto"/>
          <w:bottom w:val="thinThickThinSmallGap" w:sz="24" w:space="31" w:color="auto"/>
          <w:right w:val="thinThickThinSmallGap" w:sz="24" w:space="4" w:color="auto"/>
        </w:pBdr>
        <w:jc w:val="center"/>
        <w:rPr>
          <w:b/>
        </w:rPr>
      </w:pPr>
    </w:p>
    <w:p w:rsidR="00136AA8" w:rsidRDefault="00136AA8" w:rsidP="00136AA8">
      <w:pPr>
        <w:pBdr>
          <w:top w:val="thinThickThinSmallGap" w:sz="24" w:space="0" w:color="auto"/>
          <w:left w:val="thinThickThinSmallGap" w:sz="24" w:space="4" w:color="auto"/>
          <w:bottom w:val="thinThickThinSmallGap" w:sz="24" w:space="31" w:color="auto"/>
          <w:right w:val="thinThickThinSmallGap" w:sz="24" w:space="4" w:color="auto"/>
        </w:pBdr>
        <w:jc w:val="center"/>
        <w:rPr>
          <w:i/>
        </w:rPr>
      </w:pPr>
      <w:r w:rsidRPr="00B01B22">
        <w:rPr>
          <w:i/>
        </w:rPr>
        <w:t xml:space="preserve">                                                </w:t>
      </w:r>
    </w:p>
    <w:p w:rsidR="00136AA8" w:rsidRDefault="00136AA8" w:rsidP="00136AA8">
      <w:pPr>
        <w:pBdr>
          <w:top w:val="thinThickThinSmallGap" w:sz="24" w:space="0" w:color="auto"/>
          <w:left w:val="thinThickThinSmallGap" w:sz="24" w:space="4" w:color="auto"/>
          <w:bottom w:val="thinThickThinSmallGap" w:sz="24" w:space="31" w:color="auto"/>
          <w:right w:val="thinThickThinSmallGap" w:sz="24" w:space="4" w:color="auto"/>
        </w:pBdr>
        <w:jc w:val="center"/>
        <w:rPr>
          <w:i/>
        </w:rPr>
      </w:pPr>
    </w:p>
    <w:p w:rsidR="00136AA8" w:rsidRDefault="00136AA8" w:rsidP="00136AA8">
      <w:pPr>
        <w:pBdr>
          <w:top w:val="thinThickThinSmallGap" w:sz="24" w:space="0" w:color="auto"/>
          <w:left w:val="thinThickThinSmallGap" w:sz="24" w:space="4" w:color="auto"/>
          <w:bottom w:val="thinThickThinSmallGap" w:sz="24" w:space="31" w:color="auto"/>
          <w:right w:val="thinThickThinSmallGap" w:sz="24" w:space="4" w:color="auto"/>
        </w:pBdr>
        <w:jc w:val="center"/>
        <w:rPr>
          <w:i/>
        </w:rPr>
      </w:pPr>
    </w:p>
    <w:p w:rsidR="00136AA8" w:rsidRDefault="00136AA8" w:rsidP="00136AA8">
      <w:pPr>
        <w:pBdr>
          <w:top w:val="thinThickThinSmallGap" w:sz="24" w:space="0" w:color="auto"/>
          <w:left w:val="thinThickThinSmallGap" w:sz="24" w:space="4" w:color="auto"/>
          <w:bottom w:val="thinThickThinSmallGap" w:sz="24" w:space="31" w:color="auto"/>
          <w:right w:val="thinThickThinSmallGap" w:sz="24" w:space="4" w:color="auto"/>
        </w:pBdr>
        <w:jc w:val="center"/>
        <w:rPr>
          <w:i/>
        </w:rPr>
      </w:pPr>
    </w:p>
    <w:p w:rsidR="00136AA8" w:rsidRDefault="00136AA8" w:rsidP="00136AA8">
      <w:pPr>
        <w:pBdr>
          <w:top w:val="thinThickThinSmallGap" w:sz="24" w:space="0" w:color="auto"/>
          <w:left w:val="thinThickThinSmallGap" w:sz="24" w:space="4" w:color="auto"/>
          <w:bottom w:val="thinThickThinSmallGap" w:sz="24" w:space="31" w:color="auto"/>
          <w:right w:val="thinThickThinSmallGap" w:sz="24" w:space="4" w:color="auto"/>
        </w:pBdr>
        <w:jc w:val="center"/>
        <w:rPr>
          <w:i/>
        </w:rPr>
      </w:pPr>
    </w:p>
    <w:p w:rsidR="00136AA8" w:rsidRDefault="00136AA8" w:rsidP="00136AA8">
      <w:pPr>
        <w:pBdr>
          <w:top w:val="thinThickThinSmallGap" w:sz="24" w:space="0" w:color="auto"/>
          <w:left w:val="thinThickThinSmallGap" w:sz="24" w:space="4" w:color="auto"/>
          <w:bottom w:val="thinThickThinSmallGap" w:sz="24" w:space="31" w:color="auto"/>
          <w:right w:val="thinThickThinSmallGap" w:sz="24" w:space="4" w:color="auto"/>
        </w:pBdr>
        <w:jc w:val="center"/>
        <w:rPr>
          <w:i/>
        </w:rPr>
      </w:pPr>
    </w:p>
    <w:p w:rsidR="00136AA8" w:rsidRDefault="00136AA8" w:rsidP="00136AA8">
      <w:pPr>
        <w:pBdr>
          <w:top w:val="thinThickThinSmallGap" w:sz="24" w:space="0" w:color="auto"/>
          <w:left w:val="thinThickThinSmallGap" w:sz="24" w:space="4" w:color="auto"/>
          <w:bottom w:val="thinThickThinSmallGap" w:sz="24" w:space="31" w:color="auto"/>
          <w:right w:val="thinThickThinSmallGap" w:sz="24" w:space="4" w:color="auto"/>
        </w:pBdr>
        <w:jc w:val="center"/>
        <w:rPr>
          <w:i/>
        </w:rPr>
      </w:pPr>
    </w:p>
    <w:p w:rsidR="00136AA8" w:rsidRPr="00A12E4E" w:rsidRDefault="00136AA8" w:rsidP="00136AA8">
      <w:pPr>
        <w:pBdr>
          <w:top w:val="thinThickThinSmallGap" w:sz="24" w:space="0" w:color="auto"/>
          <w:left w:val="thinThickThinSmallGap" w:sz="24" w:space="4" w:color="auto"/>
          <w:bottom w:val="thinThickThinSmallGap" w:sz="24" w:space="31" w:color="auto"/>
          <w:right w:val="thinThickThinSmallGap" w:sz="24" w:space="4" w:color="auto"/>
        </w:pBdr>
        <w:jc w:val="center"/>
        <w:rPr>
          <w:rFonts w:ascii="Times New Roman" w:hAnsi="Times New Roman" w:cs="Times New Roman"/>
          <w:i/>
        </w:rPr>
      </w:pPr>
      <w:r>
        <w:rPr>
          <w:rFonts w:ascii="Times New Roman" w:hAnsi="Times New Roman" w:cs="Times New Roman"/>
          <w:i/>
        </w:rPr>
        <w:t>2022</w:t>
      </w:r>
      <w:r w:rsidR="00824F19">
        <w:rPr>
          <w:rFonts w:ascii="Times New Roman" w:hAnsi="Times New Roman" w:cs="Times New Roman"/>
          <w:i/>
        </w:rPr>
        <w:t>г.</w:t>
      </w:r>
    </w:p>
    <w:p w:rsidR="00136AA8" w:rsidRDefault="00136AA8" w:rsidP="00136AA8">
      <w:pPr>
        <w:pBdr>
          <w:top w:val="thinThickThinSmallGap" w:sz="24" w:space="0" w:color="auto"/>
          <w:left w:val="thinThickThinSmallGap" w:sz="24" w:space="4" w:color="auto"/>
          <w:bottom w:val="thinThickThinSmallGap" w:sz="24" w:space="31" w:color="auto"/>
          <w:right w:val="thinThickThinSmallGap" w:sz="24" w:space="4" w:color="auto"/>
        </w:pBdr>
        <w:jc w:val="center"/>
        <w:rPr>
          <w:i/>
        </w:rPr>
      </w:pPr>
    </w:p>
    <w:p w:rsidR="00136AA8" w:rsidRDefault="00136AA8" w:rsidP="00136AA8">
      <w:pPr>
        <w:shd w:val="clear" w:color="auto" w:fill="FFFFFF"/>
        <w:spacing w:after="0" w:line="240" w:lineRule="auto"/>
        <w:rPr>
          <w:rFonts w:ascii="Bookman Old Style" w:hAnsi="Bookman Old Style"/>
          <w:sz w:val="20"/>
          <w:szCs w:val="20"/>
        </w:rPr>
      </w:pPr>
      <w:r>
        <w:rPr>
          <w:rFonts w:ascii="Bookman Old Style" w:hAnsi="Bookman Old Style"/>
          <w:sz w:val="20"/>
          <w:szCs w:val="20"/>
        </w:rPr>
        <w:t xml:space="preserve">                                                              </w:t>
      </w:r>
    </w:p>
    <w:p w:rsidR="00136AA8" w:rsidRDefault="00136AA8" w:rsidP="00136AA8">
      <w:pPr>
        <w:shd w:val="clear" w:color="auto" w:fill="FFFFFF"/>
        <w:spacing w:after="0" w:line="240" w:lineRule="auto"/>
        <w:rPr>
          <w:rFonts w:ascii="Bookman Old Style" w:hAnsi="Bookman Old Style"/>
          <w:sz w:val="20"/>
          <w:szCs w:val="20"/>
        </w:rPr>
      </w:pPr>
    </w:p>
    <w:p w:rsidR="00136AA8" w:rsidRDefault="00136AA8" w:rsidP="00136AA8">
      <w:pPr>
        <w:shd w:val="clear" w:color="auto" w:fill="FFFFFF"/>
        <w:spacing w:after="0" w:line="240" w:lineRule="auto"/>
        <w:rPr>
          <w:rFonts w:ascii="Bookman Old Style" w:hAnsi="Bookman Old Style"/>
          <w:sz w:val="20"/>
          <w:szCs w:val="20"/>
        </w:rPr>
      </w:pPr>
    </w:p>
    <w:p w:rsidR="00136AA8" w:rsidRDefault="00136AA8" w:rsidP="00136AA8">
      <w:pPr>
        <w:shd w:val="clear" w:color="auto" w:fill="FFFFFF"/>
        <w:spacing w:after="0" w:line="240" w:lineRule="auto"/>
        <w:rPr>
          <w:rFonts w:ascii="Bookman Old Style" w:hAnsi="Bookman Old Style"/>
          <w:sz w:val="20"/>
          <w:szCs w:val="20"/>
        </w:rPr>
      </w:pPr>
    </w:p>
    <w:p w:rsidR="00136AA8" w:rsidRDefault="00136AA8" w:rsidP="00136AA8">
      <w:pPr>
        <w:shd w:val="clear" w:color="auto" w:fill="FFFFFF"/>
        <w:spacing w:after="0" w:line="240" w:lineRule="auto"/>
        <w:rPr>
          <w:rFonts w:ascii="Bookman Old Style" w:hAnsi="Bookman Old Style"/>
          <w:sz w:val="20"/>
          <w:szCs w:val="20"/>
        </w:rPr>
      </w:pPr>
    </w:p>
    <w:p w:rsidR="00136AA8" w:rsidRDefault="00136AA8" w:rsidP="00136AA8">
      <w:pPr>
        <w:shd w:val="clear" w:color="auto" w:fill="FFFFFF"/>
        <w:spacing w:after="0" w:line="240" w:lineRule="auto"/>
        <w:rPr>
          <w:rFonts w:ascii="Bookman Old Style" w:hAnsi="Bookman Old Style"/>
          <w:sz w:val="20"/>
          <w:szCs w:val="20"/>
        </w:rPr>
      </w:pPr>
    </w:p>
    <w:p w:rsidR="00136AA8" w:rsidRDefault="00136AA8" w:rsidP="00136AA8">
      <w:pPr>
        <w:shd w:val="clear" w:color="auto" w:fill="FFFFFF"/>
        <w:spacing w:after="0" w:line="240" w:lineRule="auto"/>
        <w:rPr>
          <w:rFonts w:ascii="Bookman Old Style" w:hAnsi="Bookman Old Style"/>
          <w:sz w:val="20"/>
          <w:szCs w:val="20"/>
        </w:rPr>
      </w:pPr>
    </w:p>
    <w:p w:rsidR="00136AA8" w:rsidRDefault="00136AA8" w:rsidP="00136AA8">
      <w:pPr>
        <w:shd w:val="clear" w:color="auto" w:fill="FFFFFF"/>
        <w:spacing w:after="0" w:line="240" w:lineRule="auto"/>
        <w:rPr>
          <w:rFonts w:ascii="Bookman Old Style" w:hAnsi="Bookman Old Style"/>
          <w:sz w:val="20"/>
          <w:szCs w:val="20"/>
        </w:rPr>
      </w:pPr>
    </w:p>
    <w:p w:rsidR="00136AA8" w:rsidRDefault="00136AA8" w:rsidP="00136AA8">
      <w:pPr>
        <w:shd w:val="clear" w:color="auto" w:fill="FFFFFF"/>
        <w:spacing w:after="0" w:line="240" w:lineRule="auto"/>
        <w:rPr>
          <w:rFonts w:ascii="Bookman Old Style" w:hAnsi="Bookman Old Style"/>
          <w:sz w:val="20"/>
          <w:szCs w:val="20"/>
        </w:rPr>
      </w:pPr>
    </w:p>
    <w:p w:rsidR="00136AA8" w:rsidRDefault="00136AA8" w:rsidP="00136AA8">
      <w:pPr>
        <w:shd w:val="clear" w:color="auto" w:fill="FFFFFF"/>
        <w:spacing w:after="0" w:line="240" w:lineRule="auto"/>
        <w:rPr>
          <w:rFonts w:ascii="Bookman Old Style" w:hAnsi="Bookman Old Style"/>
          <w:sz w:val="20"/>
          <w:szCs w:val="20"/>
        </w:rPr>
      </w:pPr>
    </w:p>
    <w:p w:rsidR="00136AA8" w:rsidRDefault="00136AA8" w:rsidP="00136AA8">
      <w:pPr>
        <w:shd w:val="clear" w:color="auto" w:fill="FFFFFF"/>
        <w:spacing w:after="0" w:line="240" w:lineRule="auto"/>
        <w:rPr>
          <w:rFonts w:ascii="Bookman Old Style" w:hAnsi="Bookman Old Style"/>
          <w:sz w:val="20"/>
          <w:szCs w:val="20"/>
        </w:rPr>
      </w:pPr>
    </w:p>
    <w:p w:rsidR="00136AA8" w:rsidRDefault="00136AA8" w:rsidP="00136AA8">
      <w:pPr>
        <w:shd w:val="clear" w:color="auto" w:fill="FFFFFF"/>
        <w:spacing w:after="0" w:line="240" w:lineRule="auto"/>
        <w:rPr>
          <w:rFonts w:ascii="Bookman Old Style" w:hAnsi="Bookman Old Style"/>
          <w:sz w:val="20"/>
          <w:szCs w:val="20"/>
        </w:rPr>
      </w:pPr>
    </w:p>
    <w:p w:rsidR="00136AA8" w:rsidRDefault="00136AA8" w:rsidP="00136AA8">
      <w:pPr>
        <w:shd w:val="clear" w:color="auto" w:fill="FFFFFF"/>
        <w:spacing w:after="0" w:line="240" w:lineRule="auto"/>
        <w:rPr>
          <w:rFonts w:ascii="Bookman Old Style" w:hAnsi="Bookman Old Style"/>
          <w:sz w:val="20"/>
          <w:szCs w:val="20"/>
        </w:rPr>
      </w:pPr>
    </w:p>
    <w:p w:rsidR="00824F19" w:rsidRDefault="00824F19" w:rsidP="00136AA8">
      <w:pPr>
        <w:shd w:val="clear" w:color="auto" w:fill="FFFFFF"/>
        <w:spacing w:after="0" w:line="240" w:lineRule="auto"/>
        <w:rPr>
          <w:rFonts w:ascii="Bookman Old Style" w:hAnsi="Bookman Old Style"/>
          <w:sz w:val="20"/>
          <w:szCs w:val="20"/>
        </w:rPr>
      </w:pPr>
    </w:p>
    <w:p w:rsidR="00136AA8" w:rsidRPr="00824F19" w:rsidRDefault="00136AA8" w:rsidP="00136AA8">
      <w:pPr>
        <w:shd w:val="clear" w:color="auto" w:fill="FFFFFF"/>
        <w:spacing w:after="0" w:line="240" w:lineRule="auto"/>
        <w:rPr>
          <w:rFonts w:ascii="Bookman Old Style" w:hAnsi="Bookman Old Style"/>
          <w:sz w:val="18"/>
          <w:szCs w:val="18"/>
        </w:rPr>
      </w:pPr>
    </w:p>
    <w:p w:rsidR="00136AA8" w:rsidRPr="00824F19" w:rsidRDefault="00136AA8" w:rsidP="00136AA8">
      <w:pPr>
        <w:shd w:val="clear" w:color="auto" w:fill="FFFFFF"/>
        <w:spacing w:after="0" w:line="240" w:lineRule="auto"/>
        <w:rPr>
          <w:rFonts w:ascii="Bookman Old Style" w:eastAsia="Times New Roman" w:hAnsi="Bookman Old Style" w:cs="Times New Roman"/>
          <w:b/>
          <w:color w:val="000000"/>
          <w:sz w:val="18"/>
          <w:szCs w:val="18"/>
          <w:lang w:eastAsia="ru-RU"/>
        </w:rPr>
      </w:pPr>
      <w:r w:rsidRPr="00824F19">
        <w:rPr>
          <w:rFonts w:ascii="Bookman Old Style" w:hAnsi="Bookman Old Style"/>
          <w:sz w:val="18"/>
          <w:szCs w:val="18"/>
        </w:rPr>
        <w:t xml:space="preserve">                                                            </w:t>
      </w:r>
      <w:r w:rsidRPr="00824F19">
        <w:rPr>
          <w:rFonts w:ascii="Bookman Old Style" w:eastAsia="Times New Roman" w:hAnsi="Bookman Old Style" w:cs="Times New Roman"/>
          <w:b/>
          <w:color w:val="000000"/>
          <w:sz w:val="18"/>
          <w:szCs w:val="18"/>
          <w:lang w:eastAsia="ru-RU"/>
        </w:rPr>
        <w:t>ПОЛОЖЕНИЕ</w:t>
      </w:r>
    </w:p>
    <w:p w:rsidR="00136AA8" w:rsidRPr="00824F19" w:rsidRDefault="00136AA8" w:rsidP="00136AA8">
      <w:pPr>
        <w:shd w:val="clear" w:color="auto" w:fill="FFFFFF"/>
        <w:spacing w:after="0" w:line="240" w:lineRule="auto"/>
        <w:rPr>
          <w:rFonts w:ascii="Bookman Old Style" w:eastAsia="Times New Roman" w:hAnsi="Bookman Old Style" w:cs="Times New Roman"/>
          <w:b/>
          <w:color w:val="000000"/>
          <w:sz w:val="18"/>
          <w:szCs w:val="18"/>
          <w:lang w:eastAsia="ru-RU"/>
        </w:rPr>
      </w:pPr>
      <w:r w:rsidRPr="00824F19">
        <w:rPr>
          <w:rFonts w:ascii="Bookman Old Style" w:eastAsia="Times New Roman" w:hAnsi="Bookman Old Style" w:cs="Times New Roman"/>
          <w:b/>
          <w:color w:val="000000"/>
          <w:sz w:val="18"/>
          <w:szCs w:val="18"/>
          <w:lang w:eastAsia="ru-RU"/>
        </w:rPr>
        <w:t xml:space="preserve">                                              о премировании работников</w:t>
      </w:r>
    </w:p>
    <w:p w:rsidR="00136AA8" w:rsidRPr="00824F19" w:rsidRDefault="00136AA8" w:rsidP="00136AA8">
      <w:pPr>
        <w:shd w:val="clear" w:color="auto" w:fill="FFFFFF"/>
        <w:spacing w:after="0" w:line="240" w:lineRule="auto"/>
        <w:rPr>
          <w:rFonts w:ascii="Bookman Old Style" w:eastAsia="Times New Roman" w:hAnsi="Bookman Old Style" w:cs="Times New Roman"/>
          <w:b/>
          <w:color w:val="000000"/>
          <w:sz w:val="18"/>
          <w:szCs w:val="18"/>
          <w:lang w:eastAsia="ru-RU"/>
        </w:rPr>
      </w:pPr>
      <w:r w:rsidRPr="00824F19">
        <w:rPr>
          <w:rFonts w:ascii="Bookman Old Style" w:eastAsia="Times New Roman" w:hAnsi="Bookman Old Style" w:cs="Times New Roman"/>
          <w:b/>
          <w:color w:val="000000"/>
          <w:sz w:val="18"/>
          <w:szCs w:val="18"/>
          <w:lang w:eastAsia="ru-RU"/>
        </w:rPr>
        <w:t xml:space="preserve">                                         М</w:t>
      </w:r>
      <w:r w:rsidR="00824F19" w:rsidRPr="00824F19">
        <w:rPr>
          <w:rFonts w:ascii="Bookman Old Style" w:eastAsia="Times New Roman" w:hAnsi="Bookman Old Style" w:cs="Times New Roman"/>
          <w:b/>
          <w:color w:val="000000"/>
          <w:sz w:val="18"/>
          <w:szCs w:val="18"/>
          <w:lang w:eastAsia="ru-RU"/>
        </w:rPr>
        <w:t>К</w:t>
      </w:r>
      <w:r w:rsidRPr="00824F19">
        <w:rPr>
          <w:rFonts w:ascii="Bookman Old Style" w:eastAsia="Times New Roman" w:hAnsi="Bookman Old Style" w:cs="Times New Roman"/>
          <w:b/>
          <w:color w:val="000000"/>
          <w:sz w:val="18"/>
          <w:szCs w:val="18"/>
          <w:lang w:eastAsia="ru-RU"/>
        </w:rPr>
        <w:t xml:space="preserve">ДОУ ЦРР – д/с№11 г. Кизляра РД </w:t>
      </w:r>
    </w:p>
    <w:p w:rsidR="00136AA8" w:rsidRPr="00824F19" w:rsidRDefault="00136AA8" w:rsidP="00136AA8">
      <w:pPr>
        <w:shd w:val="clear" w:color="auto" w:fill="FFFFFF"/>
        <w:spacing w:after="0" w:line="240" w:lineRule="auto"/>
        <w:rPr>
          <w:rFonts w:ascii="yandex-sans" w:eastAsia="Times New Roman" w:hAnsi="yandex-sans" w:cs="Times New Roman"/>
          <w:color w:val="000000"/>
          <w:sz w:val="18"/>
          <w:szCs w:val="18"/>
          <w:lang w:eastAsia="ru-RU"/>
        </w:rPr>
      </w:pPr>
    </w:p>
    <w:p w:rsidR="00136AA8" w:rsidRPr="00824F19" w:rsidRDefault="00136AA8" w:rsidP="00136AA8">
      <w:pPr>
        <w:spacing w:after="0" w:line="240" w:lineRule="auto"/>
        <w:rPr>
          <w:rFonts w:ascii="Bookman Old Style" w:hAnsi="Bookman Old Style"/>
          <w:b/>
          <w:sz w:val="18"/>
          <w:szCs w:val="18"/>
        </w:rPr>
      </w:pPr>
      <w:r w:rsidRPr="00824F19">
        <w:rPr>
          <w:rFonts w:ascii="Bookman Old Style" w:hAnsi="Bookman Old Style"/>
          <w:sz w:val="18"/>
          <w:szCs w:val="18"/>
        </w:rPr>
        <w:t xml:space="preserve">                                                        </w:t>
      </w:r>
      <w:r w:rsidRPr="00824F19">
        <w:rPr>
          <w:rFonts w:ascii="Bookman Old Style" w:hAnsi="Bookman Old Style"/>
          <w:b/>
          <w:sz w:val="18"/>
          <w:szCs w:val="18"/>
        </w:rPr>
        <w:t xml:space="preserve">1. Общие положения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1.1.     Настоящее Положение (далее - Положение) разработано в соответствии с Трудовым кодексом Российской Федерации, Законом Российской Федерации «Об образовании», нормативными правовыми актами Российской Федерации</w:t>
      </w:r>
      <w:r w:rsidRPr="00824F19">
        <w:rPr>
          <w:sz w:val="18"/>
          <w:szCs w:val="18"/>
        </w:rPr>
        <w:t xml:space="preserve"> </w:t>
      </w:r>
      <w:r w:rsidRPr="00824F19">
        <w:rPr>
          <w:rFonts w:ascii="Bookman Old Style" w:hAnsi="Bookman Old Style"/>
          <w:sz w:val="18"/>
          <w:szCs w:val="18"/>
        </w:rPr>
        <w:t>и является локальным нормативным актом МКДОУ, регулирующим размер,  порядок и условия распределения материального поощрения.</w:t>
      </w:r>
      <w:r w:rsidRPr="00824F19">
        <w:rPr>
          <w:sz w:val="18"/>
          <w:szCs w:val="18"/>
        </w:rPr>
        <w:t xml:space="preserve">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1.2.     Настоящее положение вводится в МКДОУ с целью материального стимулирования работников к повышению качества  труда, а также поощрения за выполненную работу.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1.3.     В число премируемых работников входят: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w:t>
      </w:r>
      <w:r w:rsidRPr="00824F19">
        <w:rPr>
          <w:rFonts w:ascii="Bookman Old Style" w:hAnsi="Bookman Old Style"/>
          <w:sz w:val="18"/>
          <w:szCs w:val="18"/>
        </w:rPr>
        <w:sym w:font="Symbol" w:char="F0B7"/>
      </w:r>
      <w:r w:rsidRPr="00824F19">
        <w:rPr>
          <w:rFonts w:ascii="Bookman Old Style" w:hAnsi="Bookman Old Style"/>
          <w:sz w:val="18"/>
          <w:szCs w:val="18"/>
        </w:rPr>
        <w:t xml:space="preserve"> педагогический персонал;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w:t>
      </w:r>
      <w:r w:rsidRPr="00824F19">
        <w:rPr>
          <w:rFonts w:ascii="Bookman Old Style" w:hAnsi="Bookman Old Style"/>
          <w:sz w:val="18"/>
          <w:szCs w:val="18"/>
        </w:rPr>
        <w:sym w:font="Symbol" w:char="F0B7"/>
      </w:r>
      <w:r w:rsidRPr="00824F19">
        <w:rPr>
          <w:rFonts w:ascii="Bookman Old Style" w:hAnsi="Bookman Old Style"/>
          <w:sz w:val="18"/>
          <w:szCs w:val="18"/>
        </w:rPr>
        <w:t xml:space="preserve"> вспомогательный персонал;</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w:t>
      </w:r>
      <w:r w:rsidRPr="00824F19">
        <w:rPr>
          <w:rFonts w:ascii="Bookman Old Style" w:hAnsi="Bookman Old Style"/>
          <w:sz w:val="18"/>
          <w:szCs w:val="18"/>
        </w:rPr>
        <w:sym w:font="Symbol" w:char="F0B7"/>
      </w:r>
      <w:r w:rsidRPr="00824F19">
        <w:rPr>
          <w:rFonts w:ascii="Bookman Old Style" w:hAnsi="Bookman Old Style"/>
          <w:sz w:val="18"/>
          <w:szCs w:val="18"/>
        </w:rPr>
        <w:t xml:space="preserve"> обслуживающий персонал;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w:t>
      </w:r>
      <w:r w:rsidRPr="00824F19">
        <w:rPr>
          <w:rFonts w:ascii="Bookman Old Style" w:hAnsi="Bookman Old Style"/>
          <w:sz w:val="18"/>
          <w:szCs w:val="18"/>
        </w:rPr>
        <w:sym w:font="Symbol" w:char="F0B7"/>
      </w:r>
      <w:r w:rsidRPr="00824F19">
        <w:rPr>
          <w:rFonts w:ascii="Bookman Old Style" w:hAnsi="Bookman Old Style"/>
          <w:sz w:val="18"/>
          <w:szCs w:val="18"/>
        </w:rPr>
        <w:t xml:space="preserve"> административно-управленческий персонал.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1.4.    Премирование работников МКДОУ не является гарантированной,  обязательной составляющей заработной платы, не включается в Трудовой договор.</w:t>
      </w:r>
    </w:p>
    <w:p w:rsidR="00136AA8" w:rsidRPr="00824F19" w:rsidRDefault="00136AA8" w:rsidP="00136AA8">
      <w:pPr>
        <w:shd w:val="clear" w:color="auto" w:fill="FFFFFF"/>
        <w:spacing w:after="0" w:line="240" w:lineRule="auto"/>
        <w:rPr>
          <w:rFonts w:ascii="Bookman Old Style" w:eastAsia="Times New Roman" w:hAnsi="Bookman Old Style" w:cs="Times New Roman"/>
          <w:color w:val="000000"/>
          <w:sz w:val="18"/>
          <w:szCs w:val="18"/>
          <w:lang w:eastAsia="ru-RU"/>
        </w:rPr>
      </w:pPr>
      <w:r w:rsidRPr="00824F19">
        <w:rPr>
          <w:rFonts w:ascii="Bookman Old Style" w:eastAsia="Times New Roman" w:hAnsi="Bookman Old Style" w:cs="Times New Roman"/>
          <w:color w:val="000000"/>
          <w:sz w:val="18"/>
          <w:szCs w:val="18"/>
          <w:lang w:eastAsia="ru-RU"/>
        </w:rPr>
        <w:t>1.5.    Решение о назначении премии принимается исключительно заведующим МКДОУ и</w:t>
      </w:r>
    </w:p>
    <w:p w:rsidR="00136AA8" w:rsidRPr="00824F19" w:rsidRDefault="00136AA8" w:rsidP="00136AA8">
      <w:pPr>
        <w:shd w:val="clear" w:color="auto" w:fill="FFFFFF"/>
        <w:spacing w:after="0" w:line="240" w:lineRule="auto"/>
        <w:rPr>
          <w:rFonts w:ascii="Bookman Old Style" w:eastAsia="Times New Roman" w:hAnsi="Bookman Old Style" w:cs="Times New Roman"/>
          <w:color w:val="000000"/>
          <w:sz w:val="18"/>
          <w:szCs w:val="18"/>
          <w:lang w:eastAsia="ru-RU"/>
        </w:rPr>
      </w:pPr>
      <w:r w:rsidRPr="00824F19">
        <w:rPr>
          <w:rFonts w:ascii="Bookman Old Style" w:eastAsia="Times New Roman" w:hAnsi="Bookman Old Style" w:cs="Times New Roman"/>
          <w:color w:val="000000"/>
          <w:sz w:val="18"/>
          <w:szCs w:val="18"/>
          <w:lang w:eastAsia="ru-RU"/>
        </w:rPr>
        <w:t>является его правом, а не обязанностью и зависит, в частности, от финансового состояния</w:t>
      </w:r>
    </w:p>
    <w:p w:rsidR="00136AA8" w:rsidRPr="00824F19" w:rsidRDefault="00136AA8" w:rsidP="00136AA8">
      <w:pPr>
        <w:shd w:val="clear" w:color="auto" w:fill="FFFFFF"/>
        <w:spacing w:after="0" w:line="240" w:lineRule="auto"/>
        <w:rPr>
          <w:rFonts w:ascii="Bookman Old Style" w:eastAsia="Times New Roman" w:hAnsi="Bookman Old Style" w:cs="Times New Roman"/>
          <w:color w:val="000000"/>
          <w:sz w:val="18"/>
          <w:szCs w:val="18"/>
          <w:lang w:eastAsia="ru-RU"/>
        </w:rPr>
      </w:pPr>
      <w:r w:rsidRPr="00824F19">
        <w:rPr>
          <w:rFonts w:ascii="Bookman Old Style" w:eastAsia="Times New Roman" w:hAnsi="Bookman Old Style" w:cs="Times New Roman"/>
          <w:color w:val="000000"/>
          <w:sz w:val="18"/>
          <w:szCs w:val="18"/>
          <w:lang w:eastAsia="ru-RU"/>
        </w:rPr>
        <w:t>МКДОУ.</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w:t>
      </w:r>
      <w:r w:rsidR="00824F19" w:rsidRPr="00824F19">
        <w:rPr>
          <w:rFonts w:ascii="Bookman Old Style" w:hAnsi="Bookman Old Style"/>
          <w:sz w:val="18"/>
          <w:szCs w:val="18"/>
        </w:rPr>
        <w:t xml:space="preserve">   </w:t>
      </w:r>
    </w:p>
    <w:p w:rsidR="00136AA8" w:rsidRPr="00824F19" w:rsidRDefault="00136AA8" w:rsidP="00136AA8">
      <w:pPr>
        <w:spacing w:after="0" w:line="240" w:lineRule="auto"/>
        <w:rPr>
          <w:rFonts w:ascii="Bookman Old Style" w:hAnsi="Bookman Old Style"/>
          <w:b/>
          <w:sz w:val="18"/>
          <w:szCs w:val="18"/>
        </w:rPr>
      </w:pPr>
      <w:r w:rsidRPr="00824F19">
        <w:rPr>
          <w:rFonts w:ascii="Bookman Old Style" w:hAnsi="Bookman Old Style"/>
          <w:sz w:val="18"/>
          <w:szCs w:val="18"/>
        </w:rPr>
        <w:t xml:space="preserve">                                 </w:t>
      </w:r>
      <w:r w:rsidRPr="00824F19">
        <w:rPr>
          <w:rFonts w:ascii="Bookman Old Style" w:hAnsi="Bookman Old Style"/>
          <w:b/>
          <w:sz w:val="18"/>
          <w:szCs w:val="18"/>
        </w:rPr>
        <w:t xml:space="preserve">2. Источники формирования премиального фонда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2.1.     Премиальный фонд МКДОУ формируется по результатам мониторинга расходования фонда оплаты труда (на основании бухгалтерских данных).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2.2.     Премиальным фондом являются  денежные средства, полученные в результате экономии фонда оплаты труда. </w:t>
      </w:r>
    </w:p>
    <w:p w:rsidR="00136AA8" w:rsidRPr="00824F19" w:rsidRDefault="00136AA8" w:rsidP="00136AA8">
      <w:pPr>
        <w:shd w:val="clear" w:color="auto" w:fill="FFFFFF"/>
        <w:spacing w:after="0" w:line="240" w:lineRule="auto"/>
        <w:rPr>
          <w:rFonts w:ascii="Bookman Old Style" w:eastAsia="Times New Roman" w:hAnsi="Bookman Old Style" w:cs="Times New Roman"/>
          <w:color w:val="000000"/>
          <w:sz w:val="18"/>
          <w:szCs w:val="18"/>
          <w:lang w:eastAsia="ru-RU"/>
        </w:rPr>
      </w:pPr>
      <w:r w:rsidRPr="00824F19">
        <w:rPr>
          <w:rFonts w:ascii="Bookman Old Style" w:eastAsia="Times New Roman" w:hAnsi="Bookman Old Style" w:cs="Times New Roman"/>
          <w:color w:val="000000"/>
          <w:sz w:val="18"/>
          <w:szCs w:val="18"/>
          <w:lang w:eastAsia="ru-RU"/>
        </w:rPr>
        <w:t xml:space="preserve">2.3.     При отсутствии экономии ФОТ  премии не  начисляются независимо от качества труда работников. </w:t>
      </w:r>
    </w:p>
    <w:p w:rsidR="00136AA8" w:rsidRPr="00824F19" w:rsidRDefault="00136AA8" w:rsidP="00136AA8">
      <w:pPr>
        <w:spacing w:after="0" w:line="240" w:lineRule="auto"/>
        <w:rPr>
          <w:rFonts w:ascii="Bookman Old Style" w:hAnsi="Bookman Old Style"/>
          <w:sz w:val="18"/>
          <w:szCs w:val="18"/>
        </w:rPr>
      </w:pPr>
    </w:p>
    <w:p w:rsidR="00136AA8" w:rsidRPr="00824F19" w:rsidRDefault="00136AA8" w:rsidP="00136AA8">
      <w:pPr>
        <w:spacing w:after="0" w:line="240" w:lineRule="auto"/>
        <w:rPr>
          <w:rFonts w:ascii="Bookman Old Style" w:hAnsi="Bookman Old Style"/>
          <w:b/>
          <w:sz w:val="18"/>
          <w:szCs w:val="18"/>
        </w:rPr>
      </w:pPr>
      <w:r w:rsidRPr="00824F19">
        <w:rPr>
          <w:rFonts w:ascii="Bookman Old Style" w:hAnsi="Bookman Old Style"/>
          <w:sz w:val="18"/>
          <w:szCs w:val="18"/>
        </w:rPr>
        <w:t xml:space="preserve">                                                  </w:t>
      </w:r>
      <w:r w:rsidRPr="00824F19">
        <w:rPr>
          <w:rFonts w:ascii="Bookman Old Style" w:hAnsi="Bookman Old Style"/>
          <w:b/>
          <w:sz w:val="18"/>
          <w:szCs w:val="18"/>
        </w:rPr>
        <w:t xml:space="preserve">3.  Порядок премирования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3.1.    Премии работникам  МКДОУ устанавливается по приказу заведующего в пределах фонда оплаты труда.  В определенных случаях инициатором премирование может выступить трудовой коллектив.</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3.2.    Руководители структурных подразделений (заместители заведующего) подают заведующему (Работодателю) ходатайство  о премировании работников вверенных групп персонала.</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3.3.     Допускается (помимо подготовки проекта решения  комиссией в составе, утвержденном приказом заведующего)  обсуждение вопроса премирования работников по итогам года в рамках Общего собрания трудового коллектива. В случае,  если решение принято коллегиально, оформляется протокол заседания Общего собрания трудового коллектива. Право решающего голоса принадлежит заведующему МКДОУ.</w:t>
      </w:r>
    </w:p>
    <w:p w:rsidR="00136AA8" w:rsidRPr="00824F19" w:rsidRDefault="00136AA8" w:rsidP="00136AA8">
      <w:pPr>
        <w:shd w:val="clear" w:color="auto" w:fill="FFFFFF"/>
        <w:spacing w:after="0" w:line="240" w:lineRule="auto"/>
        <w:rPr>
          <w:rFonts w:ascii="Bookman Old Style" w:eastAsia="Times New Roman" w:hAnsi="Bookman Old Style" w:cs="Times New Roman"/>
          <w:color w:val="000000"/>
          <w:sz w:val="18"/>
          <w:szCs w:val="18"/>
          <w:lang w:eastAsia="ru-RU"/>
        </w:rPr>
      </w:pPr>
      <w:r w:rsidRPr="00824F19">
        <w:rPr>
          <w:rFonts w:ascii="Bookman Old Style" w:hAnsi="Bookman Old Style"/>
          <w:sz w:val="18"/>
          <w:szCs w:val="18"/>
        </w:rPr>
        <w:t>3.4.    Совокупный размер материального поощрения работников максимальными размерами не ограничивается</w:t>
      </w:r>
      <w:r w:rsidRPr="00824F19">
        <w:rPr>
          <w:rFonts w:ascii="yandex-sans" w:eastAsia="Times New Roman" w:hAnsi="yandex-sans" w:cs="Times New Roman"/>
          <w:color w:val="000000"/>
          <w:sz w:val="18"/>
          <w:szCs w:val="18"/>
          <w:lang w:eastAsia="ru-RU"/>
        </w:rPr>
        <w:t xml:space="preserve"> (</w:t>
      </w:r>
      <w:r w:rsidRPr="00824F19">
        <w:rPr>
          <w:rFonts w:ascii="Bookman Old Style" w:eastAsia="Times New Roman" w:hAnsi="Bookman Old Style" w:cs="Times New Roman"/>
          <w:color w:val="000000"/>
          <w:sz w:val="18"/>
          <w:szCs w:val="18"/>
          <w:lang w:eastAsia="ru-RU"/>
        </w:rPr>
        <w:t xml:space="preserve">за качественно выполненную работу по нескольким показателям, </w:t>
      </w:r>
    </w:p>
    <w:p w:rsidR="00136AA8" w:rsidRPr="00824F19" w:rsidRDefault="00136AA8" w:rsidP="00136AA8">
      <w:pPr>
        <w:shd w:val="clear" w:color="auto" w:fill="FFFFFF"/>
        <w:spacing w:after="0" w:line="240" w:lineRule="auto"/>
        <w:rPr>
          <w:rFonts w:ascii="Bookman Old Style" w:hAnsi="Bookman Old Style"/>
          <w:sz w:val="18"/>
          <w:szCs w:val="18"/>
        </w:rPr>
      </w:pPr>
      <w:r w:rsidRPr="00824F19">
        <w:rPr>
          <w:rFonts w:ascii="Bookman Old Style" w:eastAsia="Times New Roman" w:hAnsi="Bookman Old Style" w:cs="Times New Roman"/>
          <w:color w:val="000000"/>
          <w:sz w:val="18"/>
          <w:szCs w:val="18"/>
          <w:lang w:eastAsia="ru-RU"/>
        </w:rPr>
        <w:t xml:space="preserve">выплачивается  суммированная премия) </w:t>
      </w:r>
      <w:r w:rsidRPr="00824F19">
        <w:rPr>
          <w:rFonts w:ascii="Bookman Old Style" w:hAnsi="Bookman Old Style"/>
          <w:sz w:val="18"/>
          <w:szCs w:val="18"/>
        </w:rPr>
        <w:t xml:space="preserve">и зависит  от  ФОТ.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3.3.    Премии могут начисляться, как в фиксированной сумме (абсолютные цифровые показатели), так и в процентах  от должностного оклада.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3.4.    Работники учреждения могут премироваться  за:</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положительные результаты работы за отдельно взятый период (месяц, квартал, итоги года);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на основании ходатайства трудового коллектива, администрации  ДОУ за многолетний добросовестный труд,  иные веские основания;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эффективное использование управленческо – административного ресурса по направлениям деятельности (административный персонал)</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достижения в профессиональной деятельности, за победу в федеральных, республиканских и городских мероприятиях;</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в честь профессионального праздника, юбилейных дат  (день дошкольного работника, 8 Марта, 23 февраля  и т.п.);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персональное участие педагогических работников и специалистов в конкурсах, фестивалях, семинарах, Грантах, открытых мероприятий на федеральном, региональном и городском образовательном уровне с целью презентации  педагогического опыта;</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участие в благоустройстве, озеленение помещений и  территории ДОУ;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выполнение работ, поручений,  связанных с личными умениями, навыками, способностями работников за рамками должностного функционала;</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систематическое и качественное участие в  воспитательно - досуговой деятельности, открытых мероприятиях ДОУ;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эффективность организации предметно-развивающей среды в групповых, специализированных помещениях, на участке МКДОУ;</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качество участия в проектной деятельности;</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эффективность выполнения вспомогательных  педагогических функций (младшие воспитатели);</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обеспечение благоприятного микроклимата (психологический комфорт, здоровьесбережение);</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выполнение разовой работы (поручений), имеющей весомое значение для МКДОУ (имидж учреждения, улучшение материально-технической базы, новаторские идеи и т.д.):</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обеспечение безопасного режима функционирования учреждения;</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положительные результаты контрольных мероприятий и оперативность исполнения предписаний надзорных структур;</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своевременную, качественную подготовку к осенне-зимнему, летнему периодам, учебному году;</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качество организации работы с семьей (превентивные меры, коррекционные мероприятия, объективный анализ, содружество).</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3.5.    Выплаты могут нести разовый и постоянный характер.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3.6.    В случае неудовлетворительной работы отдельных работников, невыполнения ими должностных обязанностей, совершения нарушений, перечисленных в настоящем Положении, трудовом договоре, иных локальных нормативных актах или законодательстве РФ, руководитель структурного подразделения ДОУ представляет заведующему ДОУ служебную записку о допущенном нарушении с предложениями о частичном, или полном лишении работника премии.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3.7.    Премии работникам всех категорий не устанавливаются при наличии: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невыполнение или ненадлежащее выполнение должностных обязанностей, предусмотренных трудовым договором или должностными инструкциями;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нарушение правил внутреннего трудового распорядка;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нарушение санитарно-эпидемиологического режима;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нарушение техники безопасности, пожарной безопасности;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нарушение инструкций по охране жизни и здоровья детей;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нарушение работником педагогической этики, обоснованных жалоб со стороны родителей, коллег;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за детский травматизм по вине работника;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за халатное отношение к сохранности материально-технической базы;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за ошибки в ведении рабочей документации;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совершения иных нарушений, установленных трудовым законодательством, в качестве основания для наложения дисциплинарного взыскания и увольнения.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3.8.    Лишение премии производится  полностью, или частично, в случае  премирования за краткий расчетный период (месяц, квартал). При премировании по итогам года подготавливается анализ эффективности работы сотрудника за весь год путем сопоставления конструктивной и деструктивной составляющих профессиональной деятельности работника.</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3.9.     Работник вправе обратиться к Работодателю с письменной справкой – самоанализом эффективности своей профессиональной деятельности.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3.10.   Премиальные выплаты осуществляются безналичным расчетом путем перечисления денежных средств на зарплатную карту работника.</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3.11.   Размеры и порядок выплат премий заведующему ДОУ устанавливаются учредителем.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w:t>
      </w:r>
    </w:p>
    <w:p w:rsidR="00136AA8" w:rsidRPr="00824F19" w:rsidRDefault="00136AA8" w:rsidP="00136AA8">
      <w:pPr>
        <w:spacing w:after="0" w:line="240" w:lineRule="auto"/>
        <w:rPr>
          <w:rFonts w:ascii="Bookman Old Style" w:hAnsi="Bookman Old Style"/>
          <w:b/>
          <w:sz w:val="18"/>
          <w:szCs w:val="18"/>
        </w:rPr>
      </w:pPr>
      <w:r w:rsidRPr="00824F19">
        <w:rPr>
          <w:rFonts w:ascii="Bookman Old Style" w:hAnsi="Bookman Old Style"/>
          <w:sz w:val="18"/>
          <w:szCs w:val="18"/>
        </w:rPr>
        <w:t xml:space="preserve">                                              </w:t>
      </w:r>
      <w:r w:rsidRPr="00824F19">
        <w:rPr>
          <w:rFonts w:ascii="Bookman Old Style" w:hAnsi="Bookman Old Style"/>
          <w:b/>
          <w:sz w:val="18"/>
          <w:szCs w:val="18"/>
        </w:rPr>
        <w:t xml:space="preserve">4. Заключительные положения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4.1.    Премии, предусмотренные настоящим Положением, учитываются в составе средней заработной платы  для исчисления очередных отпусков, пособий по временной нетрудоспособности и т. д. </w:t>
      </w:r>
      <w:r w:rsidRPr="00824F19">
        <w:rPr>
          <w:rFonts w:ascii="Bookman Old Style" w:hAnsi="Bookman Old Style"/>
          <w:color w:val="000000"/>
          <w:sz w:val="18"/>
          <w:szCs w:val="18"/>
          <w:shd w:val="clear" w:color="auto" w:fill="FFFFFF"/>
        </w:rPr>
        <w:t>и облагаются налогом в соответствии с действующим законодательством.</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4.2.    Помимо премирования в денежном выражении, возможны следующие формы (статья 191 ТК РФ):</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ценный подарок;</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представление к профессиональному званию;</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          - представление к государственной награде.</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 xml:space="preserve">4.3.   Срок действия данного положения не ограничен. Настоящее положение действительно до принятия нового. </w:t>
      </w:r>
    </w:p>
    <w:p w:rsidR="00136AA8" w:rsidRPr="00824F19" w:rsidRDefault="00136AA8" w:rsidP="00136AA8">
      <w:pPr>
        <w:spacing w:after="0" w:line="240" w:lineRule="auto"/>
        <w:rPr>
          <w:rFonts w:ascii="Bookman Old Style" w:hAnsi="Bookman Old Style"/>
          <w:sz w:val="18"/>
          <w:szCs w:val="18"/>
        </w:rPr>
      </w:pPr>
      <w:r w:rsidRPr="00824F19">
        <w:rPr>
          <w:rFonts w:ascii="Bookman Old Style" w:hAnsi="Bookman Old Style"/>
          <w:sz w:val="18"/>
          <w:szCs w:val="18"/>
        </w:rPr>
        <w:t>4.4.    Текст настоящего Положения подлежит доведению до сведения работников учреждения ДОУ.</w:t>
      </w:r>
    </w:p>
    <w:p w:rsidR="00136AA8" w:rsidRDefault="00136AA8" w:rsidP="00136AA8"/>
    <w:p w:rsidR="00EC49DE" w:rsidRPr="002123B9" w:rsidRDefault="00EC49DE" w:rsidP="00EC49DE">
      <w:pPr>
        <w:spacing w:after="3"/>
        <w:ind w:left="4962" w:right="41" w:hanging="10"/>
        <w:jc w:val="center"/>
        <w:rPr>
          <w:rFonts w:ascii="Bookman Old Style" w:hAnsi="Bookman Old Style"/>
          <w:sz w:val="20"/>
          <w:szCs w:val="20"/>
        </w:rPr>
      </w:pPr>
    </w:p>
    <w:p w:rsidR="00EC49DE" w:rsidRPr="002123B9" w:rsidRDefault="00EC49DE" w:rsidP="00EC49DE">
      <w:pPr>
        <w:spacing w:after="3"/>
        <w:ind w:left="4962" w:right="41" w:hanging="10"/>
        <w:jc w:val="center"/>
        <w:rPr>
          <w:rFonts w:ascii="Bookman Old Style" w:hAnsi="Bookman Old Style"/>
          <w:sz w:val="20"/>
          <w:szCs w:val="20"/>
        </w:rPr>
      </w:pPr>
    </w:p>
    <w:p w:rsidR="00EC49DE" w:rsidRPr="002123B9" w:rsidRDefault="00EC49DE" w:rsidP="00EC49DE">
      <w:pPr>
        <w:spacing w:after="3"/>
        <w:ind w:left="4962" w:right="41" w:hanging="10"/>
        <w:jc w:val="center"/>
        <w:rPr>
          <w:rFonts w:ascii="Bookman Old Style" w:hAnsi="Bookman Old Style"/>
          <w:sz w:val="20"/>
          <w:szCs w:val="20"/>
        </w:rPr>
      </w:pPr>
    </w:p>
    <w:p w:rsidR="00EC49DE" w:rsidRPr="002123B9" w:rsidRDefault="00EC49DE" w:rsidP="00EC49DE">
      <w:pPr>
        <w:spacing w:after="3"/>
        <w:ind w:left="4962" w:right="41" w:hanging="10"/>
        <w:jc w:val="center"/>
        <w:rPr>
          <w:rFonts w:ascii="Bookman Old Style" w:hAnsi="Bookman Old Style"/>
          <w:sz w:val="20"/>
          <w:szCs w:val="20"/>
        </w:rPr>
      </w:pPr>
    </w:p>
    <w:p w:rsidR="00EC49DE" w:rsidRPr="002123B9" w:rsidRDefault="00EC49DE" w:rsidP="00EC49DE">
      <w:pPr>
        <w:spacing w:after="3"/>
        <w:ind w:left="4962" w:right="41" w:hanging="10"/>
        <w:jc w:val="center"/>
        <w:rPr>
          <w:rFonts w:ascii="Bookman Old Style" w:hAnsi="Bookman Old Style"/>
          <w:sz w:val="20"/>
          <w:szCs w:val="20"/>
        </w:rPr>
      </w:pPr>
    </w:p>
    <w:p w:rsidR="00EC49DE" w:rsidRPr="002123B9" w:rsidRDefault="00EC49DE" w:rsidP="00EC49DE">
      <w:pPr>
        <w:spacing w:after="3"/>
        <w:ind w:left="4962" w:right="41" w:hanging="10"/>
        <w:jc w:val="center"/>
        <w:rPr>
          <w:rFonts w:ascii="Bookman Old Style" w:hAnsi="Bookman Old Style"/>
          <w:sz w:val="20"/>
          <w:szCs w:val="20"/>
        </w:rPr>
      </w:pPr>
    </w:p>
    <w:p w:rsidR="00EC49DE" w:rsidRPr="002123B9" w:rsidRDefault="00EC49DE" w:rsidP="00EC49DE">
      <w:pPr>
        <w:spacing w:after="3"/>
        <w:ind w:left="4962" w:right="41" w:hanging="10"/>
        <w:jc w:val="center"/>
        <w:rPr>
          <w:rFonts w:ascii="Bookman Old Style" w:hAnsi="Bookman Old Style"/>
          <w:sz w:val="20"/>
          <w:szCs w:val="20"/>
        </w:rPr>
      </w:pPr>
    </w:p>
    <w:p w:rsidR="00824F19" w:rsidRDefault="00824F19" w:rsidP="00824F19">
      <w:pPr>
        <w:tabs>
          <w:tab w:val="left" w:pos="7380"/>
        </w:tabs>
        <w:rPr>
          <w:rFonts w:ascii="Bookman Old Style" w:hAnsi="Bookman Old Style"/>
          <w:sz w:val="20"/>
          <w:szCs w:val="20"/>
        </w:rPr>
      </w:pPr>
    </w:p>
    <w:p w:rsidR="00824F19" w:rsidRDefault="00824F19" w:rsidP="00824F19">
      <w:pPr>
        <w:tabs>
          <w:tab w:val="left" w:pos="7380"/>
        </w:tabs>
        <w:rPr>
          <w:rFonts w:ascii="Bookman Old Style" w:hAnsi="Bookman Old Style"/>
          <w:sz w:val="20"/>
          <w:szCs w:val="20"/>
        </w:rPr>
      </w:pPr>
    </w:p>
    <w:p w:rsidR="00824F19" w:rsidRDefault="00824F19" w:rsidP="00824F19">
      <w:pPr>
        <w:tabs>
          <w:tab w:val="left" w:pos="7380"/>
        </w:tabs>
        <w:rPr>
          <w:rFonts w:ascii="Bookman Old Style" w:hAnsi="Bookman Old Style"/>
          <w:sz w:val="20"/>
          <w:szCs w:val="20"/>
        </w:rPr>
      </w:pPr>
    </w:p>
    <w:p w:rsidR="00824F19" w:rsidRDefault="00824F19" w:rsidP="00824F19">
      <w:pPr>
        <w:tabs>
          <w:tab w:val="left" w:pos="7380"/>
        </w:tabs>
        <w:rPr>
          <w:rFonts w:ascii="Bookman Old Style" w:hAnsi="Bookman Old Style"/>
          <w:sz w:val="20"/>
          <w:szCs w:val="20"/>
        </w:rPr>
      </w:pPr>
    </w:p>
    <w:p w:rsidR="00824F19" w:rsidRDefault="00824F19" w:rsidP="00824F19">
      <w:pPr>
        <w:tabs>
          <w:tab w:val="left" w:pos="7380"/>
        </w:tabs>
        <w:rPr>
          <w:rFonts w:ascii="Bookman Old Style" w:hAnsi="Bookman Old Style"/>
          <w:sz w:val="20"/>
          <w:szCs w:val="20"/>
        </w:rPr>
      </w:pPr>
    </w:p>
    <w:p w:rsidR="00824F19" w:rsidRDefault="00824F19" w:rsidP="00824F19">
      <w:pPr>
        <w:tabs>
          <w:tab w:val="left" w:pos="7380"/>
        </w:tabs>
      </w:pPr>
    </w:p>
    <w:p w:rsidR="00824F19" w:rsidRPr="00757F8D" w:rsidRDefault="00824F19" w:rsidP="00824F19">
      <w:pPr>
        <w:spacing w:after="0" w:line="249" w:lineRule="auto"/>
        <w:ind w:right="9"/>
        <w:rPr>
          <w:rFonts w:ascii="Times New Roman" w:eastAsia="Times New Roman" w:hAnsi="Times New Roman" w:cs="Times New Roman"/>
          <w:b/>
          <w:color w:val="000000"/>
          <w:sz w:val="24"/>
          <w:szCs w:val="24"/>
        </w:rPr>
      </w:pPr>
      <w:r w:rsidRPr="00757F8D">
        <w:rPr>
          <w:rFonts w:ascii="Times New Roman" w:eastAsia="Times New Roman" w:hAnsi="Times New Roman" w:cs="Times New Roman"/>
          <w:b/>
          <w:color w:val="000000"/>
          <w:sz w:val="24"/>
          <w:szCs w:val="24"/>
        </w:rPr>
        <w:t>СОГЛАСОВАНО                                                                                              УТВЕРЖДАЮ</w:t>
      </w:r>
    </w:p>
    <w:p w:rsidR="00824F19" w:rsidRDefault="00824F19" w:rsidP="00824F19">
      <w:pPr>
        <w:spacing w:after="0" w:line="249" w:lineRule="auto"/>
        <w:ind w:right="9"/>
        <w:jc w:val="both"/>
        <w:rPr>
          <w:rFonts w:ascii="Times New Roman" w:eastAsia="Times New Roman" w:hAnsi="Times New Roman" w:cs="Times New Roman"/>
          <w:color w:val="000000"/>
          <w:sz w:val="24"/>
          <w:szCs w:val="24"/>
        </w:rPr>
      </w:pPr>
      <w:r w:rsidRPr="00757F8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Председатель ПК</w:t>
      </w:r>
      <w:r w:rsidRPr="00757F8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Врио заведующего </w:t>
      </w:r>
    </w:p>
    <w:p w:rsidR="00824F19" w:rsidRPr="00757F8D" w:rsidRDefault="00824F19" w:rsidP="00824F19">
      <w:pPr>
        <w:spacing w:after="0" w:line="249" w:lineRule="auto"/>
        <w:ind w:right="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МКДОУ д/с№11                                                                                                     А.И.Усуева</w:t>
      </w:r>
    </w:p>
    <w:p w:rsidR="00824F19" w:rsidRPr="009B4D52" w:rsidRDefault="00824F19" w:rsidP="00824F19">
      <w:pPr>
        <w:spacing w:after="0" w:line="260" w:lineRule="auto"/>
        <w:rPr>
          <w:rFonts w:ascii="Times New Roman" w:eastAsia="Times New Roman" w:hAnsi="Times New Roman" w:cs="Times New Roman"/>
          <w:color w:val="000000"/>
          <w:sz w:val="24"/>
          <w:szCs w:val="24"/>
        </w:rPr>
      </w:pPr>
      <w:r w:rsidRPr="00757F8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М.А.Закуева</w:t>
      </w:r>
      <w:r w:rsidRPr="00757F8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17.01.2022г.       «17_01_2022</w:t>
      </w:r>
      <w:r w:rsidRPr="00757F8D">
        <w:rPr>
          <w:rFonts w:ascii="Times New Roman" w:eastAsia="Times New Roman" w:hAnsi="Times New Roman" w:cs="Times New Roman"/>
          <w:color w:val="000000"/>
          <w:sz w:val="24"/>
          <w:szCs w:val="24"/>
        </w:rPr>
        <w:t>г.</w:t>
      </w:r>
    </w:p>
    <w:p w:rsidR="00824F19" w:rsidRPr="00757F8D" w:rsidRDefault="00824F19" w:rsidP="00824F19">
      <w:pPr>
        <w:spacing w:after="0"/>
        <w:jc w:val="right"/>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Приложение №2</w:t>
      </w:r>
    </w:p>
    <w:p w:rsidR="00824F19" w:rsidRPr="00757F8D" w:rsidRDefault="00824F19" w:rsidP="00824F19">
      <w:pPr>
        <w:spacing w:after="0"/>
        <w:jc w:val="right"/>
        <w:rPr>
          <w:rFonts w:ascii="Times New Roman" w:eastAsia="Times New Roman" w:hAnsi="Times New Roman" w:cs="Times New Roman"/>
          <w:b/>
          <w:noProof/>
          <w:color w:val="000000"/>
          <w:sz w:val="24"/>
          <w:szCs w:val="24"/>
        </w:rPr>
      </w:pPr>
      <w:r w:rsidRPr="00757F8D">
        <w:rPr>
          <w:rFonts w:ascii="Times New Roman" w:eastAsia="Times New Roman" w:hAnsi="Times New Roman" w:cs="Times New Roman"/>
          <w:b/>
          <w:noProof/>
          <w:color w:val="000000"/>
          <w:sz w:val="24"/>
          <w:szCs w:val="24"/>
        </w:rPr>
        <w:t xml:space="preserve">к Положению Об оплате труда МКДОУ </w:t>
      </w:r>
      <w:r>
        <w:rPr>
          <w:rFonts w:ascii="Times New Roman" w:eastAsia="Times New Roman" w:hAnsi="Times New Roman" w:cs="Times New Roman"/>
          <w:b/>
          <w:noProof/>
          <w:color w:val="000000"/>
          <w:sz w:val="24"/>
          <w:szCs w:val="24"/>
        </w:rPr>
        <w:t>д/с№11</w:t>
      </w:r>
    </w:p>
    <w:p w:rsidR="00824F19" w:rsidRPr="009B4D52" w:rsidRDefault="00824F19" w:rsidP="00824F19">
      <w:pPr>
        <w:spacing w:after="0"/>
        <w:jc w:val="right"/>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от 14.01.2022</w:t>
      </w:r>
      <w:r w:rsidRPr="00757F8D">
        <w:rPr>
          <w:rFonts w:ascii="Times New Roman" w:eastAsia="Times New Roman" w:hAnsi="Times New Roman" w:cs="Times New Roman"/>
          <w:b/>
          <w:noProof/>
          <w:color w:val="000000"/>
          <w:sz w:val="24"/>
          <w:szCs w:val="24"/>
        </w:rPr>
        <w:t>г.</w:t>
      </w:r>
    </w:p>
    <w:p w:rsidR="00824F19" w:rsidRPr="009B4D52" w:rsidRDefault="00824F19" w:rsidP="00824F19">
      <w:pPr>
        <w:spacing w:after="117"/>
        <w:jc w:val="center"/>
        <w:rPr>
          <w:rFonts w:ascii="Bookman Old Style" w:eastAsia="Times New Roman" w:hAnsi="Bookman Old Style" w:cs="Times New Roman"/>
          <w:b/>
          <w:color w:val="000000"/>
          <w:sz w:val="20"/>
          <w:szCs w:val="20"/>
        </w:rPr>
      </w:pPr>
      <w:r w:rsidRPr="009B4D52">
        <w:rPr>
          <w:rFonts w:ascii="Bookman Old Style" w:eastAsia="Times New Roman" w:hAnsi="Bookman Old Style" w:cs="Times New Roman"/>
          <w:b/>
          <w:noProof/>
          <w:color w:val="000000"/>
          <w:sz w:val="20"/>
          <w:szCs w:val="20"/>
        </w:rPr>
        <w:t>ИЗМЕНЕНИЯ,</w:t>
      </w:r>
    </w:p>
    <w:p w:rsidR="00824F19" w:rsidRPr="009B4D52" w:rsidRDefault="00824F19" w:rsidP="00824F19">
      <w:pPr>
        <w:spacing w:after="0" w:line="249" w:lineRule="auto"/>
        <w:ind w:left="-426" w:right="9"/>
        <w:jc w:val="center"/>
        <w:rPr>
          <w:rFonts w:ascii="Bookman Old Style" w:eastAsia="Times New Roman" w:hAnsi="Bookman Old Style" w:cs="Times New Roman"/>
          <w:b/>
          <w:color w:val="000000"/>
          <w:sz w:val="20"/>
          <w:szCs w:val="20"/>
        </w:rPr>
      </w:pPr>
      <w:r w:rsidRPr="009B4D52">
        <w:rPr>
          <w:rFonts w:ascii="Bookman Old Style" w:eastAsia="Times New Roman" w:hAnsi="Bookman Old Style" w:cs="Times New Roman"/>
          <w:b/>
          <w:color w:val="000000"/>
          <w:sz w:val="20"/>
          <w:szCs w:val="20"/>
        </w:rPr>
        <w:t xml:space="preserve">которые вносятся в Положение </w:t>
      </w:r>
      <w:r>
        <w:rPr>
          <w:rFonts w:ascii="Bookman Old Style" w:eastAsia="Times New Roman" w:hAnsi="Bookman Old Style" w:cs="Times New Roman"/>
          <w:b/>
          <w:color w:val="000000"/>
          <w:sz w:val="20"/>
          <w:szCs w:val="20"/>
        </w:rPr>
        <w:t>«</w:t>
      </w:r>
      <w:r w:rsidRPr="009B4D52">
        <w:rPr>
          <w:rFonts w:ascii="Bookman Old Style" w:eastAsia="Times New Roman" w:hAnsi="Bookman Old Style" w:cs="Times New Roman"/>
          <w:b/>
          <w:color w:val="000000"/>
          <w:sz w:val="20"/>
          <w:szCs w:val="20"/>
        </w:rPr>
        <w:t xml:space="preserve">Об оплате труда работников муниципального казённого дошкольного образовательного учреждения Центр Развития Ребенка детский сад№11 «Олимпийский мишка» городского округа «город Кизляр» </w:t>
      </w:r>
    </w:p>
    <w:p w:rsidR="00824F19" w:rsidRPr="009B4D52" w:rsidRDefault="00824F19" w:rsidP="00824F19">
      <w:pPr>
        <w:spacing w:after="0" w:line="249" w:lineRule="auto"/>
        <w:ind w:left="-426" w:right="9"/>
        <w:jc w:val="center"/>
        <w:rPr>
          <w:rFonts w:ascii="Bookman Old Style" w:eastAsia="Times New Roman" w:hAnsi="Bookman Old Style" w:cs="Times New Roman"/>
          <w:b/>
          <w:color w:val="000000"/>
          <w:sz w:val="20"/>
          <w:szCs w:val="20"/>
        </w:rPr>
      </w:pPr>
      <w:r w:rsidRPr="009B4D52">
        <w:rPr>
          <w:rFonts w:ascii="Bookman Old Style" w:eastAsia="Times New Roman" w:hAnsi="Bookman Old Style" w:cs="Times New Roman"/>
          <w:b/>
          <w:color w:val="000000"/>
          <w:sz w:val="20"/>
          <w:szCs w:val="20"/>
        </w:rPr>
        <w:t>на основании Постановления Правительства Республики Дагестан  от 17 августа 2021 года №213 и Распоряжения Администрации городского округа «город Кизляр» №264 от 29 декабря 2021 года.</w:t>
      </w:r>
    </w:p>
    <w:p w:rsidR="00824F19" w:rsidRPr="009B4D52" w:rsidRDefault="00824F19" w:rsidP="00824F19">
      <w:pPr>
        <w:spacing w:after="0" w:line="240" w:lineRule="auto"/>
        <w:ind w:right="11"/>
        <w:rPr>
          <w:rFonts w:ascii="Bookman Old Style" w:eastAsia="Times New Roman" w:hAnsi="Bookman Old Style" w:cs="Times New Roman"/>
          <w:color w:val="000000"/>
          <w:sz w:val="20"/>
          <w:szCs w:val="20"/>
        </w:rPr>
      </w:pPr>
      <w:r w:rsidRPr="009B4D52">
        <w:rPr>
          <w:rFonts w:ascii="Bookman Old Style" w:eastAsia="Times New Roman" w:hAnsi="Bookman Old Style" w:cs="Times New Roman"/>
          <w:b/>
          <w:color w:val="000000"/>
          <w:sz w:val="20"/>
          <w:szCs w:val="20"/>
        </w:rPr>
        <w:t xml:space="preserve">1.Раздел 2. </w:t>
      </w:r>
      <w:r w:rsidRPr="009B4D52">
        <w:rPr>
          <w:rFonts w:ascii="Bookman Old Style" w:eastAsia="Times New Roman" w:hAnsi="Bookman Old Style" w:cs="Times New Roman"/>
          <w:color w:val="000000"/>
          <w:sz w:val="20"/>
          <w:szCs w:val="20"/>
        </w:rPr>
        <w:t>Размеры окладов (должностных окладов)работников учреждения, размеры повышающих коэффициентов  и окладам отдельных работников и критерии их установления.</w:t>
      </w:r>
    </w:p>
    <w:p w:rsidR="00824F19" w:rsidRPr="009B4D52" w:rsidRDefault="00824F19" w:rsidP="00824F19">
      <w:pPr>
        <w:spacing w:after="0" w:line="240" w:lineRule="auto"/>
        <w:ind w:right="11"/>
        <w:rPr>
          <w:rFonts w:ascii="Bookman Old Style" w:eastAsia="Times New Roman" w:hAnsi="Bookman Old Style" w:cs="Times New Roman"/>
          <w:b/>
          <w:color w:val="000000"/>
          <w:sz w:val="20"/>
          <w:szCs w:val="20"/>
        </w:rPr>
      </w:pPr>
      <w:r w:rsidRPr="009B4D52">
        <w:rPr>
          <w:rFonts w:ascii="Bookman Old Style" w:eastAsia="Times New Roman" w:hAnsi="Bookman Old Style" w:cs="Times New Roman"/>
          <w:color w:val="000000"/>
          <w:sz w:val="20"/>
          <w:szCs w:val="20"/>
        </w:rPr>
        <w:t>Изложить в</w:t>
      </w:r>
      <w:r w:rsidRPr="009B4D52">
        <w:rPr>
          <w:rFonts w:ascii="Bookman Old Style" w:eastAsia="Times New Roman" w:hAnsi="Bookman Old Style" w:cs="Times New Roman"/>
          <w:b/>
          <w:color w:val="000000"/>
          <w:sz w:val="20"/>
          <w:szCs w:val="20"/>
        </w:rPr>
        <w:t xml:space="preserve"> следующей редакции: </w:t>
      </w:r>
    </w:p>
    <w:p w:rsidR="00824F19" w:rsidRPr="009B4D52" w:rsidRDefault="00824F19" w:rsidP="00824F19">
      <w:pPr>
        <w:spacing w:after="0" w:line="240" w:lineRule="auto"/>
        <w:ind w:right="11"/>
        <w:rPr>
          <w:rFonts w:ascii="Bookman Old Style" w:eastAsia="Times New Roman" w:hAnsi="Bookman Old Style" w:cs="Times New Roman"/>
          <w:color w:val="000000"/>
          <w:sz w:val="20"/>
          <w:szCs w:val="20"/>
        </w:rPr>
      </w:pPr>
      <w:r w:rsidRPr="009B4D52">
        <w:rPr>
          <w:rFonts w:ascii="Bookman Old Style" w:eastAsia="Times New Roman" w:hAnsi="Bookman Old Style" w:cs="Times New Roman"/>
          <w:color w:val="000000"/>
          <w:sz w:val="20"/>
          <w:szCs w:val="20"/>
        </w:rPr>
        <w:t>2.1.</w:t>
      </w:r>
      <w:r>
        <w:rPr>
          <w:rFonts w:ascii="Bookman Old Style" w:eastAsia="Times New Roman" w:hAnsi="Bookman Old Style" w:cs="Times New Roman"/>
          <w:color w:val="000000"/>
          <w:sz w:val="20"/>
          <w:szCs w:val="20"/>
        </w:rPr>
        <w:t xml:space="preserve"> Должностные оклады</w:t>
      </w:r>
      <w:r w:rsidRPr="009B4D52">
        <w:rPr>
          <w:rFonts w:ascii="Bookman Old Style" w:eastAsia="Times New Roman" w:hAnsi="Bookman Old Style" w:cs="Times New Roman"/>
          <w:color w:val="000000"/>
          <w:sz w:val="20"/>
          <w:szCs w:val="20"/>
        </w:rPr>
        <w:t xml:space="preserve"> по профессиональной</w:t>
      </w:r>
      <w:r>
        <w:rPr>
          <w:rFonts w:ascii="Bookman Old Style" w:eastAsia="Times New Roman" w:hAnsi="Bookman Old Style" w:cs="Times New Roman"/>
          <w:color w:val="000000"/>
          <w:sz w:val="20"/>
          <w:szCs w:val="20"/>
        </w:rPr>
        <w:t xml:space="preserve"> квалификационной группам должностей работников образования</w:t>
      </w:r>
      <w:r w:rsidRPr="009B4D52">
        <w:rPr>
          <w:rFonts w:ascii="Bookman Old Style" w:eastAsia="Times New Roman" w:hAnsi="Bookman Old Style" w:cs="Times New Roman"/>
          <w:color w:val="000000"/>
          <w:sz w:val="20"/>
          <w:szCs w:val="20"/>
        </w:rPr>
        <w:t xml:space="preserve"> </w:t>
      </w:r>
      <w:r>
        <w:rPr>
          <w:rFonts w:ascii="Bookman Old Style" w:eastAsia="Times New Roman" w:hAnsi="Bookman Old Style" w:cs="Times New Roman"/>
          <w:color w:val="000000"/>
          <w:sz w:val="20"/>
          <w:szCs w:val="20"/>
        </w:rPr>
        <w:t>устанавливаются в следующих размерах:</w:t>
      </w:r>
    </w:p>
    <w:p w:rsidR="00824F19" w:rsidRPr="009B4D52" w:rsidRDefault="00824F19" w:rsidP="00824F19">
      <w:pPr>
        <w:rPr>
          <w:rFonts w:ascii="Bookman Old Style" w:hAnsi="Bookman Old Style"/>
          <w:sz w:val="20"/>
          <w:szCs w:val="20"/>
        </w:rPr>
      </w:pPr>
    </w:p>
    <w:tbl>
      <w:tblPr>
        <w:tblW w:w="0" w:type="auto"/>
        <w:tblInd w:w="-743" w:type="dxa"/>
        <w:tblLook w:val="04A0" w:firstRow="1" w:lastRow="0" w:firstColumn="1" w:lastColumn="0" w:noHBand="0" w:noVBand="1"/>
      </w:tblPr>
      <w:tblGrid>
        <w:gridCol w:w="3933"/>
        <w:gridCol w:w="179"/>
        <w:gridCol w:w="3011"/>
        <w:gridCol w:w="866"/>
        <w:gridCol w:w="23"/>
        <w:gridCol w:w="50"/>
        <w:gridCol w:w="2252"/>
      </w:tblGrid>
      <w:tr w:rsidR="00824F19" w:rsidRPr="00676197" w:rsidTr="00824F19">
        <w:tc>
          <w:tcPr>
            <w:tcW w:w="3933" w:type="dxa"/>
          </w:tcPr>
          <w:p w:rsidR="00824F19" w:rsidRPr="00676197" w:rsidRDefault="00824F19" w:rsidP="00824F19">
            <w:pPr>
              <w:spacing w:after="0"/>
              <w:jc w:val="center"/>
              <w:rPr>
                <w:rFonts w:ascii="Bookman Old Style" w:hAnsi="Bookman Old Style"/>
                <w:b/>
                <w:sz w:val="18"/>
                <w:szCs w:val="18"/>
              </w:rPr>
            </w:pPr>
            <w:r w:rsidRPr="00676197">
              <w:rPr>
                <w:rFonts w:ascii="Bookman Old Style" w:hAnsi="Bookman Old Style"/>
                <w:b/>
                <w:sz w:val="18"/>
                <w:szCs w:val="18"/>
              </w:rPr>
              <w:t>Должности и категории</w:t>
            </w:r>
          </w:p>
          <w:p w:rsidR="00824F19" w:rsidRPr="00676197" w:rsidRDefault="00824F19" w:rsidP="00824F19">
            <w:pPr>
              <w:spacing w:after="0"/>
              <w:jc w:val="center"/>
              <w:rPr>
                <w:rFonts w:ascii="Bookman Old Style" w:hAnsi="Bookman Old Style"/>
                <w:b/>
                <w:sz w:val="18"/>
                <w:szCs w:val="18"/>
              </w:rPr>
            </w:pPr>
          </w:p>
        </w:tc>
        <w:tc>
          <w:tcPr>
            <w:tcW w:w="3190" w:type="dxa"/>
            <w:gridSpan w:val="2"/>
          </w:tcPr>
          <w:p w:rsidR="00824F19" w:rsidRPr="00676197" w:rsidRDefault="00824F19" w:rsidP="00824F19">
            <w:pPr>
              <w:spacing w:after="0"/>
              <w:jc w:val="center"/>
              <w:rPr>
                <w:rFonts w:ascii="Bookman Old Style" w:hAnsi="Bookman Old Style"/>
                <w:b/>
                <w:sz w:val="18"/>
                <w:szCs w:val="18"/>
              </w:rPr>
            </w:pPr>
            <w:r w:rsidRPr="00676197">
              <w:rPr>
                <w:rFonts w:ascii="Bookman Old Style" w:hAnsi="Bookman Old Style"/>
                <w:b/>
                <w:sz w:val="18"/>
                <w:szCs w:val="18"/>
              </w:rPr>
              <w:t>Количество единиц по штатному расписанию</w:t>
            </w:r>
          </w:p>
        </w:tc>
        <w:tc>
          <w:tcPr>
            <w:tcW w:w="3191" w:type="dxa"/>
            <w:gridSpan w:val="4"/>
          </w:tcPr>
          <w:p w:rsidR="00824F19" w:rsidRPr="00676197" w:rsidRDefault="00824F19" w:rsidP="00824F19">
            <w:pPr>
              <w:spacing w:after="0"/>
              <w:jc w:val="center"/>
              <w:rPr>
                <w:rFonts w:ascii="Bookman Old Style" w:hAnsi="Bookman Old Style"/>
                <w:b/>
                <w:sz w:val="18"/>
                <w:szCs w:val="18"/>
              </w:rPr>
            </w:pPr>
            <w:r w:rsidRPr="00676197">
              <w:rPr>
                <w:rFonts w:ascii="Bookman Old Style" w:hAnsi="Bookman Old Style"/>
                <w:b/>
                <w:sz w:val="18"/>
                <w:szCs w:val="18"/>
              </w:rPr>
              <w:t>З/плата в месяц с доведением</w:t>
            </w:r>
          </w:p>
        </w:tc>
      </w:tr>
      <w:tr w:rsidR="00824F19" w:rsidRPr="00676197" w:rsidTr="00824F19">
        <w:tc>
          <w:tcPr>
            <w:tcW w:w="10314" w:type="dxa"/>
            <w:gridSpan w:val="7"/>
          </w:tcPr>
          <w:p w:rsidR="00824F19" w:rsidRPr="00676197" w:rsidRDefault="00824F19" w:rsidP="00824F19">
            <w:pPr>
              <w:spacing w:after="0"/>
              <w:jc w:val="center"/>
              <w:rPr>
                <w:rFonts w:ascii="Bookman Old Style" w:hAnsi="Bookman Old Style"/>
                <w:b/>
                <w:sz w:val="18"/>
                <w:szCs w:val="18"/>
              </w:rPr>
            </w:pPr>
            <w:r w:rsidRPr="00676197">
              <w:rPr>
                <w:rFonts w:ascii="Bookman Old Style" w:hAnsi="Bookman Old Style"/>
                <w:b/>
                <w:sz w:val="18"/>
                <w:szCs w:val="18"/>
              </w:rPr>
              <w:t>Педагогический персонал (госстандарт)</w:t>
            </w:r>
          </w:p>
        </w:tc>
      </w:tr>
      <w:tr w:rsidR="00824F19" w:rsidRPr="00676197" w:rsidTr="00824F19">
        <w:tc>
          <w:tcPr>
            <w:tcW w:w="3933" w:type="dxa"/>
          </w:tcPr>
          <w:p w:rsidR="00824F19" w:rsidRPr="00676197" w:rsidRDefault="00824F19" w:rsidP="00824F19">
            <w:pPr>
              <w:spacing w:after="0"/>
              <w:rPr>
                <w:rFonts w:ascii="Bookman Old Style" w:hAnsi="Bookman Old Style"/>
                <w:sz w:val="18"/>
                <w:szCs w:val="18"/>
              </w:rPr>
            </w:pPr>
            <w:r w:rsidRPr="00676197">
              <w:rPr>
                <w:rFonts w:ascii="Bookman Old Style" w:hAnsi="Bookman Old Style"/>
                <w:sz w:val="18"/>
                <w:szCs w:val="18"/>
              </w:rPr>
              <w:t xml:space="preserve">Заведующий </w:t>
            </w:r>
          </w:p>
        </w:tc>
        <w:tc>
          <w:tcPr>
            <w:tcW w:w="3190" w:type="dxa"/>
            <w:gridSpan w:val="2"/>
          </w:tcPr>
          <w:p w:rsidR="00824F19" w:rsidRPr="00676197" w:rsidRDefault="00824F19" w:rsidP="00824F19">
            <w:pPr>
              <w:spacing w:after="0"/>
              <w:jc w:val="center"/>
              <w:rPr>
                <w:rFonts w:ascii="Bookman Old Style" w:hAnsi="Bookman Old Style"/>
                <w:sz w:val="18"/>
                <w:szCs w:val="18"/>
              </w:rPr>
            </w:pPr>
            <w:r w:rsidRPr="00676197">
              <w:rPr>
                <w:rFonts w:ascii="Bookman Old Style" w:hAnsi="Bookman Old Style"/>
                <w:sz w:val="18"/>
                <w:szCs w:val="18"/>
              </w:rPr>
              <w:t>1,00</w:t>
            </w:r>
          </w:p>
        </w:tc>
        <w:tc>
          <w:tcPr>
            <w:tcW w:w="3191" w:type="dxa"/>
            <w:gridSpan w:val="4"/>
          </w:tcPr>
          <w:p w:rsidR="00824F19" w:rsidRPr="00676197" w:rsidRDefault="00824F19" w:rsidP="00824F19">
            <w:pPr>
              <w:spacing w:after="0"/>
              <w:jc w:val="center"/>
              <w:rPr>
                <w:rFonts w:ascii="Bookman Old Style" w:hAnsi="Bookman Old Style"/>
                <w:sz w:val="18"/>
                <w:szCs w:val="18"/>
              </w:rPr>
            </w:pPr>
            <w:r w:rsidRPr="00676197">
              <w:rPr>
                <w:rFonts w:ascii="Bookman Old Style" w:hAnsi="Bookman Old Style"/>
                <w:sz w:val="18"/>
                <w:szCs w:val="18"/>
              </w:rPr>
              <w:t>55 556</w:t>
            </w:r>
          </w:p>
        </w:tc>
      </w:tr>
      <w:tr w:rsidR="00824F19" w:rsidRPr="00676197" w:rsidTr="00824F19">
        <w:tc>
          <w:tcPr>
            <w:tcW w:w="3933" w:type="dxa"/>
          </w:tcPr>
          <w:p w:rsidR="00824F19" w:rsidRPr="00676197" w:rsidRDefault="00824F19" w:rsidP="00824F19">
            <w:pPr>
              <w:spacing w:after="0"/>
              <w:rPr>
                <w:rFonts w:ascii="Bookman Old Style" w:hAnsi="Bookman Old Style"/>
                <w:sz w:val="18"/>
                <w:szCs w:val="18"/>
              </w:rPr>
            </w:pPr>
            <w:r w:rsidRPr="00676197">
              <w:rPr>
                <w:rFonts w:ascii="Bookman Old Style" w:hAnsi="Bookman Old Style"/>
                <w:sz w:val="18"/>
                <w:szCs w:val="18"/>
              </w:rPr>
              <w:t>Заместитель заведующего по МР</w:t>
            </w:r>
          </w:p>
        </w:tc>
        <w:tc>
          <w:tcPr>
            <w:tcW w:w="3190" w:type="dxa"/>
            <w:gridSpan w:val="2"/>
          </w:tcPr>
          <w:p w:rsidR="00824F19" w:rsidRPr="00676197" w:rsidRDefault="00824F19" w:rsidP="00824F19">
            <w:pPr>
              <w:spacing w:after="0"/>
              <w:jc w:val="center"/>
              <w:rPr>
                <w:rFonts w:ascii="Bookman Old Style" w:hAnsi="Bookman Old Style"/>
                <w:sz w:val="18"/>
                <w:szCs w:val="18"/>
              </w:rPr>
            </w:pPr>
            <w:r w:rsidRPr="00676197">
              <w:rPr>
                <w:rFonts w:ascii="Bookman Old Style" w:hAnsi="Bookman Old Style"/>
                <w:sz w:val="18"/>
                <w:szCs w:val="18"/>
              </w:rPr>
              <w:t>0,5</w:t>
            </w:r>
          </w:p>
        </w:tc>
        <w:tc>
          <w:tcPr>
            <w:tcW w:w="3191" w:type="dxa"/>
            <w:gridSpan w:val="4"/>
          </w:tcPr>
          <w:p w:rsidR="00824F19" w:rsidRPr="00676197" w:rsidRDefault="00824F19" w:rsidP="00824F19">
            <w:pPr>
              <w:spacing w:after="0"/>
              <w:jc w:val="center"/>
              <w:rPr>
                <w:rFonts w:ascii="Bookman Old Style" w:hAnsi="Bookman Old Style"/>
                <w:sz w:val="18"/>
                <w:szCs w:val="18"/>
              </w:rPr>
            </w:pPr>
            <w:r w:rsidRPr="00676197">
              <w:rPr>
                <w:rFonts w:ascii="Bookman Old Style" w:hAnsi="Bookman Old Style"/>
                <w:sz w:val="18"/>
                <w:szCs w:val="18"/>
              </w:rPr>
              <w:t>24 758</w:t>
            </w:r>
          </w:p>
        </w:tc>
      </w:tr>
      <w:tr w:rsidR="00824F19" w:rsidRPr="00676197" w:rsidTr="00824F19">
        <w:tc>
          <w:tcPr>
            <w:tcW w:w="3933" w:type="dxa"/>
          </w:tcPr>
          <w:p w:rsidR="00824F19" w:rsidRPr="00676197" w:rsidRDefault="00824F19" w:rsidP="00824F19">
            <w:pPr>
              <w:spacing w:after="0"/>
              <w:rPr>
                <w:rFonts w:ascii="Bookman Old Style" w:hAnsi="Bookman Old Style"/>
                <w:sz w:val="18"/>
                <w:szCs w:val="18"/>
              </w:rPr>
            </w:pPr>
            <w:r w:rsidRPr="00676197">
              <w:rPr>
                <w:rFonts w:ascii="Bookman Old Style" w:hAnsi="Bookman Old Style"/>
                <w:sz w:val="18"/>
                <w:szCs w:val="18"/>
              </w:rPr>
              <w:t>Заместитель заведующего по ВР</w:t>
            </w:r>
          </w:p>
        </w:tc>
        <w:tc>
          <w:tcPr>
            <w:tcW w:w="3190" w:type="dxa"/>
            <w:gridSpan w:val="2"/>
          </w:tcPr>
          <w:p w:rsidR="00824F19" w:rsidRPr="00676197" w:rsidRDefault="00824F19" w:rsidP="00824F19">
            <w:pPr>
              <w:spacing w:after="0"/>
              <w:jc w:val="center"/>
              <w:rPr>
                <w:rFonts w:ascii="Bookman Old Style" w:hAnsi="Bookman Old Style"/>
                <w:sz w:val="18"/>
                <w:szCs w:val="18"/>
              </w:rPr>
            </w:pPr>
            <w:r w:rsidRPr="00676197">
              <w:rPr>
                <w:rFonts w:ascii="Bookman Old Style" w:hAnsi="Bookman Old Style"/>
                <w:sz w:val="18"/>
                <w:szCs w:val="18"/>
              </w:rPr>
              <w:t>1,00</w:t>
            </w:r>
          </w:p>
        </w:tc>
        <w:tc>
          <w:tcPr>
            <w:tcW w:w="3191" w:type="dxa"/>
            <w:gridSpan w:val="4"/>
          </w:tcPr>
          <w:p w:rsidR="00824F19" w:rsidRPr="00676197" w:rsidRDefault="00824F19" w:rsidP="00824F19">
            <w:pPr>
              <w:spacing w:after="0"/>
              <w:jc w:val="center"/>
              <w:rPr>
                <w:rFonts w:ascii="Bookman Old Style" w:hAnsi="Bookman Old Style"/>
                <w:sz w:val="18"/>
                <w:szCs w:val="18"/>
              </w:rPr>
            </w:pPr>
            <w:r w:rsidRPr="00676197">
              <w:rPr>
                <w:rFonts w:ascii="Bookman Old Style" w:hAnsi="Bookman Old Style"/>
                <w:sz w:val="18"/>
                <w:szCs w:val="18"/>
              </w:rPr>
              <w:t>50 001</w:t>
            </w:r>
          </w:p>
        </w:tc>
      </w:tr>
      <w:tr w:rsidR="00824F19" w:rsidRPr="00676197" w:rsidTr="00824F19">
        <w:tc>
          <w:tcPr>
            <w:tcW w:w="3933" w:type="dxa"/>
          </w:tcPr>
          <w:p w:rsidR="00824F19" w:rsidRPr="00676197" w:rsidRDefault="00824F19" w:rsidP="00824F19">
            <w:pPr>
              <w:spacing w:after="0"/>
              <w:rPr>
                <w:rFonts w:ascii="Bookman Old Style" w:hAnsi="Bookman Old Style"/>
                <w:sz w:val="18"/>
                <w:szCs w:val="18"/>
              </w:rPr>
            </w:pPr>
            <w:r w:rsidRPr="00676197">
              <w:rPr>
                <w:rFonts w:ascii="Bookman Old Style" w:hAnsi="Bookman Old Style"/>
                <w:sz w:val="18"/>
                <w:szCs w:val="18"/>
              </w:rPr>
              <w:t>Заместитель заведующего по АХЧ</w:t>
            </w:r>
          </w:p>
        </w:tc>
        <w:tc>
          <w:tcPr>
            <w:tcW w:w="3190" w:type="dxa"/>
            <w:gridSpan w:val="2"/>
          </w:tcPr>
          <w:p w:rsidR="00824F19" w:rsidRPr="00676197" w:rsidRDefault="00824F19" w:rsidP="00824F19">
            <w:pPr>
              <w:spacing w:after="0"/>
              <w:jc w:val="center"/>
              <w:rPr>
                <w:rFonts w:ascii="Bookman Old Style" w:hAnsi="Bookman Old Style"/>
                <w:sz w:val="18"/>
                <w:szCs w:val="18"/>
              </w:rPr>
            </w:pPr>
            <w:r w:rsidRPr="00676197">
              <w:rPr>
                <w:rFonts w:ascii="Bookman Old Style" w:hAnsi="Bookman Old Style"/>
                <w:sz w:val="18"/>
                <w:szCs w:val="18"/>
              </w:rPr>
              <w:t>0,5</w:t>
            </w:r>
          </w:p>
        </w:tc>
        <w:tc>
          <w:tcPr>
            <w:tcW w:w="3191" w:type="dxa"/>
            <w:gridSpan w:val="4"/>
          </w:tcPr>
          <w:p w:rsidR="00824F19" w:rsidRPr="00676197" w:rsidRDefault="00824F19" w:rsidP="00824F19">
            <w:pPr>
              <w:spacing w:after="0"/>
              <w:jc w:val="center"/>
              <w:rPr>
                <w:rFonts w:ascii="Bookman Old Style" w:hAnsi="Bookman Old Style"/>
                <w:sz w:val="18"/>
                <w:szCs w:val="18"/>
              </w:rPr>
            </w:pPr>
            <w:r w:rsidRPr="00676197">
              <w:rPr>
                <w:rFonts w:ascii="Bookman Old Style" w:hAnsi="Bookman Old Style"/>
                <w:sz w:val="18"/>
                <w:szCs w:val="18"/>
              </w:rPr>
              <w:t>18 428</w:t>
            </w:r>
          </w:p>
        </w:tc>
      </w:tr>
      <w:tr w:rsidR="00824F19" w:rsidRPr="00676197" w:rsidTr="00824F19">
        <w:tc>
          <w:tcPr>
            <w:tcW w:w="3933" w:type="dxa"/>
          </w:tcPr>
          <w:p w:rsidR="00824F19" w:rsidRPr="00676197" w:rsidRDefault="00824F19" w:rsidP="00824F19">
            <w:pPr>
              <w:spacing w:after="0"/>
              <w:rPr>
                <w:rFonts w:ascii="Bookman Old Style" w:hAnsi="Bookman Old Style"/>
                <w:b/>
                <w:sz w:val="18"/>
                <w:szCs w:val="18"/>
              </w:rPr>
            </w:pPr>
            <w:r w:rsidRPr="00676197">
              <w:rPr>
                <w:rFonts w:ascii="Bookman Old Style" w:hAnsi="Bookman Old Style"/>
                <w:b/>
                <w:sz w:val="18"/>
                <w:szCs w:val="18"/>
              </w:rPr>
              <w:t>ИТОГО:</w:t>
            </w:r>
          </w:p>
        </w:tc>
        <w:tc>
          <w:tcPr>
            <w:tcW w:w="3190" w:type="dxa"/>
            <w:gridSpan w:val="2"/>
          </w:tcPr>
          <w:p w:rsidR="00824F19" w:rsidRPr="00676197" w:rsidRDefault="00824F19" w:rsidP="00824F19">
            <w:pPr>
              <w:spacing w:after="0"/>
              <w:jc w:val="center"/>
              <w:rPr>
                <w:rFonts w:ascii="Bookman Old Style" w:hAnsi="Bookman Old Style"/>
                <w:b/>
                <w:sz w:val="18"/>
                <w:szCs w:val="18"/>
              </w:rPr>
            </w:pPr>
            <w:r w:rsidRPr="00676197">
              <w:rPr>
                <w:rFonts w:ascii="Bookman Old Style" w:hAnsi="Bookman Old Style"/>
                <w:b/>
                <w:sz w:val="18"/>
                <w:szCs w:val="18"/>
              </w:rPr>
              <w:t>3</w:t>
            </w:r>
          </w:p>
        </w:tc>
        <w:tc>
          <w:tcPr>
            <w:tcW w:w="3191" w:type="dxa"/>
            <w:gridSpan w:val="4"/>
          </w:tcPr>
          <w:p w:rsidR="00824F19" w:rsidRPr="00676197" w:rsidRDefault="00824F19" w:rsidP="00824F19">
            <w:pPr>
              <w:spacing w:after="0"/>
              <w:rPr>
                <w:rFonts w:ascii="Bookman Old Style" w:hAnsi="Bookman Old Style"/>
                <w:sz w:val="18"/>
                <w:szCs w:val="18"/>
              </w:rPr>
            </w:pPr>
          </w:p>
        </w:tc>
      </w:tr>
      <w:tr w:rsidR="00824F19" w:rsidRPr="00676197" w:rsidTr="00824F19">
        <w:tc>
          <w:tcPr>
            <w:tcW w:w="10314" w:type="dxa"/>
            <w:gridSpan w:val="7"/>
          </w:tcPr>
          <w:p w:rsidR="00824F19" w:rsidRPr="00676197" w:rsidRDefault="00824F19" w:rsidP="00824F19">
            <w:pPr>
              <w:spacing w:after="0"/>
              <w:jc w:val="center"/>
              <w:rPr>
                <w:rFonts w:ascii="Bookman Old Style" w:hAnsi="Bookman Old Style"/>
                <w:sz w:val="18"/>
                <w:szCs w:val="18"/>
              </w:rPr>
            </w:pPr>
            <w:r w:rsidRPr="00676197">
              <w:rPr>
                <w:rFonts w:ascii="Bookman Old Style" w:hAnsi="Bookman Old Style"/>
                <w:b/>
                <w:sz w:val="18"/>
                <w:szCs w:val="18"/>
              </w:rPr>
              <w:t>Педагогический персонал (госстандарт)</w:t>
            </w:r>
          </w:p>
        </w:tc>
      </w:tr>
      <w:tr w:rsidR="00824F19" w:rsidRPr="00676197" w:rsidTr="00824F19">
        <w:tc>
          <w:tcPr>
            <w:tcW w:w="4112" w:type="dxa"/>
            <w:gridSpan w:val="2"/>
          </w:tcPr>
          <w:p w:rsidR="00824F19" w:rsidRPr="00676197" w:rsidRDefault="00824F19" w:rsidP="00824F19">
            <w:pPr>
              <w:spacing w:after="0"/>
              <w:rPr>
                <w:rFonts w:ascii="Bookman Old Style" w:hAnsi="Bookman Old Style"/>
                <w:sz w:val="18"/>
                <w:szCs w:val="18"/>
              </w:rPr>
            </w:pPr>
            <w:r w:rsidRPr="00676197">
              <w:rPr>
                <w:rFonts w:ascii="Bookman Old Style" w:hAnsi="Bookman Old Style"/>
                <w:sz w:val="18"/>
                <w:szCs w:val="18"/>
              </w:rPr>
              <w:t xml:space="preserve">Педагог-психолог </w:t>
            </w:r>
          </w:p>
        </w:tc>
        <w:tc>
          <w:tcPr>
            <w:tcW w:w="3011" w:type="dxa"/>
          </w:tcPr>
          <w:p w:rsidR="00824F19" w:rsidRPr="00676197" w:rsidRDefault="00824F19" w:rsidP="00824F19">
            <w:pPr>
              <w:spacing w:after="0"/>
              <w:jc w:val="center"/>
              <w:rPr>
                <w:rFonts w:ascii="Bookman Old Style" w:hAnsi="Bookman Old Style"/>
                <w:sz w:val="18"/>
                <w:szCs w:val="18"/>
              </w:rPr>
            </w:pPr>
            <w:r w:rsidRPr="00676197">
              <w:rPr>
                <w:rFonts w:ascii="Bookman Old Style" w:hAnsi="Bookman Old Style"/>
                <w:sz w:val="18"/>
                <w:szCs w:val="18"/>
              </w:rPr>
              <w:t>1,00</w:t>
            </w:r>
          </w:p>
        </w:tc>
        <w:tc>
          <w:tcPr>
            <w:tcW w:w="3191" w:type="dxa"/>
            <w:gridSpan w:val="4"/>
          </w:tcPr>
          <w:p w:rsidR="00824F19" w:rsidRPr="00676197" w:rsidRDefault="00824F19" w:rsidP="00824F19">
            <w:pPr>
              <w:spacing w:after="0"/>
              <w:jc w:val="center"/>
              <w:rPr>
                <w:rFonts w:ascii="Bookman Old Style" w:hAnsi="Bookman Old Style"/>
                <w:sz w:val="18"/>
                <w:szCs w:val="18"/>
              </w:rPr>
            </w:pPr>
            <w:r w:rsidRPr="00676197">
              <w:rPr>
                <w:rFonts w:ascii="Bookman Old Style" w:hAnsi="Bookman Old Style"/>
                <w:sz w:val="18"/>
                <w:szCs w:val="18"/>
              </w:rPr>
              <w:t>14 616</w:t>
            </w:r>
          </w:p>
        </w:tc>
      </w:tr>
      <w:tr w:rsidR="00824F19" w:rsidRPr="00676197" w:rsidTr="00824F19">
        <w:tc>
          <w:tcPr>
            <w:tcW w:w="4112" w:type="dxa"/>
            <w:gridSpan w:val="2"/>
          </w:tcPr>
          <w:p w:rsidR="00824F19" w:rsidRPr="00676197" w:rsidRDefault="00824F19" w:rsidP="00824F19">
            <w:pPr>
              <w:spacing w:after="0"/>
              <w:rPr>
                <w:rFonts w:ascii="Bookman Old Style" w:hAnsi="Bookman Old Style"/>
                <w:sz w:val="18"/>
                <w:szCs w:val="18"/>
              </w:rPr>
            </w:pPr>
            <w:r w:rsidRPr="00676197">
              <w:rPr>
                <w:rFonts w:ascii="Bookman Old Style" w:hAnsi="Bookman Old Style"/>
                <w:sz w:val="18"/>
                <w:szCs w:val="18"/>
              </w:rPr>
              <w:t>Учитель-логопед</w:t>
            </w:r>
          </w:p>
        </w:tc>
        <w:tc>
          <w:tcPr>
            <w:tcW w:w="3011" w:type="dxa"/>
          </w:tcPr>
          <w:p w:rsidR="00824F19" w:rsidRPr="00676197" w:rsidRDefault="00824F19" w:rsidP="00824F19">
            <w:pPr>
              <w:spacing w:after="0"/>
              <w:jc w:val="center"/>
              <w:rPr>
                <w:rFonts w:ascii="Bookman Old Style" w:hAnsi="Bookman Old Style"/>
                <w:sz w:val="18"/>
                <w:szCs w:val="18"/>
              </w:rPr>
            </w:pPr>
            <w:r w:rsidRPr="00676197">
              <w:rPr>
                <w:rFonts w:ascii="Bookman Old Style" w:hAnsi="Bookman Old Style"/>
                <w:sz w:val="18"/>
                <w:szCs w:val="18"/>
              </w:rPr>
              <w:t>2,00</w:t>
            </w:r>
          </w:p>
        </w:tc>
        <w:tc>
          <w:tcPr>
            <w:tcW w:w="3191" w:type="dxa"/>
            <w:gridSpan w:val="4"/>
          </w:tcPr>
          <w:p w:rsidR="00824F19" w:rsidRPr="00676197" w:rsidRDefault="00824F19" w:rsidP="00824F19">
            <w:pPr>
              <w:spacing w:after="0"/>
              <w:jc w:val="center"/>
              <w:rPr>
                <w:rFonts w:ascii="Bookman Old Style" w:hAnsi="Bookman Old Style"/>
                <w:sz w:val="18"/>
                <w:szCs w:val="18"/>
              </w:rPr>
            </w:pPr>
            <w:r w:rsidRPr="00676197">
              <w:rPr>
                <w:rFonts w:ascii="Bookman Old Style" w:hAnsi="Bookman Old Style"/>
                <w:sz w:val="18"/>
                <w:szCs w:val="18"/>
              </w:rPr>
              <w:t>14 616</w:t>
            </w:r>
          </w:p>
        </w:tc>
      </w:tr>
      <w:tr w:rsidR="00824F19" w:rsidRPr="00676197" w:rsidTr="00824F19">
        <w:tc>
          <w:tcPr>
            <w:tcW w:w="4112" w:type="dxa"/>
            <w:gridSpan w:val="2"/>
          </w:tcPr>
          <w:p w:rsidR="00824F19" w:rsidRPr="00676197" w:rsidRDefault="00824F19" w:rsidP="00824F19">
            <w:pPr>
              <w:spacing w:after="0"/>
              <w:rPr>
                <w:rFonts w:ascii="Bookman Old Style" w:hAnsi="Bookman Old Style"/>
                <w:sz w:val="18"/>
                <w:szCs w:val="18"/>
              </w:rPr>
            </w:pPr>
            <w:r w:rsidRPr="00676197">
              <w:rPr>
                <w:rFonts w:ascii="Bookman Old Style" w:hAnsi="Bookman Old Style"/>
                <w:sz w:val="18"/>
                <w:szCs w:val="18"/>
              </w:rPr>
              <w:t>Инструктор по физической культуре</w:t>
            </w:r>
          </w:p>
        </w:tc>
        <w:tc>
          <w:tcPr>
            <w:tcW w:w="3011" w:type="dxa"/>
          </w:tcPr>
          <w:p w:rsidR="00824F19" w:rsidRPr="00676197" w:rsidRDefault="00824F19" w:rsidP="00824F19">
            <w:pPr>
              <w:spacing w:after="0"/>
              <w:jc w:val="center"/>
              <w:rPr>
                <w:rFonts w:ascii="Bookman Old Style" w:hAnsi="Bookman Old Style"/>
                <w:sz w:val="18"/>
                <w:szCs w:val="18"/>
              </w:rPr>
            </w:pPr>
            <w:r w:rsidRPr="00676197">
              <w:rPr>
                <w:rFonts w:ascii="Bookman Old Style" w:hAnsi="Bookman Old Style"/>
                <w:sz w:val="18"/>
                <w:szCs w:val="18"/>
              </w:rPr>
              <w:t>1,5</w:t>
            </w:r>
          </w:p>
        </w:tc>
        <w:tc>
          <w:tcPr>
            <w:tcW w:w="3191" w:type="dxa"/>
            <w:gridSpan w:val="4"/>
          </w:tcPr>
          <w:p w:rsidR="00824F19" w:rsidRPr="00676197" w:rsidRDefault="00824F19" w:rsidP="00824F19">
            <w:pPr>
              <w:spacing w:after="0"/>
              <w:jc w:val="center"/>
              <w:rPr>
                <w:rFonts w:ascii="Bookman Old Style" w:hAnsi="Bookman Old Style"/>
                <w:sz w:val="18"/>
                <w:szCs w:val="18"/>
              </w:rPr>
            </w:pPr>
            <w:r w:rsidRPr="00676197">
              <w:rPr>
                <w:rFonts w:ascii="Bookman Old Style" w:hAnsi="Bookman Old Style"/>
                <w:sz w:val="18"/>
                <w:szCs w:val="18"/>
              </w:rPr>
              <w:t>13 535</w:t>
            </w:r>
          </w:p>
        </w:tc>
      </w:tr>
      <w:tr w:rsidR="00824F19" w:rsidRPr="00676197" w:rsidTr="00824F19">
        <w:tc>
          <w:tcPr>
            <w:tcW w:w="4112" w:type="dxa"/>
            <w:gridSpan w:val="2"/>
          </w:tcPr>
          <w:p w:rsidR="00824F19" w:rsidRPr="00676197" w:rsidRDefault="00824F19" w:rsidP="00824F19">
            <w:pPr>
              <w:spacing w:after="0"/>
              <w:rPr>
                <w:rFonts w:ascii="Bookman Old Style" w:hAnsi="Bookman Old Style"/>
                <w:sz w:val="18"/>
                <w:szCs w:val="18"/>
              </w:rPr>
            </w:pPr>
            <w:r w:rsidRPr="00676197">
              <w:rPr>
                <w:rFonts w:ascii="Bookman Old Style" w:hAnsi="Bookman Old Style"/>
                <w:sz w:val="18"/>
                <w:szCs w:val="18"/>
              </w:rPr>
              <w:t>Музыкальный руководитель</w:t>
            </w:r>
          </w:p>
        </w:tc>
        <w:tc>
          <w:tcPr>
            <w:tcW w:w="3011" w:type="dxa"/>
          </w:tcPr>
          <w:p w:rsidR="00824F19" w:rsidRPr="00676197" w:rsidRDefault="00824F19" w:rsidP="00824F19">
            <w:pPr>
              <w:spacing w:after="0"/>
              <w:jc w:val="center"/>
              <w:rPr>
                <w:rFonts w:ascii="Bookman Old Style" w:hAnsi="Bookman Old Style"/>
                <w:sz w:val="18"/>
                <w:szCs w:val="18"/>
              </w:rPr>
            </w:pPr>
            <w:r w:rsidRPr="00676197">
              <w:rPr>
                <w:rFonts w:ascii="Bookman Old Style" w:hAnsi="Bookman Old Style"/>
                <w:sz w:val="18"/>
                <w:szCs w:val="18"/>
              </w:rPr>
              <w:t>3,00</w:t>
            </w:r>
          </w:p>
        </w:tc>
        <w:tc>
          <w:tcPr>
            <w:tcW w:w="3191" w:type="dxa"/>
            <w:gridSpan w:val="4"/>
          </w:tcPr>
          <w:p w:rsidR="00824F19" w:rsidRPr="00676197" w:rsidRDefault="00824F19" w:rsidP="00824F19">
            <w:pPr>
              <w:spacing w:after="0"/>
              <w:jc w:val="center"/>
              <w:rPr>
                <w:rFonts w:ascii="Bookman Old Style" w:hAnsi="Bookman Old Style"/>
                <w:sz w:val="18"/>
                <w:szCs w:val="18"/>
              </w:rPr>
            </w:pPr>
            <w:r w:rsidRPr="00676197">
              <w:rPr>
                <w:rFonts w:ascii="Bookman Old Style" w:hAnsi="Bookman Old Style"/>
                <w:sz w:val="18"/>
                <w:szCs w:val="18"/>
              </w:rPr>
              <w:t>13 535</w:t>
            </w:r>
          </w:p>
        </w:tc>
      </w:tr>
      <w:tr w:rsidR="00824F19" w:rsidRPr="00676197" w:rsidTr="00824F19">
        <w:tc>
          <w:tcPr>
            <w:tcW w:w="4112" w:type="dxa"/>
            <w:gridSpan w:val="2"/>
          </w:tcPr>
          <w:p w:rsidR="00824F19" w:rsidRPr="00676197" w:rsidRDefault="00824F19" w:rsidP="00824F19">
            <w:pPr>
              <w:spacing w:after="0"/>
              <w:rPr>
                <w:rFonts w:ascii="Bookman Old Style" w:hAnsi="Bookman Old Style"/>
                <w:sz w:val="18"/>
                <w:szCs w:val="18"/>
              </w:rPr>
            </w:pPr>
            <w:r w:rsidRPr="00676197">
              <w:rPr>
                <w:rFonts w:ascii="Bookman Old Style" w:hAnsi="Bookman Old Style"/>
                <w:sz w:val="18"/>
                <w:szCs w:val="18"/>
              </w:rPr>
              <w:t xml:space="preserve">Воспитатель </w:t>
            </w:r>
          </w:p>
        </w:tc>
        <w:tc>
          <w:tcPr>
            <w:tcW w:w="3011" w:type="dxa"/>
          </w:tcPr>
          <w:p w:rsidR="00824F19" w:rsidRPr="00676197" w:rsidRDefault="00824F19" w:rsidP="00824F19">
            <w:pPr>
              <w:spacing w:after="0"/>
              <w:jc w:val="center"/>
              <w:rPr>
                <w:rFonts w:ascii="Bookman Old Style" w:hAnsi="Bookman Old Style"/>
                <w:sz w:val="18"/>
                <w:szCs w:val="18"/>
              </w:rPr>
            </w:pPr>
            <w:r w:rsidRPr="00676197">
              <w:rPr>
                <w:rFonts w:ascii="Bookman Old Style" w:hAnsi="Bookman Old Style"/>
                <w:sz w:val="18"/>
                <w:szCs w:val="18"/>
              </w:rPr>
              <w:t>17,2</w:t>
            </w:r>
          </w:p>
        </w:tc>
        <w:tc>
          <w:tcPr>
            <w:tcW w:w="3191" w:type="dxa"/>
            <w:gridSpan w:val="4"/>
          </w:tcPr>
          <w:p w:rsidR="00824F19" w:rsidRPr="00676197" w:rsidRDefault="00824F19" w:rsidP="00824F19">
            <w:pPr>
              <w:spacing w:after="0"/>
              <w:jc w:val="center"/>
              <w:rPr>
                <w:rFonts w:ascii="Bookman Old Style" w:hAnsi="Bookman Old Style"/>
                <w:sz w:val="18"/>
                <w:szCs w:val="18"/>
              </w:rPr>
            </w:pPr>
            <w:r w:rsidRPr="00676197">
              <w:rPr>
                <w:rFonts w:ascii="Bookman Old Style" w:hAnsi="Bookman Old Style"/>
                <w:sz w:val="18"/>
                <w:szCs w:val="18"/>
              </w:rPr>
              <w:t>15 792</w:t>
            </w:r>
          </w:p>
        </w:tc>
      </w:tr>
      <w:tr w:rsidR="00824F19" w:rsidRPr="00676197" w:rsidTr="00824F19">
        <w:tc>
          <w:tcPr>
            <w:tcW w:w="4112" w:type="dxa"/>
            <w:gridSpan w:val="2"/>
          </w:tcPr>
          <w:p w:rsidR="00824F19" w:rsidRPr="00676197" w:rsidRDefault="00824F19" w:rsidP="00824F19">
            <w:pPr>
              <w:spacing w:after="0"/>
              <w:rPr>
                <w:rFonts w:ascii="Bookman Old Style" w:hAnsi="Bookman Old Style"/>
                <w:b/>
                <w:sz w:val="18"/>
                <w:szCs w:val="18"/>
              </w:rPr>
            </w:pPr>
            <w:r w:rsidRPr="00676197">
              <w:rPr>
                <w:rFonts w:ascii="Bookman Old Style" w:hAnsi="Bookman Old Style"/>
                <w:b/>
                <w:sz w:val="18"/>
                <w:szCs w:val="18"/>
              </w:rPr>
              <w:t>ИТОГО:</w:t>
            </w:r>
          </w:p>
        </w:tc>
        <w:tc>
          <w:tcPr>
            <w:tcW w:w="3011" w:type="dxa"/>
          </w:tcPr>
          <w:p w:rsidR="00824F19" w:rsidRPr="00676197" w:rsidRDefault="00824F19" w:rsidP="00824F19">
            <w:pPr>
              <w:spacing w:after="0"/>
              <w:jc w:val="center"/>
              <w:rPr>
                <w:rFonts w:ascii="Bookman Old Style" w:hAnsi="Bookman Old Style"/>
                <w:b/>
                <w:sz w:val="18"/>
                <w:szCs w:val="18"/>
              </w:rPr>
            </w:pPr>
            <w:r w:rsidRPr="00676197">
              <w:rPr>
                <w:rFonts w:ascii="Bookman Old Style" w:hAnsi="Bookman Old Style"/>
                <w:b/>
                <w:sz w:val="18"/>
                <w:szCs w:val="18"/>
              </w:rPr>
              <w:t>24,7</w:t>
            </w:r>
          </w:p>
        </w:tc>
        <w:tc>
          <w:tcPr>
            <w:tcW w:w="3191" w:type="dxa"/>
            <w:gridSpan w:val="4"/>
          </w:tcPr>
          <w:p w:rsidR="00824F19" w:rsidRPr="00676197" w:rsidRDefault="00824F19" w:rsidP="00824F19">
            <w:pPr>
              <w:spacing w:after="0"/>
              <w:rPr>
                <w:rFonts w:ascii="Bookman Old Style" w:hAnsi="Bookman Old Style"/>
                <w:sz w:val="18"/>
                <w:szCs w:val="18"/>
              </w:rPr>
            </w:pPr>
          </w:p>
        </w:tc>
      </w:tr>
      <w:tr w:rsidR="00824F19" w:rsidRPr="00676197" w:rsidTr="00824F19">
        <w:tc>
          <w:tcPr>
            <w:tcW w:w="7989" w:type="dxa"/>
            <w:gridSpan w:val="4"/>
            <w:tcBorders>
              <w:right w:val="single" w:sz="4" w:space="0" w:color="auto"/>
            </w:tcBorders>
          </w:tcPr>
          <w:p w:rsidR="00824F19" w:rsidRPr="00676197" w:rsidRDefault="00824F19" w:rsidP="00824F19">
            <w:pPr>
              <w:spacing w:after="0"/>
              <w:jc w:val="center"/>
              <w:rPr>
                <w:rFonts w:ascii="Bookman Old Style" w:hAnsi="Bookman Old Style"/>
                <w:sz w:val="18"/>
                <w:szCs w:val="18"/>
              </w:rPr>
            </w:pPr>
            <w:r>
              <w:rPr>
                <w:rFonts w:ascii="Bookman Old Style" w:hAnsi="Bookman Old Style"/>
                <w:b/>
                <w:sz w:val="18"/>
                <w:szCs w:val="18"/>
              </w:rPr>
              <w:t xml:space="preserve">                   </w:t>
            </w:r>
            <w:r w:rsidRPr="00676197">
              <w:rPr>
                <w:rFonts w:ascii="Bookman Old Style" w:hAnsi="Bookman Old Style"/>
                <w:b/>
                <w:sz w:val="18"/>
                <w:szCs w:val="18"/>
              </w:rPr>
              <w:t>Вспомогательный персонал (госстандарт)</w:t>
            </w:r>
            <w:r>
              <w:rPr>
                <w:rFonts w:ascii="Bookman Old Style" w:hAnsi="Bookman Old Style"/>
                <w:b/>
                <w:sz w:val="18"/>
                <w:szCs w:val="18"/>
              </w:rPr>
              <w:t xml:space="preserve">                              оклад</w:t>
            </w:r>
          </w:p>
        </w:tc>
        <w:tc>
          <w:tcPr>
            <w:tcW w:w="2325" w:type="dxa"/>
            <w:gridSpan w:val="3"/>
            <w:tcBorders>
              <w:left w:val="single" w:sz="4" w:space="0" w:color="auto"/>
            </w:tcBorders>
          </w:tcPr>
          <w:p w:rsidR="00824F19" w:rsidRPr="00676197" w:rsidRDefault="00824F19" w:rsidP="00824F19">
            <w:pPr>
              <w:spacing w:after="0"/>
              <w:jc w:val="center"/>
              <w:rPr>
                <w:rFonts w:ascii="Bookman Old Style" w:hAnsi="Bookman Old Style"/>
                <w:sz w:val="18"/>
                <w:szCs w:val="18"/>
              </w:rPr>
            </w:pPr>
          </w:p>
        </w:tc>
      </w:tr>
      <w:tr w:rsidR="00824F19" w:rsidRPr="00676197" w:rsidTr="00824F19">
        <w:tc>
          <w:tcPr>
            <w:tcW w:w="4112" w:type="dxa"/>
            <w:gridSpan w:val="2"/>
          </w:tcPr>
          <w:p w:rsidR="00824F19" w:rsidRPr="00676197" w:rsidRDefault="00824F19" w:rsidP="00824F19">
            <w:pPr>
              <w:spacing w:after="0"/>
              <w:rPr>
                <w:rFonts w:ascii="Bookman Old Style" w:hAnsi="Bookman Old Style"/>
                <w:color w:val="000000"/>
                <w:sz w:val="18"/>
                <w:szCs w:val="18"/>
              </w:rPr>
            </w:pPr>
            <w:r w:rsidRPr="00676197">
              <w:rPr>
                <w:rFonts w:ascii="Bookman Old Style" w:hAnsi="Bookman Old Style"/>
                <w:color w:val="000000"/>
                <w:sz w:val="18"/>
                <w:szCs w:val="18"/>
              </w:rPr>
              <w:t xml:space="preserve">Делопроизводитель </w:t>
            </w:r>
          </w:p>
        </w:tc>
        <w:tc>
          <w:tcPr>
            <w:tcW w:w="3011" w:type="dxa"/>
            <w:vAlign w:val="center"/>
          </w:tcPr>
          <w:p w:rsidR="00824F19" w:rsidRPr="00676197" w:rsidRDefault="00824F19" w:rsidP="00824F19">
            <w:pPr>
              <w:spacing w:after="0"/>
              <w:jc w:val="center"/>
              <w:rPr>
                <w:rFonts w:ascii="Bookman Old Style" w:hAnsi="Bookman Old Style"/>
                <w:color w:val="000000"/>
                <w:sz w:val="18"/>
                <w:szCs w:val="18"/>
              </w:rPr>
            </w:pPr>
            <w:r w:rsidRPr="00676197">
              <w:rPr>
                <w:rFonts w:ascii="Bookman Old Style" w:hAnsi="Bookman Old Style"/>
                <w:color w:val="000000"/>
                <w:sz w:val="18"/>
                <w:szCs w:val="18"/>
              </w:rPr>
              <w:t>1,00</w:t>
            </w:r>
          </w:p>
        </w:tc>
        <w:tc>
          <w:tcPr>
            <w:tcW w:w="889" w:type="dxa"/>
            <w:gridSpan w:val="2"/>
            <w:tcBorders>
              <w:right w:val="single" w:sz="4" w:space="0" w:color="auto"/>
            </w:tcBorders>
          </w:tcPr>
          <w:p w:rsidR="00824F19" w:rsidRPr="00676197" w:rsidRDefault="00824F19" w:rsidP="00824F19">
            <w:pPr>
              <w:spacing w:after="0"/>
              <w:jc w:val="center"/>
              <w:rPr>
                <w:rFonts w:ascii="Bookman Old Style" w:hAnsi="Bookman Old Style"/>
                <w:sz w:val="18"/>
                <w:szCs w:val="18"/>
              </w:rPr>
            </w:pPr>
            <w:r>
              <w:rPr>
                <w:rFonts w:ascii="Bookman Old Style" w:hAnsi="Bookman Old Style"/>
                <w:sz w:val="18"/>
                <w:szCs w:val="18"/>
              </w:rPr>
              <w:t>8300</w:t>
            </w:r>
          </w:p>
        </w:tc>
        <w:tc>
          <w:tcPr>
            <w:tcW w:w="2302" w:type="dxa"/>
            <w:gridSpan w:val="2"/>
            <w:tcBorders>
              <w:left w:val="single" w:sz="4" w:space="0" w:color="auto"/>
            </w:tcBorders>
          </w:tcPr>
          <w:p w:rsidR="00824F19" w:rsidRPr="00676197" w:rsidRDefault="00824F19" w:rsidP="00824F19">
            <w:pPr>
              <w:spacing w:after="0"/>
              <w:jc w:val="center"/>
              <w:rPr>
                <w:rFonts w:ascii="Bookman Old Style" w:hAnsi="Bookman Old Style"/>
                <w:sz w:val="18"/>
                <w:szCs w:val="18"/>
              </w:rPr>
            </w:pPr>
            <w:r>
              <w:rPr>
                <w:rFonts w:ascii="Bookman Old Style" w:hAnsi="Bookman Old Style"/>
                <w:sz w:val="18"/>
                <w:szCs w:val="18"/>
              </w:rPr>
              <w:t>13 890</w:t>
            </w:r>
          </w:p>
        </w:tc>
      </w:tr>
      <w:tr w:rsidR="00824F19" w:rsidRPr="00676197" w:rsidTr="00824F19">
        <w:tc>
          <w:tcPr>
            <w:tcW w:w="4112" w:type="dxa"/>
            <w:gridSpan w:val="2"/>
            <w:vAlign w:val="center"/>
          </w:tcPr>
          <w:p w:rsidR="00824F19" w:rsidRPr="00676197" w:rsidRDefault="00824F19" w:rsidP="00824F19">
            <w:pPr>
              <w:spacing w:after="0"/>
              <w:rPr>
                <w:rFonts w:ascii="Bookman Old Style" w:hAnsi="Bookman Old Style"/>
                <w:color w:val="000000"/>
                <w:sz w:val="18"/>
                <w:szCs w:val="18"/>
              </w:rPr>
            </w:pPr>
            <w:r w:rsidRPr="00676197">
              <w:rPr>
                <w:rFonts w:ascii="Bookman Old Style" w:hAnsi="Bookman Old Style"/>
                <w:color w:val="000000"/>
                <w:sz w:val="18"/>
                <w:szCs w:val="18"/>
              </w:rPr>
              <w:t xml:space="preserve">мл. воспитатель  </w:t>
            </w:r>
          </w:p>
        </w:tc>
        <w:tc>
          <w:tcPr>
            <w:tcW w:w="3011" w:type="dxa"/>
            <w:vAlign w:val="center"/>
          </w:tcPr>
          <w:p w:rsidR="00824F19" w:rsidRPr="00676197" w:rsidRDefault="00824F19" w:rsidP="00824F19">
            <w:pPr>
              <w:spacing w:after="0"/>
              <w:jc w:val="center"/>
              <w:rPr>
                <w:rFonts w:ascii="Bookman Old Style" w:hAnsi="Bookman Old Style"/>
                <w:color w:val="000000"/>
                <w:sz w:val="18"/>
                <w:szCs w:val="18"/>
              </w:rPr>
            </w:pPr>
            <w:r w:rsidRPr="00676197">
              <w:rPr>
                <w:rFonts w:ascii="Bookman Old Style" w:hAnsi="Bookman Old Style"/>
                <w:color w:val="000000"/>
                <w:sz w:val="18"/>
                <w:szCs w:val="18"/>
              </w:rPr>
              <w:t>13,20</w:t>
            </w:r>
          </w:p>
        </w:tc>
        <w:tc>
          <w:tcPr>
            <w:tcW w:w="889" w:type="dxa"/>
            <w:gridSpan w:val="2"/>
            <w:tcBorders>
              <w:right w:val="single" w:sz="4" w:space="0" w:color="auto"/>
            </w:tcBorders>
          </w:tcPr>
          <w:p w:rsidR="00824F19" w:rsidRPr="00676197" w:rsidRDefault="00824F19" w:rsidP="00824F19">
            <w:pPr>
              <w:spacing w:after="0"/>
              <w:jc w:val="center"/>
              <w:rPr>
                <w:rFonts w:ascii="Bookman Old Style" w:hAnsi="Bookman Old Style"/>
                <w:sz w:val="18"/>
                <w:szCs w:val="18"/>
              </w:rPr>
            </w:pPr>
          </w:p>
        </w:tc>
        <w:tc>
          <w:tcPr>
            <w:tcW w:w="2302" w:type="dxa"/>
            <w:gridSpan w:val="2"/>
            <w:tcBorders>
              <w:left w:val="single" w:sz="4" w:space="0" w:color="auto"/>
            </w:tcBorders>
          </w:tcPr>
          <w:p w:rsidR="00824F19" w:rsidRPr="00676197" w:rsidRDefault="00824F19" w:rsidP="00824F19">
            <w:pPr>
              <w:spacing w:after="0"/>
              <w:jc w:val="center"/>
              <w:rPr>
                <w:rFonts w:ascii="Bookman Old Style" w:hAnsi="Bookman Old Style"/>
                <w:sz w:val="18"/>
                <w:szCs w:val="18"/>
              </w:rPr>
            </w:pPr>
            <w:r w:rsidRPr="00676197">
              <w:rPr>
                <w:rFonts w:ascii="Bookman Old Style" w:hAnsi="Bookman Old Style"/>
                <w:sz w:val="18"/>
                <w:szCs w:val="18"/>
              </w:rPr>
              <w:t xml:space="preserve">13 </w:t>
            </w:r>
            <w:r>
              <w:rPr>
                <w:rFonts w:ascii="Bookman Old Style" w:hAnsi="Bookman Old Style"/>
                <w:sz w:val="18"/>
                <w:szCs w:val="18"/>
              </w:rPr>
              <w:t>890</w:t>
            </w:r>
          </w:p>
        </w:tc>
      </w:tr>
      <w:tr w:rsidR="00824F19" w:rsidRPr="0099397F" w:rsidTr="00824F19">
        <w:tc>
          <w:tcPr>
            <w:tcW w:w="4112" w:type="dxa"/>
            <w:gridSpan w:val="2"/>
          </w:tcPr>
          <w:p w:rsidR="00824F19" w:rsidRPr="0099397F" w:rsidRDefault="00824F19" w:rsidP="00824F19">
            <w:pPr>
              <w:spacing w:after="0"/>
              <w:rPr>
                <w:rFonts w:ascii="Bookman Old Style" w:hAnsi="Bookman Old Style"/>
                <w:b/>
                <w:sz w:val="16"/>
                <w:szCs w:val="16"/>
              </w:rPr>
            </w:pPr>
            <w:r w:rsidRPr="0099397F">
              <w:rPr>
                <w:rFonts w:ascii="Bookman Old Style" w:hAnsi="Bookman Old Style"/>
                <w:b/>
                <w:sz w:val="16"/>
                <w:szCs w:val="16"/>
              </w:rPr>
              <w:t>ИТОГО:</w:t>
            </w:r>
          </w:p>
        </w:tc>
        <w:tc>
          <w:tcPr>
            <w:tcW w:w="3011" w:type="dxa"/>
          </w:tcPr>
          <w:p w:rsidR="00824F19" w:rsidRPr="0099397F" w:rsidRDefault="00824F19" w:rsidP="00824F19">
            <w:pPr>
              <w:spacing w:after="0"/>
              <w:jc w:val="center"/>
              <w:rPr>
                <w:rFonts w:ascii="Bookman Old Style" w:hAnsi="Bookman Old Style"/>
                <w:b/>
                <w:sz w:val="16"/>
                <w:szCs w:val="16"/>
              </w:rPr>
            </w:pPr>
            <w:r w:rsidRPr="0099397F">
              <w:rPr>
                <w:rFonts w:ascii="Bookman Old Style" w:hAnsi="Bookman Old Style"/>
                <w:b/>
                <w:sz w:val="16"/>
                <w:szCs w:val="16"/>
              </w:rPr>
              <w:t>14,2</w:t>
            </w:r>
          </w:p>
        </w:tc>
        <w:tc>
          <w:tcPr>
            <w:tcW w:w="889" w:type="dxa"/>
            <w:gridSpan w:val="2"/>
            <w:tcBorders>
              <w:right w:val="single" w:sz="4" w:space="0" w:color="auto"/>
            </w:tcBorders>
          </w:tcPr>
          <w:p w:rsidR="00824F19" w:rsidRPr="0099397F" w:rsidRDefault="00824F19" w:rsidP="00824F19">
            <w:pPr>
              <w:spacing w:after="0"/>
              <w:rPr>
                <w:rFonts w:ascii="Bookman Old Style" w:hAnsi="Bookman Old Style"/>
                <w:sz w:val="16"/>
                <w:szCs w:val="16"/>
              </w:rPr>
            </w:pPr>
          </w:p>
        </w:tc>
        <w:tc>
          <w:tcPr>
            <w:tcW w:w="2302" w:type="dxa"/>
            <w:gridSpan w:val="2"/>
            <w:tcBorders>
              <w:left w:val="single" w:sz="4" w:space="0" w:color="auto"/>
            </w:tcBorders>
          </w:tcPr>
          <w:p w:rsidR="00824F19" w:rsidRPr="0099397F" w:rsidRDefault="00824F19" w:rsidP="00824F19">
            <w:pPr>
              <w:spacing w:after="0"/>
              <w:rPr>
                <w:rFonts w:ascii="Bookman Old Style" w:hAnsi="Bookman Old Style"/>
                <w:sz w:val="16"/>
                <w:szCs w:val="16"/>
              </w:rPr>
            </w:pPr>
          </w:p>
        </w:tc>
      </w:tr>
      <w:tr w:rsidR="00824F19" w:rsidRPr="0099397F" w:rsidTr="00824F19">
        <w:tc>
          <w:tcPr>
            <w:tcW w:w="10314" w:type="dxa"/>
            <w:gridSpan w:val="7"/>
          </w:tcPr>
          <w:p w:rsidR="00824F19" w:rsidRPr="0099397F" w:rsidRDefault="00824F19" w:rsidP="00824F19">
            <w:pPr>
              <w:spacing w:after="0"/>
              <w:jc w:val="center"/>
              <w:rPr>
                <w:rFonts w:ascii="Bookman Old Style" w:hAnsi="Bookman Old Style"/>
                <w:b/>
                <w:sz w:val="16"/>
                <w:szCs w:val="16"/>
              </w:rPr>
            </w:pPr>
            <w:r w:rsidRPr="0099397F">
              <w:rPr>
                <w:rFonts w:ascii="Bookman Old Style" w:hAnsi="Bookman Old Style"/>
                <w:b/>
                <w:sz w:val="16"/>
                <w:szCs w:val="16"/>
              </w:rPr>
              <w:t>Обслуживающий персонал (госстандарт)</w:t>
            </w:r>
          </w:p>
        </w:tc>
      </w:tr>
      <w:tr w:rsidR="00824F19" w:rsidRPr="0099397F" w:rsidTr="00824F19">
        <w:tc>
          <w:tcPr>
            <w:tcW w:w="4112" w:type="dxa"/>
            <w:gridSpan w:val="2"/>
            <w:vAlign w:val="center"/>
          </w:tcPr>
          <w:p w:rsidR="00824F19" w:rsidRPr="0099397F" w:rsidRDefault="00824F19" w:rsidP="00824F19">
            <w:pPr>
              <w:spacing w:after="0"/>
              <w:rPr>
                <w:rFonts w:ascii="Bookman Old Style" w:hAnsi="Bookman Old Style"/>
                <w:color w:val="000000"/>
                <w:sz w:val="16"/>
                <w:szCs w:val="16"/>
              </w:rPr>
            </w:pPr>
            <w:r w:rsidRPr="0099397F">
              <w:rPr>
                <w:rFonts w:ascii="Bookman Old Style" w:hAnsi="Bookman Old Style"/>
                <w:color w:val="000000"/>
                <w:sz w:val="16"/>
                <w:szCs w:val="16"/>
              </w:rPr>
              <w:t xml:space="preserve">Уборщик служебных помещений </w:t>
            </w:r>
          </w:p>
        </w:tc>
        <w:tc>
          <w:tcPr>
            <w:tcW w:w="3011" w:type="dxa"/>
            <w:vAlign w:val="center"/>
          </w:tcPr>
          <w:p w:rsidR="00824F19" w:rsidRPr="0099397F" w:rsidRDefault="00824F19" w:rsidP="00824F19">
            <w:pPr>
              <w:spacing w:after="0"/>
              <w:jc w:val="center"/>
              <w:rPr>
                <w:rFonts w:ascii="Bookman Old Style" w:hAnsi="Bookman Old Style"/>
                <w:color w:val="000000"/>
                <w:sz w:val="16"/>
                <w:szCs w:val="16"/>
              </w:rPr>
            </w:pPr>
            <w:r w:rsidRPr="0099397F">
              <w:rPr>
                <w:rFonts w:ascii="Bookman Old Style" w:hAnsi="Bookman Old Style"/>
                <w:color w:val="000000"/>
                <w:sz w:val="16"/>
                <w:szCs w:val="16"/>
              </w:rPr>
              <w:t>2,30</w:t>
            </w:r>
          </w:p>
        </w:tc>
        <w:tc>
          <w:tcPr>
            <w:tcW w:w="939" w:type="dxa"/>
            <w:gridSpan w:val="3"/>
            <w:tcBorders>
              <w:righ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7900</w:t>
            </w:r>
          </w:p>
        </w:tc>
        <w:tc>
          <w:tcPr>
            <w:tcW w:w="2252" w:type="dxa"/>
            <w:tcBorders>
              <w:lef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13 890</w:t>
            </w:r>
          </w:p>
        </w:tc>
      </w:tr>
      <w:tr w:rsidR="00824F19" w:rsidRPr="0099397F" w:rsidTr="00824F19">
        <w:tc>
          <w:tcPr>
            <w:tcW w:w="4112" w:type="dxa"/>
            <w:gridSpan w:val="2"/>
            <w:vAlign w:val="center"/>
          </w:tcPr>
          <w:p w:rsidR="00824F19" w:rsidRPr="0099397F" w:rsidRDefault="00824F19" w:rsidP="00824F19">
            <w:pPr>
              <w:spacing w:after="0"/>
              <w:rPr>
                <w:rFonts w:ascii="Bookman Old Style" w:hAnsi="Bookman Old Style"/>
                <w:color w:val="000000"/>
                <w:sz w:val="16"/>
                <w:szCs w:val="16"/>
              </w:rPr>
            </w:pPr>
            <w:r w:rsidRPr="0099397F">
              <w:rPr>
                <w:rFonts w:ascii="Bookman Old Style" w:hAnsi="Bookman Old Style"/>
                <w:color w:val="000000"/>
                <w:sz w:val="16"/>
                <w:szCs w:val="16"/>
              </w:rPr>
              <w:t>Дворник</w:t>
            </w:r>
          </w:p>
        </w:tc>
        <w:tc>
          <w:tcPr>
            <w:tcW w:w="3011" w:type="dxa"/>
            <w:vAlign w:val="center"/>
          </w:tcPr>
          <w:p w:rsidR="00824F19" w:rsidRPr="0099397F" w:rsidRDefault="00824F19" w:rsidP="00824F19">
            <w:pPr>
              <w:spacing w:after="0"/>
              <w:jc w:val="center"/>
              <w:rPr>
                <w:rFonts w:ascii="Bookman Old Style" w:hAnsi="Bookman Old Style"/>
                <w:color w:val="000000"/>
                <w:sz w:val="16"/>
                <w:szCs w:val="16"/>
              </w:rPr>
            </w:pPr>
            <w:r w:rsidRPr="0099397F">
              <w:rPr>
                <w:rFonts w:ascii="Bookman Old Style" w:hAnsi="Bookman Old Style"/>
                <w:color w:val="000000"/>
                <w:sz w:val="16"/>
                <w:szCs w:val="16"/>
              </w:rPr>
              <w:t>2,00</w:t>
            </w:r>
          </w:p>
        </w:tc>
        <w:tc>
          <w:tcPr>
            <w:tcW w:w="939" w:type="dxa"/>
            <w:gridSpan w:val="3"/>
            <w:tcBorders>
              <w:righ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7900</w:t>
            </w:r>
          </w:p>
        </w:tc>
        <w:tc>
          <w:tcPr>
            <w:tcW w:w="2252" w:type="dxa"/>
            <w:tcBorders>
              <w:lef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13 890</w:t>
            </w:r>
          </w:p>
        </w:tc>
      </w:tr>
      <w:tr w:rsidR="00824F19" w:rsidRPr="0099397F" w:rsidTr="00824F19">
        <w:tc>
          <w:tcPr>
            <w:tcW w:w="4112" w:type="dxa"/>
            <w:gridSpan w:val="2"/>
            <w:vAlign w:val="center"/>
          </w:tcPr>
          <w:p w:rsidR="00824F19" w:rsidRPr="0099397F" w:rsidRDefault="00824F19" w:rsidP="00824F19">
            <w:pPr>
              <w:spacing w:after="0"/>
              <w:rPr>
                <w:rFonts w:ascii="Bookman Old Style" w:hAnsi="Bookman Old Style"/>
                <w:b/>
                <w:color w:val="000000"/>
                <w:sz w:val="16"/>
                <w:szCs w:val="16"/>
              </w:rPr>
            </w:pPr>
            <w:r w:rsidRPr="0099397F">
              <w:rPr>
                <w:rFonts w:ascii="Bookman Old Style" w:hAnsi="Bookman Old Style"/>
                <w:b/>
                <w:color w:val="000000"/>
                <w:sz w:val="16"/>
                <w:szCs w:val="16"/>
              </w:rPr>
              <w:t>ИТОГО:</w:t>
            </w:r>
          </w:p>
        </w:tc>
        <w:tc>
          <w:tcPr>
            <w:tcW w:w="3011" w:type="dxa"/>
            <w:vAlign w:val="center"/>
          </w:tcPr>
          <w:p w:rsidR="00824F19" w:rsidRPr="0099397F" w:rsidRDefault="00824F19" w:rsidP="00824F19">
            <w:pPr>
              <w:spacing w:after="0"/>
              <w:jc w:val="center"/>
              <w:rPr>
                <w:rFonts w:ascii="Bookman Old Style" w:hAnsi="Bookman Old Style"/>
                <w:b/>
                <w:color w:val="000000"/>
                <w:sz w:val="16"/>
                <w:szCs w:val="16"/>
              </w:rPr>
            </w:pPr>
            <w:r w:rsidRPr="0099397F">
              <w:rPr>
                <w:rFonts w:ascii="Bookman Old Style" w:hAnsi="Bookman Old Style"/>
                <w:b/>
                <w:color w:val="000000"/>
                <w:sz w:val="16"/>
                <w:szCs w:val="16"/>
              </w:rPr>
              <w:t>4,3</w:t>
            </w:r>
          </w:p>
        </w:tc>
        <w:tc>
          <w:tcPr>
            <w:tcW w:w="939" w:type="dxa"/>
            <w:gridSpan w:val="3"/>
            <w:tcBorders>
              <w:right w:val="single" w:sz="4" w:space="0" w:color="auto"/>
            </w:tcBorders>
          </w:tcPr>
          <w:p w:rsidR="00824F19" w:rsidRPr="0099397F" w:rsidRDefault="00824F19" w:rsidP="00824F19">
            <w:pPr>
              <w:spacing w:after="0"/>
              <w:rPr>
                <w:rFonts w:ascii="Bookman Old Style" w:hAnsi="Bookman Old Style"/>
                <w:sz w:val="16"/>
                <w:szCs w:val="16"/>
              </w:rPr>
            </w:pPr>
          </w:p>
        </w:tc>
        <w:tc>
          <w:tcPr>
            <w:tcW w:w="2252" w:type="dxa"/>
            <w:tcBorders>
              <w:left w:val="single" w:sz="4" w:space="0" w:color="auto"/>
            </w:tcBorders>
          </w:tcPr>
          <w:p w:rsidR="00824F19" w:rsidRPr="0099397F" w:rsidRDefault="00824F19" w:rsidP="00824F19">
            <w:pPr>
              <w:spacing w:after="0"/>
              <w:rPr>
                <w:rFonts w:ascii="Bookman Old Style" w:hAnsi="Bookman Old Style"/>
                <w:sz w:val="16"/>
                <w:szCs w:val="16"/>
              </w:rPr>
            </w:pPr>
          </w:p>
        </w:tc>
      </w:tr>
      <w:tr w:rsidR="00824F19" w:rsidRPr="0099397F" w:rsidTr="00824F19">
        <w:tc>
          <w:tcPr>
            <w:tcW w:w="10314" w:type="dxa"/>
            <w:gridSpan w:val="7"/>
          </w:tcPr>
          <w:p w:rsidR="00824F19" w:rsidRPr="0099397F" w:rsidRDefault="00824F19" w:rsidP="00824F19">
            <w:pPr>
              <w:spacing w:after="0"/>
              <w:jc w:val="center"/>
              <w:rPr>
                <w:rFonts w:ascii="Bookman Old Style" w:hAnsi="Bookman Old Style"/>
                <w:b/>
                <w:sz w:val="16"/>
                <w:szCs w:val="16"/>
              </w:rPr>
            </w:pPr>
            <w:r w:rsidRPr="0099397F">
              <w:rPr>
                <w:rFonts w:ascii="Bookman Old Style" w:hAnsi="Bookman Old Style"/>
                <w:b/>
                <w:sz w:val="16"/>
                <w:szCs w:val="16"/>
              </w:rPr>
              <w:t>Обслуживающий персонал (местный бюджет)</w:t>
            </w:r>
          </w:p>
        </w:tc>
      </w:tr>
      <w:tr w:rsidR="00824F19" w:rsidRPr="0099397F" w:rsidTr="00824F19">
        <w:tc>
          <w:tcPr>
            <w:tcW w:w="4112" w:type="dxa"/>
            <w:gridSpan w:val="2"/>
            <w:vAlign w:val="center"/>
          </w:tcPr>
          <w:p w:rsidR="00824F19" w:rsidRPr="0099397F" w:rsidRDefault="00824F19" w:rsidP="00824F19">
            <w:pPr>
              <w:spacing w:after="0"/>
              <w:rPr>
                <w:rFonts w:ascii="Bookman Old Style" w:hAnsi="Bookman Old Style"/>
                <w:color w:val="000000"/>
                <w:sz w:val="16"/>
                <w:szCs w:val="16"/>
              </w:rPr>
            </w:pPr>
            <w:r w:rsidRPr="0099397F">
              <w:rPr>
                <w:rFonts w:ascii="Bookman Old Style" w:hAnsi="Bookman Old Style"/>
                <w:color w:val="000000"/>
                <w:sz w:val="16"/>
                <w:szCs w:val="16"/>
              </w:rPr>
              <w:t xml:space="preserve">Грузчик </w:t>
            </w:r>
          </w:p>
        </w:tc>
        <w:tc>
          <w:tcPr>
            <w:tcW w:w="3011" w:type="dxa"/>
            <w:vAlign w:val="center"/>
          </w:tcPr>
          <w:p w:rsidR="00824F19" w:rsidRPr="0099397F" w:rsidRDefault="00824F19" w:rsidP="00824F19">
            <w:pPr>
              <w:spacing w:after="0"/>
              <w:jc w:val="center"/>
              <w:rPr>
                <w:rFonts w:ascii="Bookman Old Style" w:hAnsi="Bookman Old Style"/>
                <w:color w:val="000000"/>
                <w:sz w:val="16"/>
                <w:szCs w:val="16"/>
              </w:rPr>
            </w:pPr>
            <w:r w:rsidRPr="0099397F">
              <w:rPr>
                <w:rFonts w:ascii="Bookman Old Style" w:hAnsi="Bookman Old Style"/>
                <w:color w:val="000000"/>
                <w:sz w:val="16"/>
                <w:szCs w:val="16"/>
              </w:rPr>
              <w:t>1,00</w:t>
            </w:r>
          </w:p>
        </w:tc>
        <w:tc>
          <w:tcPr>
            <w:tcW w:w="939" w:type="dxa"/>
            <w:gridSpan w:val="3"/>
            <w:tcBorders>
              <w:righ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7900</w:t>
            </w:r>
          </w:p>
        </w:tc>
        <w:tc>
          <w:tcPr>
            <w:tcW w:w="2252" w:type="dxa"/>
            <w:tcBorders>
              <w:lef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13 890</w:t>
            </w:r>
          </w:p>
        </w:tc>
      </w:tr>
      <w:tr w:rsidR="00824F19" w:rsidRPr="0099397F" w:rsidTr="00824F19">
        <w:tc>
          <w:tcPr>
            <w:tcW w:w="4112" w:type="dxa"/>
            <w:gridSpan w:val="2"/>
            <w:vAlign w:val="center"/>
          </w:tcPr>
          <w:p w:rsidR="00824F19" w:rsidRPr="0099397F" w:rsidRDefault="00824F19" w:rsidP="00824F19">
            <w:pPr>
              <w:spacing w:after="0"/>
              <w:rPr>
                <w:rFonts w:ascii="Bookman Old Style" w:hAnsi="Bookman Old Style"/>
                <w:color w:val="000000"/>
                <w:sz w:val="16"/>
                <w:szCs w:val="16"/>
              </w:rPr>
            </w:pPr>
            <w:r w:rsidRPr="0099397F">
              <w:rPr>
                <w:rFonts w:ascii="Bookman Old Style" w:hAnsi="Bookman Old Style"/>
                <w:color w:val="000000"/>
                <w:sz w:val="16"/>
                <w:szCs w:val="16"/>
              </w:rPr>
              <w:t xml:space="preserve">Кладовщик </w:t>
            </w:r>
          </w:p>
        </w:tc>
        <w:tc>
          <w:tcPr>
            <w:tcW w:w="3011" w:type="dxa"/>
            <w:vAlign w:val="center"/>
          </w:tcPr>
          <w:p w:rsidR="00824F19" w:rsidRPr="0099397F" w:rsidRDefault="00824F19" w:rsidP="00824F19">
            <w:pPr>
              <w:spacing w:after="0"/>
              <w:jc w:val="center"/>
              <w:rPr>
                <w:rFonts w:ascii="Bookman Old Style" w:hAnsi="Bookman Old Style"/>
                <w:color w:val="000000"/>
                <w:sz w:val="16"/>
                <w:szCs w:val="16"/>
              </w:rPr>
            </w:pPr>
            <w:r w:rsidRPr="0099397F">
              <w:rPr>
                <w:rFonts w:ascii="Bookman Old Style" w:hAnsi="Bookman Old Style"/>
                <w:color w:val="000000"/>
                <w:sz w:val="16"/>
                <w:szCs w:val="16"/>
              </w:rPr>
              <w:t>1,00</w:t>
            </w:r>
          </w:p>
        </w:tc>
        <w:tc>
          <w:tcPr>
            <w:tcW w:w="939" w:type="dxa"/>
            <w:gridSpan w:val="3"/>
            <w:tcBorders>
              <w:righ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7900</w:t>
            </w:r>
          </w:p>
        </w:tc>
        <w:tc>
          <w:tcPr>
            <w:tcW w:w="2252" w:type="dxa"/>
            <w:tcBorders>
              <w:lef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13 890</w:t>
            </w:r>
          </w:p>
        </w:tc>
      </w:tr>
      <w:tr w:rsidR="00824F19" w:rsidRPr="0099397F" w:rsidTr="00824F19">
        <w:tc>
          <w:tcPr>
            <w:tcW w:w="4112" w:type="dxa"/>
            <w:gridSpan w:val="2"/>
            <w:vAlign w:val="center"/>
          </w:tcPr>
          <w:p w:rsidR="00824F19" w:rsidRPr="0099397F" w:rsidRDefault="00824F19" w:rsidP="00824F19">
            <w:pPr>
              <w:spacing w:after="0"/>
              <w:rPr>
                <w:rFonts w:ascii="Bookman Old Style" w:hAnsi="Bookman Old Style"/>
                <w:color w:val="000000"/>
                <w:sz w:val="16"/>
                <w:szCs w:val="16"/>
              </w:rPr>
            </w:pPr>
            <w:r w:rsidRPr="0099397F">
              <w:rPr>
                <w:rFonts w:ascii="Bookman Old Style" w:hAnsi="Bookman Old Style"/>
                <w:color w:val="000000"/>
                <w:sz w:val="16"/>
                <w:szCs w:val="16"/>
              </w:rPr>
              <w:t xml:space="preserve">Рабочий по зданию </w:t>
            </w:r>
          </w:p>
        </w:tc>
        <w:tc>
          <w:tcPr>
            <w:tcW w:w="3011" w:type="dxa"/>
            <w:vAlign w:val="center"/>
          </w:tcPr>
          <w:p w:rsidR="00824F19" w:rsidRPr="0099397F" w:rsidRDefault="00824F19" w:rsidP="00824F19">
            <w:pPr>
              <w:spacing w:after="0"/>
              <w:jc w:val="center"/>
              <w:rPr>
                <w:rFonts w:ascii="Bookman Old Style" w:hAnsi="Bookman Old Style"/>
                <w:color w:val="000000"/>
                <w:sz w:val="16"/>
                <w:szCs w:val="16"/>
              </w:rPr>
            </w:pPr>
            <w:r w:rsidRPr="0099397F">
              <w:rPr>
                <w:rFonts w:ascii="Bookman Old Style" w:hAnsi="Bookman Old Style"/>
                <w:color w:val="000000"/>
                <w:sz w:val="16"/>
                <w:szCs w:val="16"/>
              </w:rPr>
              <w:t>1,50</w:t>
            </w:r>
          </w:p>
        </w:tc>
        <w:tc>
          <w:tcPr>
            <w:tcW w:w="939" w:type="dxa"/>
            <w:gridSpan w:val="3"/>
            <w:tcBorders>
              <w:righ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7900</w:t>
            </w:r>
          </w:p>
        </w:tc>
        <w:tc>
          <w:tcPr>
            <w:tcW w:w="2252" w:type="dxa"/>
            <w:tcBorders>
              <w:lef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13 890</w:t>
            </w:r>
          </w:p>
        </w:tc>
      </w:tr>
      <w:tr w:rsidR="00824F19" w:rsidRPr="0099397F" w:rsidTr="00824F19">
        <w:tc>
          <w:tcPr>
            <w:tcW w:w="4112" w:type="dxa"/>
            <w:gridSpan w:val="2"/>
            <w:vAlign w:val="center"/>
          </w:tcPr>
          <w:p w:rsidR="00824F19" w:rsidRPr="0099397F" w:rsidRDefault="00824F19" w:rsidP="00824F19">
            <w:pPr>
              <w:spacing w:after="0"/>
              <w:rPr>
                <w:rFonts w:ascii="Bookman Old Style" w:hAnsi="Bookman Old Style"/>
                <w:color w:val="000000"/>
                <w:sz w:val="16"/>
                <w:szCs w:val="16"/>
              </w:rPr>
            </w:pPr>
            <w:r w:rsidRPr="0099397F">
              <w:rPr>
                <w:rFonts w:ascii="Bookman Old Style" w:hAnsi="Bookman Old Style"/>
                <w:color w:val="000000"/>
                <w:sz w:val="16"/>
                <w:szCs w:val="16"/>
              </w:rPr>
              <w:t>Рабочий по стирке белья</w:t>
            </w:r>
          </w:p>
        </w:tc>
        <w:tc>
          <w:tcPr>
            <w:tcW w:w="3011" w:type="dxa"/>
            <w:vAlign w:val="center"/>
          </w:tcPr>
          <w:p w:rsidR="00824F19" w:rsidRPr="0099397F" w:rsidRDefault="00824F19" w:rsidP="00824F19">
            <w:pPr>
              <w:spacing w:after="0"/>
              <w:jc w:val="center"/>
              <w:rPr>
                <w:rFonts w:ascii="Bookman Old Style" w:hAnsi="Bookman Old Style"/>
                <w:color w:val="000000"/>
                <w:sz w:val="16"/>
                <w:szCs w:val="16"/>
              </w:rPr>
            </w:pPr>
            <w:r w:rsidRPr="0099397F">
              <w:rPr>
                <w:rFonts w:ascii="Bookman Old Style" w:hAnsi="Bookman Old Style"/>
                <w:color w:val="000000"/>
                <w:sz w:val="16"/>
                <w:szCs w:val="16"/>
              </w:rPr>
              <w:t>3,00</w:t>
            </w:r>
          </w:p>
        </w:tc>
        <w:tc>
          <w:tcPr>
            <w:tcW w:w="939" w:type="dxa"/>
            <w:gridSpan w:val="3"/>
            <w:tcBorders>
              <w:righ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7900</w:t>
            </w:r>
          </w:p>
        </w:tc>
        <w:tc>
          <w:tcPr>
            <w:tcW w:w="2252" w:type="dxa"/>
            <w:tcBorders>
              <w:lef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13 890</w:t>
            </w:r>
          </w:p>
        </w:tc>
      </w:tr>
      <w:tr w:rsidR="00824F19" w:rsidRPr="0099397F" w:rsidTr="00824F19">
        <w:tc>
          <w:tcPr>
            <w:tcW w:w="4112" w:type="dxa"/>
            <w:gridSpan w:val="2"/>
            <w:vAlign w:val="center"/>
          </w:tcPr>
          <w:p w:rsidR="00824F19" w:rsidRPr="0099397F" w:rsidRDefault="00824F19" w:rsidP="00824F19">
            <w:pPr>
              <w:spacing w:after="0"/>
              <w:rPr>
                <w:rFonts w:ascii="Bookman Old Style" w:hAnsi="Bookman Old Style"/>
                <w:color w:val="000000"/>
                <w:sz w:val="16"/>
                <w:szCs w:val="16"/>
              </w:rPr>
            </w:pPr>
            <w:r w:rsidRPr="0099397F">
              <w:rPr>
                <w:rFonts w:ascii="Bookman Old Style" w:hAnsi="Bookman Old Style"/>
                <w:color w:val="000000"/>
                <w:sz w:val="16"/>
                <w:szCs w:val="16"/>
              </w:rPr>
              <w:t xml:space="preserve">Швея </w:t>
            </w:r>
          </w:p>
        </w:tc>
        <w:tc>
          <w:tcPr>
            <w:tcW w:w="3011" w:type="dxa"/>
            <w:vAlign w:val="center"/>
          </w:tcPr>
          <w:p w:rsidR="00824F19" w:rsidRPr="0099397F" w:rsidRDefault="00824F19" w:rsidP="00824F19">
            <w:pPr>
              <w:spacing w:after="0"/>
              <w:jc w:val="center"/>
              <w:rPr>
                <w:rFonts w:ascii="Bookman Old Style" w:hAnsi="Bookman Old Style"/>
                <w:color w:val="000000"/>
                <w:sz w:val="16"/>
                <w:szCs w:val="16"/>
              </w:rPr>
            </w:pPr>
            <w:r w:rsidRPr="0099397F">
              <w:rPr>
                <w:rFonts w:ascii="Bookman Old Style" w:hAnsi="Bookman Old Style"/>
                <w:color w:val="000000"/>
                <w:sz w:val="16"/>
                <w:szCs w:val="16"/>
              </w:rPr>
              <w:t>0,50</w:t>
            </w:r>
          </w:p>
        </w:tc>
        <w:tc>
          <w:tcPr>
            <w:tcW w:w="939" w:type="dxa"/>
            <w:gridSpan w:val="3"/>
            <w:tcBorders>
              <w:righ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7900</w:t>
            </w:r>
          </w:p>
        </w:tc>
        <w:tc>
          <w:tcPr>
            <w:tcW w:w="2252" w:type="dxa"/>
            <w:tcBorders>
              <w:lef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6 945</w:t>
            </w:r>
          </w:p>
        </w:tc>
      </w:tr>
      <w:tr w:rsidR="00824F19" w:rsidRPr="0099397F" w:rsidTr="00824F19">
        <w:tc>
          <w:tcPr>
            <w:tcW w:w="4112" w:type="dxa"/>
            <w:gridSpan w:val="2"/>
            <w:vAlign w:val="center"/>
          </w:tcPr>
          <w:p w:rsidR="00824F19" w:rsidRPr="0099397F" w:rsidRDefault="00824F19" w:rsidP="00824F19">
            <w:pPr>
              <w:spacing w:after="0"/>
              <w:rPr>
                <w:rFonts w:ascii="Bookman Old Style" w:hAnsi="Bookman Old Style"/>
                <w:color w:val="000000"/>
                <w:sz w:val="16"/>
                <w:szCs w:val="16"/>
              </w:rPr>
            </w:pPr>
            <w:r w:rsidRPr="0099397F">
              <w:rPr>
                <w:rFonts w:ascii="Bookman Old Style" w:hAnsi="Bookman Old Style"/>
                <w:color w:val="000000"/>
                <w:sz w:val="16"/>
                <w:szCs w:val="16"/>
              </w:rPr>
              <w:t xml:space="preserve">Кастелянша </w:t>
            </w:r>
          </w:p>
        </w:tc>
        <w:tc>
          <w:tcPr>
            <w:tcW w:w="3011" w:type="dxa"/>
            <w:vAlign w:val="center"/>
          </w:tcPr>
          <w:p w:rsidR="00824F19" w:rsidRPr="0099397F" w:rsidRDefault="00824F19" w:rsidP="00824F19">
            <w:pPr>
              <w:spacing w:after="0"/>
              <w:jc w:val="center"/>
              <w:rPr>
                <w:rFonts w:ascii="Bookman Old Style" w:hAnsi="Bookman Old Style"/>
                <w:color w:val="000000"/>
                <w:sz w:val="16"/>
                <w:szCs w:val="16"/>
              </w:rPr>
            </w:pPr>
            <w:r w:rsidRPr="0099397F">
              <w:rPr>
                <w:rFonts w:ascii="Bookman Old Style" w:hAnsi="Bookman Old Style"/>
                <w:color w:val="000000"/>
                <w:sz w:val="16"/>
                <w:szCs w:val="16"/>
              </w:rPr>
              <w:t>1,00</w:t>
            </w:r>
          </w:p>
        </w:tc>
        <w:tc>
          <w:tcPr>
            <w:tcW w:w="939" w:type="dxa"/>
            <w:gridSpan w:val="3"/>
            <w:tcBorders>
              <w:righ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7900</w:t>
            </w:r>
          </w:p>
        </w:tc>
        <w:tc>
          <w:tcPr>
            <w:tcW w:w="2252" w:type="dxa"/>
            <w:tcBorders>
              <w:lef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13 890</w:t>
            </w:r>
          </w:p>
        </w:tc>
      </w:tr>
      <w:tr w:rsidR="00824F19" w:rsidRPr="0099397F" w:rsidTr="00824F19">
        <w:tc>
          <w:tcPr>
            <w:tcW w:w="4112" w:type="dxa"/>
            <w:gridSpan w:val="2"/>
            <w:vAlign w:val="center"/>
          </w:tcPr>
          <w:p w:rsidR="00824F19" w:rsidRPr="0099397F" w:rsidRDefault="00824F19" w:rsidP="00824F19">
            <w:pPr>
              <w:spacing w:after="0"/>
              <w:rPr>
                <w:rFonts w:ascii="Bookman Old Style" w:hAnsi="Bookman Old Style"/>
                <w:color w:val="000000"/>
                <w:sz w:val="16"/>
                <w:szCs w:val="16"/>
              </w:rPr>
            </w:pPr>
            <w:r w:rsidRPr="0099397F">
              <w:rPr>
                <w:rFonts w:ascii="Bookman Old Style" w:hAnsi="Bookman Old Style"/>
                <w:color w:val="000000"/>
                <w:sz w:val="16"/>
                <w:szCs w:val="16"/>
              </w:rPr>
              <w:t>Шеф  повар</w:t>
            </w:r>
          </w:p>
        </w:tc>
        <w:tc>
          <w:tcPr>
            <w:tcW w:w="3011" w:type="dxa"/>
            <w:vAlign w:val="center"/>
          </w:tcPr>
          <w:p w:rsidR="00824F19" w:rsidRPr="0099397F" w:rsidRDefault="00824F19" w:rsidP="00824F19">
            <w:pPr>
              <w:spacing w:after="0"/>
              <w:jc w:val="center"/>
              <w:rPr>
                <w:rFonts w:ascii="Bookman Old Style" w:hAnsi="Bookman Old Style"/>
                <w:color w:val="000000"/>
                <w:sz w:val="16"/>
                <w:szCs w:val="16"/>
              </w:rPr>
            </w:pPr>
            <w:r w:rsidRPr="0099397F">
              <w:rPr>
                <w:rFonts w:ascii="Bookman Old Style" w:hAnsi="Bookman Old Style"/>
                <w:color w:val="000000"/>
                <w:sz w:val="16"/>
                <w:szCs w:val="16"/>
              </w:rPr>
              <w:t>1,00</w:t>
            </w:r>
          </w:p>
        </w:tc>
        <w:tc>
          <w:tcPr>
            <w:tcW w:w="939" w:type="dxa"/>
            <w:gridSpan w:val="3"/>
            <w:tcBorders>
              <w:righ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11500</w:t>
            </w:r>
          </w:p>
        </w:tc>
        <w:tc>
          <w:tcPr>
            <w:tcW w:w="2252" w:type="dxa"/>
            <w:tcBorders>
              <w:lef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13 890</w:t>
            </w:r>
          </w:p>
        </w:tc>
      </w:tr>
      <w:tr w:rsidR="00824F19" w:rsidRPr="0099397F" w:rsidTr="00824F19">
        <w:tc>
          <w:tcPr>
            <w:tcW w:w="4112" w:type="dxa"/>
            <w:gridSpan w:val="2"/>
            <w:vAlign w:val="center"/>
          </w:tcPr>
          <w:p w:rsidR="00824F19" w:rsidRPr="0099397F" w:rsidRDefault="00824F19" w:rsidP="00824F19">
            <w:pPr>
              <w:spacing w:after="0"/>
              <w:rPr>
                <w:rFonts w:ascii="Bookman Old Style" w:hAnsi="Bookman Old Style"/>
                <w:color w:val="000000"/>
                <w:sz w:val="16"/>
                <w:szCs w:val="16"/>
              </w:rPr>
            </w:pPr>
            <w:r w:rsidRPr="0099397F">
              <w:rPr>
                <w:rFonts w:ascii="Bookman Old Style" w:hAnsi="Bookman Old Style"/>
                <w:color w:val="000000"/>
                <w:sz w:val="16"/>
                <w:szCs w:val="16"/>
              </w:rPr>
              <w:t xml:space="preserve">Повар </w:t>
            </w:r>
          </w:p>
        </w:tc>
        <w:tc>
          <w:tcPr>
            <w:tcW w:w="3011" w:type="dxa"/>
            <w:vAlign w:val="center"/>
          </w:tcPr>
          <w:p w:rsidR="00824F19" w:rsidRPr="0099397F" w:rsidRDefault="00824F19" w:rsidP="00824F19">
            <w:pPr>
              <w:spacing w:after="0"/>
              <w:jc w:val="center"/>
              <w:rPr>
                <w:rFonts w:ascii="Bookman Old Style" w:hAnsi="Bookman Old Style"/>
                <w:color w:val="000000"/>
                <w:sz w:val="16"/>
                <w:szCs w:val="16"/>
              </w:rPr>
            </w:pPr>
            <w:r w:rsidRPr="0099397F">
              <w:rPr>
                <w:rFonts w:ascii="Bookman Old Style" w:hAnsi="Bookman Old Style"/>
                <w:color w:val="000000"/>
                <w:sz w:val="16"/>
                <w:szCs w:val="16"/>
              </w:rPr>
              <w:t>3,00</w:t>
            </w:r>
          </w:p>
        </w:tc>
        <w:tc>
          <w:tcPr>
            <w:tcW w:w="939" w:type="dxa"/>
            <w:gridSpan w:val="3"/>
            <w:tcBorders>
              <w:righ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7900</w:t>
            </w:r>
          </w:p>
        </w:tc>
        <w:tc>
          <w:tcPr>
            <w:tcW w:w="2252" w:type="dxa"/>
            <w:tcBorders>
              <w:lef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13 890</w:t>
            </w:r>
          </w:p>
        </w:tc>
      </w:tr>
      <w:tr w:rsidR="00824F19" w:rsidRPr="0099397F" w:rsidTr="00824F19">
        <w:tc>
          <w:tcPr>
            <w:tcW w:w="4112" w:type="dxa"/>
            <w:gridSpan w:val="2"/>
            <w:vAlign w:val="center"/>
          </w:tcPr>
          <w:p w:rsidR="00824F19" w:rsidRPr="0099397F" w:rsidRDefault="00824F19" w:rsidP="00824F19">
            <w:pPr>
              <w:spacing w:after="0"/>
              <w:rPr>
                <w:rFonts w:ascii="Bookman Old Style" w:hAnsi="Bookman Old Style"/>
                <w:color w:val="000000"/>
                <w:sz w:val="16"/>
                <w:szCs w:val="16"/>
              </w:rPr>
            </w:pPr>
            <w:r w:rsidRPr="0099397F">
              <w:rPr>
                <w:rFonts w:ascii="Bookman Old Style" w:hAnsi="Bookman Old Style"/>
                <w:color w:val="000000"/>
                <w:sz w:val="16"/>
                <w:szCs w:val="16"/>
              </w:rPr>
              <w:t>Помощник  повара</w:t>
            </w:r>
          </w:p>
        </w:tc>
        <w:tc>
          <w:tcPr>
            <w:tcW w:w="3011" w:type="dxa"/>
            <w:vAlign w:val="center"/>
          </w:tcPr>
          <w:p w:rsidR="00824F19" w:rsidRPr="0099397F" w:rsidRDefault="00824F19" w:rsidP="00824F19">
            <w:pPr>
              <w:spacing w:after="0"/>
              <w:jc w:val="center"/>
              <w:rPr>
                <w:rFonts w:ascii="Bookman Old Style" w:hAnsi="Bookman Old Style"/>
                <w:color w:val="000000"/>
                <w:sz w:val="16"/>
                <w:szCs w:val="16"/>
              </w:rPr>
            </w:pPr>
            <w:r w:rsidRPr="0099397F">
              <w:rPr>
                <w:rFonts w:ascii="Bookman Old Style" w:hAnsi="Bookman Old Style"/>
                <w:color w:val="000000"/>
                <w:sz w:val="16"/>
                <w:szCs w:val="16"/>
              </w:rPr>
              <w:t>2,50</w:t>
            </w:r>
          </w:p>
        </w:tc>
        <w:tc>
          <w:tcPr>
            <w:tcW w:w="939" w:type="dxa"/>
            <w:gridSpan w:val="3"/>
            <w:tcBorders>
              <w:righ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7900</w:t>
            </w:r>
          </w:p>
        </w:tc>
        <w:tc>
          <w:tcPr>
            <w:tcW w:w="2252" w:type="dxa"/>
            <w:tcBorders>
              <w:lef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13 890</w:t>
            </w:r>
          </w:p>
        </w:tc>
      </w:tr>
      <w:tr w:rsidR="00824F19" w:rsidRPr="0099397F" w:rsidTr="00824F19">
        <w:tc>
          <w:tcPr>
            <w:tcW w:w="4112" w:type="dxa"/>
            <w:gridSpan w:val="2"/>
            <w:vAlign w:val="center"/>
          </w:tcPr>
          <w:p w:rsidR="00824F19" w:rsidRPr="0099397F" w:rsidRDefault="00824F19" w:rsidP="00824F19">
            <w:pPr>
              <w:spacing w:after="0"/>
              <w:rPr>
                <w:rFonts w:ascii="Bookman Old Style" w:hAnsi="Bookman Old Style"/>
                <w:color w:val="000000"/>
                <w:sz w:val="16"/>
                <w:szCs w:val="16"/>
              </w:rPr>
            </w:pPr>
            <w:r w:rsidRPr="0099397F">
              <w:rPr>
                <w:rFonts w:ascii="Bookman Old Style" w:hAnsi="Bookman Old Style"/>
                <w:color w:val="000000"/>
                <w:sz w:val="16"/>
                <w:szCs w:val="16"/>
              </w:rPr>
              <w:t>Кух. рабочий</w:t>
            </w:r>
          </w:p>
        </w:tc>
        <w:tc>
          <w:tcPr>
            <w:tcW w:w="3011" w:type="dxa"/>
            <w:vAlign w:val="center"/>
          </w:tcPr>
          <w:p w:rsidR="00824F19" w:rsidRPr="0099397F" w:rsidRDefault="00824F19" w:rsidP="00824F19">
            <w:pPr>
              <w:spacing w:after="0"/>
              <w:jc w:val="center"/>
              <w:rPr>
                <w:rFonts w:ascii="Bookman Old Style" w:hAnsi="Bookman Old Style"/>
                <w:color w:val="000000"/>
                <w:sz w:val="16"/>
                <w:szCs w:val="16"/>
              </w:rPr>
            </w:pPr>
            <w:r w:rsidRPr="0099397F">
              <w:rPr>
                <w:rFonts w:ascii="Bookman Old Style" w:hAnsi="Bookman Old Style"/>
                <w:color w:val="000000"/>
                <w:sz w:val="16"/>
                <w:szCs w:val="16"/>
              </w:rPr>
              <w:t>0,50</w:t>
            </w:r>
          </w:p>
        </w:tc>
        <w:tc>
          <w:tcPr>
            <w:tcW w:w="939" w:type="dxa"/>
            <w:gridSpan w:val="3"/>
            <w:tcBorders>
              <w:righ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7900</w:t>
            </w:r>
          </w:p>
        </w:tc>
        <w:tc>
          <w:tcPr>
            <w:tcW w:w="2252" w:type="dxa"/>
            <w:tcBorders>
              <w:lef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6 945</w:t>
            </w:r>
          </w:p>
        </w:tc>
      </w:tr>
      <w:tr w:rsidR="00824F19" w:rsidRPr="0099397F" w:rsidTr="00824F19">
        <w:tc>
          <w:tcPr>
            <w:tcW w:w="4112" w:type="dxa"/>
            <w:gridSpan w:val="2"/>
            <w:vAlign w:val="center"/>
          </w:tcPr>
          <w:p w:rsidR="00824F19" w:rsidRPr="0099397F" w:rsidRDefault="00824F19" w:rsidP="00824F19">
            <w:pPr>
              <w:spacing w:after="0"/>
              <w:rPr>
                <w:rFonts w:ascii="Bookman Old Style" w:hAnsi="Bookman Old Style"/>
                <w:color w:val="000000"/>
                <w:sz w:val="16"/>
                <w:szCs w:val="16"/>
              </w:rPr>
            </w:pPr>
            <w:r w:rsidRPr="0099397F">
              <w:rPr>
                <w:rFonts w:ascii="Bookman Old Style" w:hAnsi="Bookman Old Style"/>
                <w:color w:val="000000"/>
                <w:sz w:val="16"/>
                <w:szCs w:val="16"/>
              </w:rPr>
              <w:t xml:space="preserve">Сторож </w:t>
            </w:r>
          </w:p>
        </w:tc>
        <w:tc>
          <w:tcPr>
            <w:tcW w:w="3011" w:type="dxa"/>
            <w:vAlign w:val="center"/>
          </w:tcPr>
          <w:p w:rsidR="00824F19" w:rsidRPr="0099397F" w:rsidRDefault="00824F19" w:rsidP="00824F19">
            <w:pPr>
              <w:spacing w:after="0"/>
              <w:jc w:val="center"/>
              <w:rPr>
                <w:rFonts w:ascii="Bookman Old Style" w:hAnsi="Bookman Old Style"/>
                <w:color w:val="000000"/>
                <w:sz w:val="16"/>
                <w:szCs w:val="16"/>
              </w:rPr>
            </w:pPr>
            <w:r w:rsidRPr="0099397F">
              <w:rPr>
                <w:rFonts w:ascii="Bookman Old Style" w:hAnsi="Bookman Old Style"/>
                <w:color w:val="000000"/>
                <w:sz w:val="16"/>
                <w:szCs w:val="16"/>
              </w:rPr>
              <w:t>3,00</w:t>
            </w:r>
          </w:p>
        </w:tc>
        <w:tc>
          <w:tcPr>
            <w:tcW w:w="939" w:type="dxa"/>
            <w:gridSpan w:val="3"/>
            <w:tcBorders>
              <w:righ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7900</w:t>
            </w:r>
          </w:p>
        </w:tc>
        <w:tc>
          <w:tcPr>
            <w:tcW w:w="2252" w:type="dxa"/>
            <w:tcBorders>
              <w:left w:val="single" w:sz="4" w:space="0" w:color="auto"/>
            </w:tcBorders>
          </w:tcPr>
          <w:p w:rsidR="00824F19" w:rsidRPr="0099397F" w:rsidRDefault="00824F19" w:rsidP="00824F19">
            <w:pPr>
              <w:spacing w:after="0"/>
              <w:jc w:val="center"/>
              <w:rPr>
                <w:rFonts w:ascii="Bookman Old Style" w:hAnsi="Bookman Old Style"/>
                <w:sz w:val="16"/>
                <w:szCs w:val="16"/>
              </w:rPr>
            </w:pPr>
            <w:r w:rsidRPr="0099397F">
              <w:rPr>
                <w:rFonts w:ascii="Bookman Old Style" w:hAnsi="Bookman Old Style"/>
                <w:sz w:val="16"/>
                <w:szCs w:val="16"/>
              </w:rPr>
              <w:t>13 890</w:t>
            </w:r>
          </w:p>
        </w:tc>
      </w:tr>
      <w:tr w:rsidR="00824F19" w:rsidRPr="0099397F" w:rsidTr="00824F19">
        <w:tc>
          <w:tcPr>
            <w:tcW w:w="4112" w:type="dxa"/>
            <w:gridSpan w:val="2"/>
          </w:tcPr>
          <w:p w:rsidR="00824F19" w:rsidRPr="0099397F" w:rsidRDefault="00824F19" w:rsidP="00824F19">
            <w:pPr>
              <w:spacing w:after="0"/>
              <w:rPr>
                <w:rFonts w:ascii="Bookman Old Style" w:hAnsi="Bookman Old Style"/>
                <w:b/>
                <w:sz w:val="16"/>
                <w:szCs w:val="16"/>
              </w:rPr>
            </w:pPr>
            <w:r w:rsidRPr="0099397F">
              <w:rPr>
                <w:rFonts w:ascii="Bookman Old Style" w:hAnsi="Bookman Old Style"/>
                <w:b/>
                <w:sz w:val="16"/>
                <w:szCs w:val="16"/>
              </w:rPr>
              <w:t>ИТОГО:</w:t>
            </w:r>
          </w:p>
        </w:tc>
        <w:tc>
          <w:tcPr>
            <w:tcW w:w="3011" w:type="dxa"/>
          </w:tcPr>
          <w:p w:rsidR="00824F19" w:rsidRPr="0099397F" w:rsidRDefault="00824F19" w:rsidP="00824F19">
            <w:pPr>
              <w:spacing w:after="0"/>
              <w:jc w:val="center"/>
              <w:rPr>
                <w:rFonts w:ascii="Bookman Old Style" w:hAnsi="Bookman Old Style"/>
                <w:b/>
                <w:sz w:val="16"/>
                <w:szCs w:val="16"/>
              </w:rPr>
            </w:pPr>
            <w:r w:rsidRPr="0099397F">
              <w:rPr>
                <w:rFonts w:ascii="Bookman Old Style" w:hAnsi="Bookman Old Style"/>
                <w:b/>
                <w:sz w:val="16"/>
                <w:szCs w:val="16"/>
              </w:rPr>
              <w:t>18,00</w:t>
            </w:r>
          </w:p>
        </w:tc>
        <w:tc>
          <w:tcPr>
            <w:tcW w:w="939" w:type="dxa"/>
            <w:gridSpan w:val="3"/>
            <w:tcBorders>
              <w:right w:val="single" w:sz="4" w:space="0" w:color="auto"/>
            </w:tcBorders>
          </w:tcPr>
          <w:p w:rsidR="00824F19" w:rsidRPr="0099397F" w:rsidRDefault="00824F19" w:rsidP="00824F19">
            <w:pPr>
              <w:spacing w:after="0"/>
              <w:rPr>
                <w:rFonts w:ascii="Bookman Old Style" w:hAnsi="Bookman Old Style"/>
                <w:sz w:val="16"/>
                <w:szCs w:val="16"/>
              </w:rPr>
            </w:pPr>
          </w:p>
        </w:tc>
        <w:tc>
          <w:tcPr>
            <w:tcW w:w="2252" w:type="dxa"/>
            <w:tcBorders>
              <w:left w:val="single" w:sz="4" w:space="0" w:color="auto"/>
            </w:tcBorders>
          </w:tcPr>
          <w:p w:rsidR="00824F19" w:rsidRPr="0099397F" w:rsidRDefault="00824F19" w:rsidP="00824F19">
            <w:pPr>
              <w:spacing w:after="0"/>
              <w:rPr>
                <w:rFonts w:ascii="Bookman Old Style" w:hAnsi="Bookman Old Style"/>
                <w:sz w:val="16"/>
                <w:szCs w:val="16"/>
              </w:rPr>
            </w:pPr>
          </w:p>
        </w:tc>
      </w:tr>
    </w:tbl>
    <w:p w:rsidR="00824F19" w:rsidRDefault="00824F19" w:rsidP="003E3632">
      <w:pPr>
        <w:spacing w:line="240" w:lineRule="auto"/>
        <w:rPr>
          <w:rFonts w:ascii="Bookman Old Style" w:hAnsi="Bookman Old Style"/>
          <w:sz w:val="16"/>
          <w:szCs w:val="16"/>
        </w:rPr>
      </w:pPr>
    </w:p>
    <w:p w:rsidR="00824F19" w:rsidRDefault="00824F19" w:rsidP="003E3632">
      <w:pPr>
        <w:spacing w:line="240" w:lineRule="auto"/>
        <w:rPr>
          <w:rFonts w:ascii="Bookman Old Style" w:hAnsi="Bookman Old Style"/>
          <w:sz w:val="16"/>
          <w:szCs w:val="16"/>
        </w:rPr>
      </w:pPr>
    </w:p>
    <w:p w:rsidR="00824F19" w:rsidRPr="00824F19" w:rsidRDefault="00824F19" w:rsidP="00824F19">
      <w:pPr>
        <w:tabs>
          <w:tab w:val="left" w:pos="708"/>
        </w:tabs>
        <w:suppressAutoHyphens/>
        <w:spacing w:after="0" w:line="240" w:lineRule="auto"/>
        <w:jc w:val="right"/>
        <w:rPr>
          <w:rFonts w:ascii="Bookman Old Style" w:eastAsia="SimSun" w:hAnsi="Bookman Old Style" w:cs="Times New Roman"/>
          <w:color w:val="00000A"/>
          <w:sz w:val="16"/>
          <w:szCs w:val="16"/>
          <w:lang w:eastAsia="ru-RU"/>
        </w:rPr>
      </w:pPr>
      <w:r w:rsidRPr="00412A2B">
        <w:rPr>
          <w:rFonts w:ascii="Bookman Old Style" w:eastAsia="SimSun" w:hAnsi="Bookman Old Style" w:cs="Times New Roman"/>
          <w:b/>
          <w:bCs/>
          <w:iCs/>
          <w:color w:val="00000A"/>
          <w:sz w:val="20"/>
          <w:szCs w:val="20"/>
          <w:lang w:eastAsia="ru-RU"/>
        </w:rPr>
        <w:t xml:space="preserve">    </w:t>
      </w:r>
      <w:r>
        <w:rPr>
          <w:rFonts w:ascii="Bookman Old Style" w:eastAsia="SimSun" w:hAnsi="Bookman Old Style" w:cs="Times New Roman"/>
          <w:b/>
          <w:bCs/>
          <w:iCs/>
          <w:color w:val="00000A"/>
          <w:sz w:val="20"/>
          <w:szCs w:val="20"/>
          <w:lang w:eastAsia="ru-RU"/>
        </w:rPr>
        <w:t xml:space="preserve">                     </w:t>
      </w:r>
      <w:r w:rsidRPr="00412A2B">
        <w:rPr>
          <w:rFonts w:ascii="Bookman Old Style" w:eastAsia="SimSun" w:hAnsi="Bookman Old Style" w:cs="Times New Roman"/>
          <w:b/>
          <w:bCs/>
          <w:iCs/>
          <w:color w:val="00000A"/>
          <w:sz w:val="20"/>
          <w:szCs w:val="20"/>
          <w:lang w:eastAsia="ru-RU"/>
        </w:rPr>
        <w:t xml:space="preserve">                        </w:t>
      </w:r>
      <w:r w:rsidRPr="00E11C92">
        <w:rPr>
          <w:rFonts w:ascii="Bookman Old Style" w:eastAsia="SimSun" w:hAnsi="Bookman Old Style" w:cs="Times New Roman"/>
          <w:b/>
          <w:bCs/>
          <w:iCs/>
          <w:color w:val="00000A"/>
          <w:sz w:val="16"/>
          <w:szCs w:val="16"/>
          <w:lang w:eastAsia="ru-RU"/>
        </w:rPr>
        <w:t>Приложение №</w:t>
      </w:r>
      <w:r>
        <w:rPr>
          <w:rFonts w:ascii="Bookman Old Style" w:eastAsia="SimSun" w:hAnsi="Bookman Old Style" w:cs="Times New Roman"/>
          <w:b/>
          <w:bCs/>
          <w:iCs/>
          <w:color w:val="00000A"/>
          <w:sz w:val="16"/>
          <w:szCs w:val="16"/>
          <w:lang w:eastAsia="ru-RU"/>
        </w:rPr>
        <w:t xml:space="preserve"> 2</w:t>
      </w:r>
      <w:r w:rsidRPr="00E11C92">
        <w:rPr>
          <w:rFonts w:ascii="Bookman Old Style" w:eastAsia="SimSun" w:hAnsi="Bookman Old Style" w:cs="Times New Roman"/>
          <w:b/>
          <w:bCs/>
          <w:iCs/>
          <w:color w:val="00000A"/>
          <w:sz w:val="16"/>
          <w:szCs w:val="16"/>
          <w:lang w:eastAsia="ru-RU"/>
        </w:rPr>
        <w:t xml:space="preserve"> </w:t>
      </w:r>
      <w:r>
        <w:rPr>
          <w:rFonts w:ascii="Bookman Old Style" w:eastAsia="SimSun" w:hAnsi="Bookman Old Style" w:cs="Times New Roman"/>
          <w:b/>
          <w:bCs/>
          <w:iCs/>
          <w:color w:val="00000A"/>
          <w:sz w:val="16"/>
          <w:szCs w:val="16"/>
          <w:lang w:eastAsia="ru-RU"/>
        </w:rPr>
        <w:t xml:space="preserve">  к КД</w:t>
      </w:r>
    </w:p>
    <w:p w:rsidR="00824F19" w:rsidRDefault="00824F19" w:rsidP="00824F19">
      <w:pPr>
        <w:tabs>
          <w:tab w:val="left" w:pos="708"/>
        </w:tabs>
        <w:suppressAutoHyphens/>
        <w:spacing w:after="0" w:line="240" w:lineRule="auto"/>
        <w:jc w:val="center"/>
        <w:rPr>
          <w:rFonts w:ascii="Bookman Old Style" w:eastAsia="SimSun" w:hAnsi="Bookman Old Style" w:cs="Times New Roman"/>
          <w:b/>
          <w:bCs/>
          <w:iCs/>
          <w:color w:val="00000A"/>
          <w:sz w:val="20"/>
          <w:szCs w:val="20"/>
          <w:lang w:eastAsia="ru-RU"/>
        </w:rPr>
      </w:pPr>
      <w:r>
        <w:rPr>
          <w:rFonts w:ascii="Bookman Old Style" w:eastAsia="SimSun" w:hAnsi="Bookman Old Style" w:cs="Times New Roman"/>
          <w:b/>
          <w:bCs/>
          <w:iCs/>
          <w:color w:val="00000A"/>
          <w:sz w:val="20"/>
          <w:szCs w:val="20"/>
          <w:lang w:eastAsia="ru-RU"/>
        </w:rPr>
        <w:t xml:space="preserve">      </w:t>
      </w:r>
    </w:p>
    <w:p w:rsidR="00824F19" w:rsidRPr="00E11C92" w:rsidRDefault="00824F19" w:rsidP="00824F19">
      <w:pPr>
        <w:tabs>
          <w:tab w:val="left" w:pos="708"/>
        </w:tabs>
        <w:suppressAutoHyphens/>
        <w:spacing w:after="0" w:line="240" w:lineRule="auto"/>
        <w:jc w:val="right"/>
        <w:rPr>
          <w:rFonts w:ascii="Bookman Old Style" w:eastAsia="SimSun" w:hAnsi="Bookman Old Style" w:cs="Times New Roman"/>
          <w:b/>
          <w:bCs/>
          <w:iCs/>
          <w:color w:val="00000A"/>
          <w:sz w:val="16"/>
          <w:szCs w:val="16"/>
          <w:lang w:eastAsia="ru-RU"/>
        </w:rPr>
      </w:pPr>
    </w:p>
    <w:p w:rsidR="00824F19" w:rsidRPr="000A08E6" w:rsidRDefault="00824F19" w:rsidP="00824F19">
      <w:pPr>
        <w:tabs>
          <w:tab w:val="left" w:pos="708"/>
        </w:tabs>
        <w:suppressAutoHyphens/>
        <w:spacing w:after="0" w:line="240" w:lineRule="auto"/>
        <w:jc w:val="center"/>
        <w:rPr>
          <w:rFonts w:ascii="Bookman Old Style" w:eastAsia="SimSun" w:hAnsi="Bookman Old Style" w:cs="Times New Roman"/>
          <w:b/>
          <w:bCs/>
          <w:iCs/>
          <w:color w:val="00000A"/>
          <w:sz w:val="14"/>
          <w:szCs w:val="14"/>
          <w:lang w:eastAsia="ru-RU"/>
        </w:rPr>
      </w:pPr>
    </w:p>
    <w:p w:rsidR="00824F19" w:rsidRPr="000A08E6" w:rsidRDefault="00824F19" w:rsidP="00824F19">
      <w:pPr>
        <w:tabs>
          <w:tab w:val="left" w:pos="708"/>
        </w:tabs>
        <w:suppressAutoHyphens/>
        <w:spacing w:after="0" w:line="240" w:lineRule="auto"/>
        <w:rPr>
          <w:rFonts w:ascii="Bookman Old Style" w:eastAsia="SimSun" w:hAnsi="Bookman Old Style" w:cs="Times New Roman"/>
          <w:color w:val="00000A"/>
          <w:sz w:val="14"/>
          <w:szCs w:val="14"/>
          <w:lang w:eastAsia="ru-RU"/>
        </w:rPr>
      </w:pPr>
      <w:r w:rsidRPr="000A08E6">
        <w:rPr>
          <w:rFonts w:ascii="Bookman Old Style" w:eastAsia="SimSun" w:hAnsi="Bookman Old Style" w:cs="Times New Roman"/>
          <w:bCs/>
          <w:iCs/>
          <w:color w:val="00000A"/>
          <w:sz w:val="14"/>
          <w:szCs w:val="14"/>
          <w:lang w:eastAsia="ru-RU"/>
        </w:rPr>
        <w:t>«СОГЛАСОВАНО»</w:t>
      </w:r>
      <w:r w:rsidRPr="000A08E6">
        <w:rPr>
          <w:rFonts w:ascii="Bookman Old Style" w:eastAsia="SimSun" w:hAnsi="Bookman Old Style" w:cs="Times New Roman"/>
          <w:bCs/>
          <w:iCs/>
          <w:color w:val="00000A"/>
          <w:sz w:val="14"/>
          <w:szCs w:val="14"/>
          <w:lang w:eastAsia="ru-RU"/>
        </w:rPr>
        <w:tab/>
      </w:r>
      <w:r w:rsidRPr="000A08E6">
        <w:rPr>
          <w:rFonts w:ascii="Bookman Old Style" w:eastAsia="SimSun" w:hAnsi="Bookman Old Style" w:cs="Times New Roman"/>
          <w:bCs/>
          <w:iCs/>
          <w:color w:val="00000A"/>
          <w:sz w:val="14"/>
          <w:szCs w:val="14"/>
          <w:lang w:eastAsia="ru-RU"/>
        </w:rPr>
        <w:tab/>
      </w:r>
      <w:r w:rsidRPr="000A08E6">
        <w:rPr>
          <w:rFonts w:ascii="Bookman Old Style" w:eastAsia="SimSun" w:hAnsi="Bookman Old Style" w:cs="Times New Roman"/>
          <w:bCs/>
          <w:iCs/>
          <w:color w:val="00000A"/>
          <w:sz w:val="14"/>
          <w:szCs w:val="14"/>
          <w:lang w:eastAsia="ru-RU"/>
        </w:rPr>
        <w:tab/>
        <w:t xml:space="preserve">                                        «УТВЕРЖДАЮ»:</w:t>
      </w:r>
    </w:p>
    <w:p w:rsidR="00824F19" w:rsidRPr="000A08E6" w:rsidRDefault="00824F19" w:rsidP="00824F19">
      <w:pPr>
        <w:tabs>
          <w:tab w:val="left" w:pos="708"/>
        </w:tabs>
        <w:suppressAutoHyphens/>
        <w:spacing w:after="0" w:line="240" w:lineRule="auto"/>
        <w:rPr>
          <w:rFonts w:ascii="Bookman Old Style" w:eastAsia="SimSun" w:hAnsi="Bookman Old Style" w:cs="Times New Roman"/>
          <w:bCs/>
          <w:iCs/>
          <w:color w:val="00000A"/>
          <w:sz w:val="14"/>
          <w:szCs w:val="14"/>
          <w:lang w:eastAsia="ru-RU"/>
        </w:rPr>
      </w:pPr>
      <w:r w:rsidRPr="000A08E6">
        <w:rPr>
          <w:rFonts w:ascii="Bookman Old Style" w:eastAsia="SimSun" w:hAnsi="Bookman Old Style" w:cs="Times New Roman"/>
          <w:bCs/>
          <w:iCs/>
          <w:color w:val="00000A"/>
          <w:sz w:val="14"/>
          <w:szCs w:val="14"/>
          <w:lang w:eastAsia="ru-RU"/>
        </w:rPr>
        <w:t xml:space="preserve">Председатель ППО:  </w:t>
      </w:r>
      <w:r w:rsidRPr="000A08E6">
        <w:rPr>
          <w:rFonts w:ascii="Bookman Old Style" w:eastAsia="SimSun" w:hAnsi="Bookman Old Style" w:cs="Times New Roman"/>
          <w:bCs/>
          <w:iCs/>
          <w:color w:val="00000A"/>
          <w:sz w:val="14"/>
          <w:szCs w:val="14"/>
          <w:lang w:eastAsia="ru-RU"/>
        </w:rPr>
        <w:tab/>
      </w:r>
      <w:r w:rsidRPr="000A08E6">
        <w:rPr>
          <w:rFonts w:ascii="Bookman Old Style" w:eastAsia="SimSun" w:hAnsi="Bookman Old Style" w:cs="Times New Roman"/>
          <w:bCs/>
          <w:iCs/>
          <w:color w:val="00000A"/>
          <w:sz w:val="14"/>
          <w:szCs w:val="14"/>
          <w:lang w:eastAsia="ru-RU"/>
        </w:rPr>
        <w:tab/>
      </w:r>
      <w:r w:rsidRPr="000A08E6">
        <w:rPr>
          <w:rFonts w:ascii="Bookman Old Style" w:eastAsia="SimSun" w:hAnsi="Bookman Old Style" w:cs="Times New Roman"/>
          <w:bCs/>
          <w:iCs/>
          <w:color w:val="00000A"/>
          <w:sz w:val="14"/>
          <w:szCs w:val="14"/>
          <w:lang w:eastAsia="ru-RU"/>
        </w:rPr>
        <w:tab/>
        <w:t xml:space="preserve">                         ВРИО  Заведующего</w:t>
      </w:r>
    </w:p>
    <w:p w:rsidR="00824F19" w:rsidRPr="000A08E6" w:rsidRDefault="00824F19" w:rsidP="00824F19">
      <w:pPr>
        <w:tabs>
          <w:tab w:val="left" w:pos="708"/>
        </w:tabs>
        <w:suppressAutoHyphens/>
        <w:spacing w:after="0" w:line="240" w:lineRule="auto"/>
        <w:rPr>
          <w:rFonts w:ascii="Bookman Old Style" w:eastAsia="SimSun" w:hAnsi="Bookman Old Style" w:cs="Times New Roman"/>
          <w:color w:val="00000A"/>
          <w:sz w:val="14"/>
          <w:szCs w:val="14"/>
          <w:lang w:eastAsia="ru-RU"/>
        </w:rPr>
      </w:pPr>
      <w:r w:rsidRPr="000A08E6">
        <w:rPr>
          <w:rFonts w:ascii="Bookman Old Style" w:eastAsia="SimSun" w:hAnsi="Bookman Old Style" w:cs="Times New Roman"/>
          <w:bCs/>
          <w:iCs/>
          <w:color w:val="00000A"/>
          <w:sz w:val="14"/>
          <w:szCs w:val="14"/>
          <w:lang w:eastAsia="ru-RU"/>
        </w:rPr>
        <w:t>М.А.Закуева____________                                              _______ А. И. Усуева</w:t>
      </w:r>
    </w:p>
    <w:p w:rsidR="00824F19" w:rsidRPr="000A08E6" w:rsidRDefault="00824F19" w:rsidP="00824F19">
      <w:pPr>
        <w:tabs>
          <w:tab w:val="left" w:pos="708"/>
        </w:tabs>
        <w:suppressAutoHyphens/>
        <w:spacing w:after="0" w:line="240" w:lineRule="auto"/>
        <w:rPr>
          <w:rFonts w:ascii="Bookman Old Style" w:eastAsia="SimSun" w:hAnsi="Bookman Old Style" w:cs="Times New Roman"/>
          <w:bCs/>
          <w:iCs/>
          <w:color w:val="00000A"/>
          <w:sz w:val="14"/>
          <w:szCs w:val="14"/>
          <w:lang w:eastAsia="ru-RU"/>
        </w:rPr>
      </w:pPr>
      <w:r w:rsidRPr="000A08E6">
        <w:rPr>
          <w:rFonts w:ascii="Bookman Old Style" w:eastAsia="SimSun" w:hAnsi="Bookman Old Style" w:cs="Times New Roman"/>
          <w:bCs/>
          <w:iCs/>
          <w:color w:val="00000A"/>
          <w:sz w:val="14"/>
          <w:szCs w:val="14"/>
          <w:lang w:eastAsia="ru-RU"/>
        </w:rPr>
        <w:t xml:space="preserve">                                                                                       «___»___________20____г</w:t>
      </w:r>
    </w:p>
    <w:p w:rsidR="00824F19" w:rsidRPr="000A08E6" w:rsidRDefault="00824F19" w:rsidP="00824F19">
      <w:pPr>
        <w:tabs>
          <w:tab w:val="left" w:pos="708"/>
        </w:tabs>
        <w:suppressAutoHyphens/>
        <w:spacing w:after="0" w:line="240" w:lineRule="auto"/>
        <w:rPr>
          <w:rFonts w:ascii="Bookman Old Style" w:eastAsia="SimSun" w:hAnsi="Bookman Old Style" w:cs="Times New Roman"/>
          <w:color w:val="00000A"/>
          <w:sz w:val="14"/>
          <w:szCs w:val="14"/>
          <w:lang w:eastAsia="ru-RU"/>
        </w:rPr>
      </w:pPr>
      <w:r w:rsidRPr="000A08E6">
        <w:rPr>
          <w:rFonts w:ascii="Bookman Old Style" w:eastAsia="SimSun" w:hAnsi="Bookman Old Style" w:cs="Times New Roman"/>
          <w:bCs/>
          <w:iCs/>
          <w:color w:val="00000A"/>
          <w:sz w:val="14"/>
          <w:szCs w:val="14"/>
          <w:lang w:eastAsia="ru-RU"/>
        </w:rPr>
        <w:t xml:space="preserve"> «___»___________20____г.</w:t>
      </w:r>
    </w:p>
    <w:p w:rsidR="00824F19" w:rsidRPr="00E11C92" w:rsidRDefault="00824F19" w:rsidP="00824F19">
      <w:pPr>
        <w:tabs>
          <w:tab w:val="left" w:pos="708"/>
        </w:tabs>
        <w:suppressAutoHyphens/>
        <w:spacing w:after="0" w:line="240" w:lineRule="auto"/>
        <w:jc w:val="center"/>
        <w:rPr>
          <w:rFonts w:ascii="Bookman Old Style" w:eastAsia="SimSun" w:hAnsi="Bookman Old Style" w:cs="Times New Roman"/>
          <w:b/>
          <w:bCs/>
          <w:iCs/>
          <w:color w:val="00000A"/>
          <w:sz w:val="16"/>
          <w:szCs w:val="16"/>
          <w:lang w:eastAsia="ru-RU"/>
        </w:rPr>
      </w:pPr>
    </w:p>
    <w:p w:rsidR="00824F19" w:rsidRPr="00E11C92" w:rsidRDefault="00824F19" w:rsidP="00824F19">
      <w:pPr>
        <w:tabs>
          <w:tab w:val="left" w:pos="708"/>
        </w:tabs>
        <w:suppressAutoHyphens/>
        <w:spacing w:after="0" w:line="100" w:lineRule="atLeast"/>
        <w:rPr>
          <w:rFonts w:ascii="Bookman Old Style" w:eastAsia="SimSun" w:hAnsi="Bookman Old Style" w:cs="Times New Roman"/>
          <w:color w:val="00000A"/>
          <w:sz w:val="16"/>
          <w:szCs w:val="16"/>
          <w:lang w:eastAsia="ru-RU"/>
        </w:rPr>
      </w:pPr>
    </w:p>
    <w:p w:rsidR="00824F19" w:rsidRPr="00E11C92" w:rsidRDefault="00824F19" w:rsidP="00824F19">
      <w:pPr>
        <w:tabs>
          <w:tab w:val="left" w:pos="708"/>
        </w:tabs>
        <w:suppressAutoHyphens/>
        <w:spacing w:after="0" w:line="100" w:lineRule="atLeast"/>
        <w:jc w:val="center"/>
        <w:rPr>
          <w:rFonts w:ascii="Bookman Old Style" w:eastAsia="SimSun" w:hAnsi="Bookman Old Style" w:cs="Times New Roman"/>
          <w:color w:val="00000A"/>
          <w:sz w:val="16"/>
          <w:szCs w:val="16"/>
          <w:lang w:eastAsia="ru-RU"/>
        </w:rPr>
      </w:pPr>
      <w:r w:rsidRPr="00E11C92">
        <w:rPr>
          <w:rFonts w:ascii="Bookman Old Style" w:eastAsia="SimSun" w:hAnsi="Bookman Old Style" w:cs="Times New Roman"/>
          <w:b/>
          <w:bCs/>
          <w:i/>
          <w:iCs/>
          <w:color w:val="00000A"/>
          <w:sz w:val="16"/>
          <w:szCs w:val="16"/>
          <w:lang w:eastAsia="ru-RU"/>
        </w:rPr>
        <w:t>Форма расчётного листка.</w:t>
      </w:r>
    </w:p>
    <w:p w:rsidR="00824F19" w:rsidRPr="00E11C92" w:rsidRDefault="00824F19" w:rsidP="00824F19">
      <w:pPr>
        <w:tabs>
          <w:tab w:val="left" w:pos="708"/>
        </w:tabs>
        <w:suppressAutoHyphens/>
        <w:spacing w:after="0" w:line="100" w:lineRule="atLeast"/>
        <w:rPr>
          <w:rFonts w:ascii="Bookman Old Style" w:eastAsia="SimSun" w:hAnsi="Bookman Old Style" w:cs="Times New Roman"/>
          <w:color w:val="00000A"/>
          <w:sz w:val="16"/>
          <w:szCs w:val="16"/>
          <w:lang w:eastAsia="ru-RU"/>
        </w:rPr>
      </w:pPr>
    </w:p>
    <w:p w:rsidR="00824F19" w:rsidRPr="00E11C92" w:rsidRDefault="00824F19" w:rsidP="00824F19">
      <w:pPr>
        <w:tabs>
          <w:tab w:val="left" w:pos="708"/>
        </w:tabs>
        <w:suppressAutoHyphens/>
        <w:spacing w:after="0" w:line="276" w:lineRule="atLeast"/>
        <w:rPr>
          <w:rFonts w:ascii="Bookman Old Style" w:eastAsia="SimSun" w:hAnsi="Bookman Old Style" w:cs="Times New Roman"/>
          <w:color w:val="00000A"/>
          <w:sz w:val="16"/>
          <w:szCs w:val="16"/>
          <w:lang w:eastAsia="ru-RU"/>
        </w:rPr>
      </w:pPr>
      <w:r w:rsidRPr="00E11C92">
        <w:rPr>
          <w:rFonts w:ascii="Bookman Old Style" w:eastAsia="SimSun" w:hAnsi="Bookman Old Style" w:cs="Times New Roman"/>
          <w:color w:val="00000A"/>
          <w:sz w:val="16"/>
          <w:szCs w:val="16"/>
          <w:lang w:eastAsia="ru-RU"/>
        </w:rPr>
        <w:t>Статьей 136 ТК РФ установлено, что при выплате заработка работодатель обязан извещать в письменной форме каждого работника о составных частях зарплаты, причитающейся ему за соответствующий период. Как видно из формулировки данной нормы, выдача расчетного листка – не право работодателя, а обязанность. Причем исключений из этого правила нет и извещать о составных частях зарплаты необходимо не только основных работников, но и совместителей, и временных сотрудников.</w:t>
      </w:r>
    </w:p>
    <w:p w:rsidR="00824F19" w:rsidRPr="00E11C92" w:rsidRDefault="00824F19" w:rsidP="00824F19">
      <w:pPr>
        <w:tabs>
          <w:tab w:val="left" w:pos="708"/>
        </w:tabs>
        <w:suppressAutoHyphens/>
        <w:spacing w:after="0" w:line="276" w:lineRule="atLeast"/>
        <w:rPr>
          <w:rFonts w:ascii="Bookman Old Style" w:eastAsia="SimSun" w:hAnsi="Bookman Old Style" w:cs="Times New Roman"/>
          <w:color w:val="00000A"/>
          <w:sz w:val="16"/>
          <w:szCs w:val="16"/>
          <w:lang w:eastAsia="ru-RU"/>
        </w:rPr>
      </w:pPr>
      <w:r w:rsidRPr="00E11C92">
        <w:rPr>
          <w:rFonts w:ascii="Bookman Old Style" w:eastAsia="SimSun" w:hAnsi="Bookman Old Style" w:cs="Times New Roman"/>
          <w:color w:val="00000A"/>
          <w:sz w:val="16"/>
          <w:szCs w:val="16"/>
          <w:lang w:eastAsia="ru-RU"/>
        </w:rPr>
        <w:t>Расчетные листки должны выдаваться как при выплате наличными деньгами, так при перечислении на банковскую карту.</w:t>
      </w:r>
    </w:p>
    <w:p w:rsidR="00824F19" w:rsidRPr="00E11C92" w:rsidRDefault="00824F19" w:rsidP="00824F19">
      <w:pPr>
        <w:tabs>
          <w:tab w:val="left" w:pos="708"/>
        </w:tabs>
        <w:suppressAutoHyphens/>
        <w:spacing w:after="0" w:line="276" w:lineRule="atLeast"/>
        <w:rPr>
          <w:rFonts w:ascii="Bookman Old Style" w:eastAsia="SimSun" w:hAnsi="Bookman Old Style" w:cs="Times New Roman"/>
          <w:color w:val="00000A"/>
          <w:sz w:val="16"/>
          <w:szCs w:val="16"/>
          <w:lang w:eastAsia="ru-RU"/>
        </w:rPr>
      </w:pPr>
      <w:r w:rsidRPr="00E11C92">
        <w:rPr>
          <w:rFonts w:ascii="Bookman Old Style" w:eastAsia="SimSun" w:hAnsi="Bookman Old Style" w:cs="Times New Roman"/>
          <w:color w:val="00000A"/>
          <w:sz w:val="16"/>
          <w:szCs w:val="16"/>
          <w:lang w:eastAsia="ru-RU"/>
        </w:rPr>
        <w:t>В связи с принятием Федерального закона от 23.04.2012 № 35-ФЗ «О внесении изменений в Трудовой кодекс Российской Федерации и статью 122 Гражданского процессуального кодекса Российской Федерации» работодатели обязаны в расчетном листке указывать помимо фиксированного размера оплаты труда работника иные суммы, начисленные работнику: в частности, суммы денежной компенсации за нарушение работодателем установленного срока выплаты заработка, оплаты отпуска, выплат при увольнении и (или) других выплат, причитающихся работнику, должны стоять в листке отдельными строками.</w:t>
      </w:r>
    </w:p>
    <w:p w:rsidR="00824F19" w:rsidRPr="00E11C92" w:rsidRDefault="00824F19" w:rsidP="00824F19">
      <w:pPr>
        <w:tabs>
          <w:tab w:val="left" w:pos="708"/>
        </w:tabs>
        <w:suppressAutoHyphens/>
        <w:spacing w:after="0" w:line="276" w:lineRule="atLeast"/>
        <w:rPr>
          <w:rFonts w:ascii="Bookman Old Style" w:eastAsia="SimSun" w:hAnsi="Bookman Old Style" w:cs="Times New Roman"/>
          <w:color w:val="00000A"/>
          <w:sz w:val="16"/>
          <w:szCs w:val="16"/>
          <w:lang w:eastAsia="ru-RU"/>
        </w:rPr>
      </w:pPr>
      <w:r w:rsidRPr="00E11C92">
        <w:rPr>
          <w:rFonts w:ascii="Bookman Old Style" w:eastAsia="SimSun" w:hAnsi="Bookman Old Style" w:cs="Times New Roman"/>
          <w:color w:val="00000A"/>
          <w:sz w:val="16"/>
          <w:szCs w:val="16"/>
          <w:lang w:eastAsia="ru-RU"/>
        </w:rPr>
        <w:t>К числу удержаний, которые могут быть указаны в расчетном листке, относятся:</w:t>
      </w:r>
    </w:p>
    <w:p w:rsidR="00824F19" w:rsidRPr="00E11C92" w:rsidRDefault="00824F19" w:rsidP="00824F19">
      <w:pPr>
        <w:tabs>
          <w:tab w:val="left" w:pos="708"/>
        </w:tabs>
        <w:suppressAutoHyphens/>
        <w:spacing w:after="0" w:line="276" w:lineRule="atLeast"/>
        <w:rPr>
          <w:rFonts w:ascii="Bookman Old Style" w:eastAsia="SimSun" w:hAnsi="Bookman Old Style" w:cs="Times New Roman"/>
          <w:color w:val="00000A"/>
          <w:sz w:val="16"/>
          <w:szCs w:val="16"/>
          <w:lang w:eastAsia="ru-RU"/>
        </w:rPr>
      </w:pPr>
      <w:r w:rsidRPr="00E11C92">
        <w:rPr>
          <w:rFonts w:ascii="Bookman Old Style" w:eastAsia="SimSun" w:hAnsi="Bookman Old Style" w:cs="Times New Roman"/>
          <w:color w:val="00000A"/>
          <w:sz w:val="16"/>
          <w:szCs w:val="16"/>
          <w:lang w:eastAsia="ru-RU"/>
        </w:rPr>
        <w:t>– алименты и иные взыскания по исполнительным документам;</w:t>
      </w:r>
    </w:p>
    <w:p w:rsidR="00824F19" w:rsidRPr="00E11C92" w:rsidRDefault="00824F19" w:rsidP="00824F19">
      <w:pPr>
        <w:tabs>
          <w:tab w:val="left" w:pos="708"/>
        </w:tabs>
        <w:suppressAutoHyphens/>
        <w:spacing w:after="0" w:line="276" w:lineRule="atLeast"/>
        <w:rPr>
          <w:rFonts w:ascii="Bookman Old Style" w:eastAsia="SimSun" w:hAnsi="Bookman Old Style" w:cs="Times New Roman"/>
          <w:color w:val="00000A"/>
          <w:sz w:val="16"/>
          <w:szCs w:val="16"/>
          <w:lang w:eastAsia="ru-RU"/>
        </w:rPr>
      </w:pPr>
      <w:r w:rsidRPr="00E11C92">
        <w:rPr>
          <w:rFonts w:ascii="Bookman Old Style" w:eastAsia="SimSun" w:hAnsi="Bookman Old Style" w:cs="Times New Roman"/>
          <w:color w:val="00000A"/>
          <w:sz w:val="16"/>
          <w:szCs w:val="16"/>
          <w:lang w:eastAsia="ru-RU"/>
        </w:rPr>
        <w:t>– суммы НДФЛ и страховые взносы во внебюджетные фонды;</w:t>
      </w:r>
    </w:p>
    <w:p w:rsidR="00824F19" w:rsidRPr="00E11C92" w:rsidRDefault="00824F19" w:rsidP="00824F19">
      <w:pPr>
        <w:tabs>
          <w:tab w:val="left" w:pos="708"/>
        </w:tabs>
        <w:suppressAutoHyphens/>
        <w:spacing w:after="0" w:line="276" w:lineRule="atLeast"/>
        <w:rPr>
          <w:rFonts w:ascii="Bookman Old Style" w:eastAsia="SimSun" w:hAnsi="Bookman Old Style" w:cs="Times New Roman"/>
          <w:color w:val="00000A"/>
          <w:sz w:val="16"/>
          <w:szCs w:val="16"/>
          <w:lang w:eastAsia="ru-RU"/>
        </w:rPr>
      </w:pPr>
      <w:r w:rsidRPr="00E11C92">
        <w:rPr>
          <w:rFonts w:ascii="Bookman Old Style" w:eastAsia="SimSun" w:hAnsi="Bookman Old Style" w:cs="Times New Roman"/>
          <w:color w:val="00000A"/>
          <w:sz w:val="16"/>
          <w:szCs w:val="16"/>
          <w:lang w:eastAsia="ru-RU"/>
        </w:rPr>
        <w:t>– профсоюзные взносы;</w:t>
      </w:r>
    </w:p>
    <w:p w:rsidR="00824F19" w:rsidRPr="00E11C92" w:rsidRDefault="00824F19" w:rsidP="00824F19">
      <w:pPr>
        <w:tabs>
          <w:tab w:val="left" w:pos="708"/>
        </w:tabs>
        <w:suppressAutoHyphens/>
        <w:spacing w:after="0" w:line="276" w:lineRule="atLeast"/>
        <w:rPr>
          <w:rFonts w:ascii="Bookman Old Style" w:eastAsia="SimSun" w:hAnsi="Bookman Old Style" w:cs="Times New Roman"/>
          <w:color w:val="00000A"/>
          <w:sz w:val="16"/>
          <w:szCs w:val="16"/>
          <w:lang w:eastAsia="ru-RU"/>
        </w:rPr>
      </w:pPr>
      <w:r w:rsidRPr="00E11C92">
        <w:rPr>
          <w:rFonts w:ascii="Bookman Old Style" w:eastAsia="SimSun" w:hAnsi="Bookman Old Style" w:cs="Times New Roman"/>
          <w:color w:val="00000A"/>
          <w:sz w:val="16"/>
          <w:szCs w:val="16"/>
          <w:lang w:eastAsia="ru-RU"/>
        </w:rPr>
        <w:t>– неотработанный аванс, выданный в счет заработной платы;</w:t>
      </w:r>
    </w:p>
    <w:p w:rsidR="00824F19" w:rsidRPr="00E11C92" w:rsidRDefault="00824F19" w:rsidP="00824F19">
      <w:pPr>
        <w:tabs>
          <w:tab w:val="left" w:pos="708"/>
        </w:tabs>
        <w:suppressAutoHyphens/>
        <w:spacing w:after="0" w:line="276" w:lineRule="atLeast"/>
        <w:rPr>
          <w:rFonts w:ascii="Bookman Old Style" w:eastAsia="SimSun" w:hAnsi="Bookman Old Style" w:cs="Times New Roman"/>
          <w:color w:val="00000A"/>
          <w:sz w:val="16"/>
          <w:szCs w:val="16"/>
          <w:lang w:eastAsia="ru-RU"/>
        </w:rPr>
      </w:pPr>
      <w:r w:rsidRPr="00E11C92">
        <w:rPr>
          <w:rFonts w:ascii="Bookman Old Style" w:eastAsia="SimSun" w:hAnsi="Bookman Old Style" w:cs="Times New Roman"/>
          <w:color w:val="00000A"/>
          <w:sz w:val="16"/>
          <w:szCs w:val="16"/>
          <w:lang w:eastAsia="ru-RU"/>
        </w:rPr>
        <w:t>– неизрасходованный и своевременно не возвращенный аванс, выданный в связи с командировкой;</w:t>
      </w:r>
    </w:p>
    <w:p w:rsidR="00824F19" w:rsidRPr="00E11C92" w:rsidRDefault="00824F19" w:rsidP="00824F19">
      <w:pPr>
        <w:tabs>
          <w:tab w:val="left" w:pos="708"/>
        </w:tabs>
        <w:suppressAutoHyphens/>
        <w:spacing w:after="0" w:line="276" w:lineRule="atLeast"/>
        <w:rPr>
          <w:rFonts w:ascii="Bookman Old Style" w:eastAsia="SimSun" w:hAnsi="Bookman Old Style" w:cs="Times New Roman"/>
          <w:color w:val="00000A"/>
          <w:sz w:val="16"/>
          <w:szCs w:val="16"/>
          <w:lang w:eastAsia="ru-RU"/>
        </w:rPr>
      </w:pPr>
      <w:r w:rsidRPr="00E11C92">
        <w:rPr>
          <w:rFonts w:ascii="Bookman Old Style" w:eastAsia="SimSun" w:hAnsi="Bookman Old Style" w:cs="Times New Roman"/>
          <w:color w:val="00000A"/>
          <w:sz w:val="16"/>
          <w:szCs w:val="16"/>
          <w:lang w:eastAsia="ru-RU"/>
        </w:rPr>
        <w:t>– суммы, излишне выплаченные работнику вследствие счетных ошибок; и пр.</w:t>
      </w:r>
    </w:p>
    <w:p w:rsidR="00824F19" w:rsidRPr="00E11C92" w:rsidRDefault="00824F19" w:rsidP="00824F19">
      <w:pPr>
        <w:tabs>
          <w:tab w:val="left" w:pos="708"/>
        </w:tabs>
        <w:suppressAutoHyphens/>
        <w:spacing w:after="0" w:line="276" w:lineRule="atLeast"/>
        <w:rPr>
          <w:rFonts w:ascii="Bookman Old Style" w:eastAsia="SimSun" w:hAnsi="Bookman Old Style" w:cs="Times New Roman"/>
          <w:color w:val="00000A"/>
          <w:sz w:val="16"/>
          <w:szCs w:val="16"/>
          <w:lang w:eastAsia="ru-RU"/>
        </w:rPr>
      </w:pPr>
      <w:r w:rsidRPr="00E11C92">
        <w:rPr>
          <w:rFonts w:ascii="Bookman Old Style" w:eastAsia="SimSun" w:hAnsi="Bookman Old Style" w:cs="Times New Roman"/>
          <w:color w:val="00000A"/>
          <w:sz w:val="16"/>
          <w:szCs w:val="16"/>
          <w:lang w:eastAsia="ru-RU"/>
        </w:rPr>
        <w:t xml:space="preserve">Исходя из этого, работодатель должен определить количество граф и их расположение. При этом объединять схожие выплаты, например, для упрощения бланка, нельзя. Примерный образец расчетного листка </w:t>
      </w:r>
    </w:p>
    <w:p w:rsidR="00824F19" w:rsidRPr="00E11C92" w:rsidRDefault="00824F19" w:rsidP="00824F19">
      <w:pPr>
        <w:tabs>
          <w:tab w:val="left" w:pos="708"/>
        </w:tabs>
        <w:suppressAutoHyphens/>
        <w:spacing w:after="0" w:line="276" w:lineRule="atLeast"/>
        <w:rPr>
          <w:rFonts w:ascii="Bookman Old Style" w:eastAsia="SimSun" w:hAnsi="Bookman Old Style" w:cs="Times New Roman"/>
          <w:color w:val="00000A"/>
          <w:sz w:val="16"/>
          <w:szCs w:val="16"/>
          <w:lang w:eastAsia="ru-RU"/>
        </w:rPr>
      </w:pPr>
      <w:r w:rsidRPr="00E11C92">
        <w:rPr>
          <w:rFonts w:ascii="Bookman Old Style" w:eastAsia="SimSun" w:hAnsi="Bookman Old Style" w:cs="Times New Roman"/>
          <w:noProof/>
          <w:color w:val="00000A"/>
          <w:sz w:val="16"/>
          <w:szCs w:val="16"/>
          <w:lang w:eastAsia="ru-RU"/>
        </w:rPr>
        <w:drawing>
          <wp:inline distT="0" distB="0" distL="0" distR="0">
            <wp:extent cx="5808980" cy="2950845"/>
            <wp:effectExtent l="0" t="0" r="1270" b="1905"/>
            <wp:docPr id="1" name="Рисунок 1"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8980" cy="2950845"/>
                    </a:xfrm>
                    <a:prstGeom prst="rect">
                      <a:avLst/>
                    </a:prstGeom>
                    <a:noFill/>
                    <a:ln>
                      <a:noFill/>
                    </a:ln>
                  </pic:spPr>
                </pic:pic>
              </a:graphicData>
            </a:graphic>
          </wp:inline>
        </w:drawing>
      </w:r>
    </w:p>
    <w:p w:rsidR="00824F19" w:rsidRDefault="00824F19" w:rsidP="00824F19">
      <w:pPr>
        <w:tabs>
          <w:tab w:val="left" w:pos="708"/>
        </w:tabs>
        <w:suppressAutoHyphens/>
        <w:spacing w:line="276" w:lineRule="atLeast"/>
        <w:rPr>
          <w:rFonts w:ascii="Bookman Old Style" w:eastAsia="SimSun" w:hAnsi="Bookman Old Style" w:cs="Times New Roman"/>
          <w:color w:val="00000A"/>
          <w:sz w:val="16"/>
          <w:szCs w:val="16"/>
          <w:lang w:eastAsia="ru-RU"/>
        </w:rPr>
      </w:pPr>
      <w:r w:rsidRPr="00E11C92">
        <w:rPr>
          <w:rFonts w:ascii="Bookman Old Style" w:eastAsia="SimSun" w:hAnsi="Bookman Old Style" w:cs="Times New Roman"/>
          <w:color w:val="00000A"/>
          <w:sz w:val="16"/>
          <w:szCs w:val="16"/>
          <w:lang w:eastAsia="ru-RU"/>
        </w:rPr>
        <w:t>Завершающим этапом процедуры разработки и утверждения расчетного листка является его утверждение. Сделать это можно несколькими способами, например, издать приказ об утверждении и введении в действие формы расчетного листка или же на самой форме проставить гриф утверждения, а затем издать приказ о введении в действие с определенного числа утвержденной формы. Первый вариант удобнее, так как оформляется один приказ и на самом расчетном листке ничего дополнительно проставлять не нужно.</w:t>
      </w:r>
    </w:p>
    <w:p w:rsidR="00584529" w:rsidRPr="00E11C92" w:rsidRDefault="00584529" w:rsidP="00824F19">
      <w:pPr>
        <w:tabs>
          <w:tab w:val="left" w:pos="708"/>
        </w:tabs>
        <w:suppressAutoHyphens/>
        <w:spacing w:line="276" w:lineRule="atLeast"/>
        <w:rPr>
          <w:rFonts w:ascii="Bookman Old Style" w:eastAsia="SimSun" w:hAnsi="Bookman Old Style" w:cs="Times New Roman"/>
          <w:color w:val="00000A"/>
          <w:sz w:val="16"/>
          <w:szCs w:val="16"/>
          <w:lang w:eastAsia="ru-RU"/>
        </w:rPr>
      </w:pPr>
    </w:p>
    <w:p w:rsidR="00584529" w:rsidRPr="00824F19" w:rsidRDefault="00584529" w:rsidP="00584529">
      <w:pPr>
        <w:tabs>
          <w:tab w:val="left" w:pos="708"/>
        </w:tabs>
        <w:suppressAutoHyphens/>
        <w:spacing w:after="0" w:line="240" w:lineRule="auto"/>
        <w:jc w:val="right"/>
        <w:rPr>
          <w:rFonts w:ascii="Bookman Old Style" w:eastAsia="SimSun" w:hAnsi="Bookman Old Style" w:cs="Times New Roman"/>
          <w:color w:val="00000A"/>
          <w:sz w:val="16"/>
          <w:szCs w:val="16"/>
          <w:lang w:eastAsia="ru-RU"/>
        </w:rPr>
      </w:pPr>
      <w:r w:rsidRPr="00412A2B">
        <w:rPr>
          <w:rFonts w:ascii="Bookman Old Style" w:eastAsia="SimSun" w:hAnsi="Bookman Old Style" w:cs="Times New Roman"/>
          <w:b/>
          <w:bCs/>
          <w:iCs/>
          <w:color w:val="00000A"/>
          <w:sz w:val="20"/>
          <w:szCs w:val="20"/>
          <w:lang w:eastAsia="ru-RU"/>
        </w:rPr>
        <w:t xml:space="preserve">    </w:t>
      </w:r>
      <w:r>
        <w:rPr>
          <w:rFonts w:ascii="Bookman Old Style" w:eastAsia="SimSun" w:hAnsi="Bookman Old Style" w:cs="Times New Roman"/>
          <w:b/>
          <w:bCs/>
          <w:iCs/>
          <w:color w:val="00000A"/>
          <w:sz w:val="20"/>
          <w:szCs w:val="20"/>
          <w:lang w:eastAsia="ru-RU"/>
        </w:rPr>
        <w:t xml:space="preserve">                     </w:t>
      </w:r>
      <w:r w:rsidRPr="00412A2B">
        <w:rPr>
          <w:rFonts w:ascii="Bookman Old Style" w:eastAsia="SimSun" w:hAnsi="Bookman Old Style" w:cs="Times New Roman"/>
          <w:b/>
          <w:bCs/>
          <w:iCs/>
          <w:color w:val="00000A"/>
          <w:sz w:val="20"/>
          <w:szCs w:val="20"/>
          <w:lang w:eastAsia="ru-RU"/>
        </w:rPr>
        <w:t xml:space="preserve">                        </w:t>
      </w:r>
      <w:r w:rsidRPr="00E11C92">
        <w:rPr>
          <w:rFonts w:ascii="Bookman Old Style" w:eastAsia="SimSun" w:hAnsi="Bookman Old Style" w:cs="Times New Roman"/>
          <w:b/>
          <w:bCs/>
          <w:iCs/>
          <w:color w:val="00000A"/>
          <w:sz w:val="16"/>
          <w:szCs w:val="16"/>
          <w:lang w:eastAsia="ru-RU"/>
        </w:rPr>
        <w:t>Приложение №</w:t>
      </w:r>
      <w:r>
        <w:rPr>
          <w:rFonts w:ascii="Bookman Old Style" w:eastAsia="SimSun" w:hAnsi="Bookman Old Style" w:cs="Times New Roman"/>
          <w:b/>
          <w:bCs/>
          <w:iCs/>
          <w:color w:val="00000A"/>
          <w:sz w:val="16"/>
          <w:szCs w:val="16"/>
          <w:lang w:eastAsia="ru-RU"/>
        </w:rPr>
        <w:t xml:space="preserve"> 3  к КД</w:t>
      </w:r>
    </w:p>
    <w:p w:rsidR="00824F19" w:rsidRDefault="00824F19" w:rsidP="00824F19">
      <w:pPr>
        <w:tabs>
          <w:tab w:val="left" w:pos="708"/>
        </w:tabs>
        <w:suppressAutoHyphens/>
        <w:spacing w:line="276" w:lineRule="atLeast"/>
        <w:rPr>
          <w:rFonts w:ascii="Bookman Old Style" w:eastAsia="SimSun" w:hAnsi="Bookman Old Style" w:cs="Times New Roman"/>
          <w:color w:val="00000A"/>
          <w:sz w:val="16"/>
          <w:szCs w:val="16"/>
          <w:lang w:eastAsia="ru-RU"/>
        </w:rPr>
      </w:pPr>
    </w:p>
    <w:p w:rsidR="00584529" w:rsidRDefault="00584529" w:rsidP="00824F19">
      <w:pPr>
        <w:tabs>
          <w:tab w:val="left" w:pos="708"/>
        </w:tabs>
        <w:suppressAutoHyphens/>
        <w:spacing w:line="276" w:lineRule="atLeast"/>
        <w:rPr>
          <w:rFonts w:ascii="Bookman Old Style" w:eastAsia="SimSun" w:hAnsi="Bookman Old Style" w:cs="Times New Roman"/>
          <w:color w:val="00000A"/>
          <w:sz w:val="16"/>
          <w:szCs w:val="16"/>
          <w:lang w:eastAsia="ru-RU"/>
        </w:rPr>
      </w:pPr>
    </w:p>
    <w:p w:rsidR="00584529" w:rsidRPr="001C56A2" w:rsidRDefault="00584529" w:rsidP="00584529">
      <w:pPr>
        <w:shd w:val="clear" w:color="auto" w:fill="FFFFFF"/>
        <w:spacing w:after="0"/>
        <w:rPr>
          <w:rFonts w:ascii="Bookman Old Style" w:hAnsi="Bookman Old Style"/>
          <w:b/>
          <w:bCs/>
          <w:color w:val="000000"/>
          <w:sz w:val="18"/>
          <w:szCs w:val="18"/>
        </w:rPr>
      </w:pPr>
      <w:r w:rsidRPr="001C56A2">
        <w:rPr>
          <w:rFonts w:ascii="Bookman Old Style" w:hAnsi="Bookman Old Style"/>
          <w:b/>
          <w:bCs/>
          <w:color w:val="000000"/>
          <w:sz w:val="18"/>
          <w:szCs w:val="18"/>
        </w:rPr>
        <w:t>УТВЕРЖДАЮ                                                                                      СОГЛАСОВАННО</w:t>
      </w:r>
    </w:p>
    <w:p w:rsidR="00584529" w:rsidRPr="001C56A2" w:rsidRDefault="00584529" w:rsidP="00584529">
      <w:pPr>
        <w:shd w:val="clear" w:color="auto" w:fill="FFFFFF"/>
        <w:spacing w:after="0"/>
        <w:rPr>
          <w:rFonts w:ascii="Bookman Old Style" w:hAnsi="Bookman Old Style"/>
          <w:bCs/>
          <w:color w:val="000000"/>
          <w:sz w:val="18"/>
          <w:szCs w:val="18"/>
        </w:rPr>
      </w:pPr>
      <w:r w:rsidRPr="001C56A2">
        <w:rPr>
          <w:rFonts w:ascii="Bookman Old Style" w:hAnsi="Bookman Old Style"/>
          <w:bCs/>
          <w:color w:val="000000"/>
          <w:sz w:val="18"/>
          <w:szCs w:val="18"/>
        </w:rPr>
        <w:t>Врио</w:t>
      </w:r>
      <w:r w:rsidRPr="001C56A2">
        <w:rPr>
          <w:rFonts w:ascii="Bookman Old Style" w:hAnsi="Bookman Old Style"/>
          <w:b/>
          <w:bCs/>
          <w:color w:val="000000"/>
          <w:sz w:val="18"/>
          <w:szCs w:val="18"/>
        </w:rPr>
        <w:t xml:space="preserve"> </w:t>
      </w:r>
      <w:r w:rsidRPr="001C56A2">
        <w:rPr>
          <w:rFonts w:ascii="Bookman Old Style" w:hAnsi="Bookman Old Style"/>
          <w:bCs/>
          <w:color w:val="000000"/>
          <w:sz w:val="18"/>
          <w:szCs w:val="18"/>
        </w:rPr>
        <w:t xml:space="preserve">заведующего                                                                                 председатель ППО </w:t>
      </w:r>
    </w:p>
    <w:p w:rsidR="00584529" w:rsidRPr="001C56A2" w:rsidRDefault="00584529" w:rsidP="00584529">
      <w:pPr>
        <w:shd w:val="clear" w:color="auto" w:fill="FFFFFF"/>
        <w:spacing w:after="0"/>
        <w:rPr>
          <w:rFonts w:ascii="Bookman Old Style" w:hAnsi="Bookman Old Style"/>
          <w:bCs/>
          <w:color w:val="000000"/>
          <w:sz w:val="18"/>
          <w:szCs w:val="18"/>
        </w:rPr>
      </w:pPr>
      <w:r w:rsidRPr="001C56A2">
        <w:rPr>
          <w:rFonts w:ascii="Bookman Old Style" w:hAnsi="Bookman Old Style"/>
          <w:bCs/>
          <w:color w:val="000000"/>
          <w:sz w:val="18"/>
          <w:szCs w:val="18"/>
        </w:rPr>
        <w:t>МКДОУ ЦРР д/с №11                                                                            МКДОУ ЦРР д/с №11</w:t>
      </w:r>
    </w:p>
    <w:p w:rsidR="00584529" w:rsidRPr="001C56A2" w:rsidRDefault="00584529" w:rsidP="00584529">
      <w:pPr>
        <w:shd w:val="clear" w:color="auto" w:fill="FFFFFF"/>
        <w:spacing w:after="0"/>
        <w:rPr>
          <w:rFonts w:ascii="Bookman Old Style" w:hAnsi="Bookman Old Style"/>
          <w:b/>
          <w:bCs/>
          <w:color w:val="000000"/>
          <w:sz w:val="18"/>
          <w:szCs w:val="18"/>
        </w:rPr>
      </w:pPr>
      <w:r w:rsidRPr="001C56A2">
        <w:rPr>
          <w:rFonts w:ascii="Bookman Old Style" w:hAnsi="Bookman Old Style"/>
          <w:b/>
          <w:bCs/>
          <w:color w:val="000000"/>
          <w:sz w:val="18"/>
          <w:szCs w:val="18"/>
        </w:rPr>
        <w:t xml:space="preserve">___________ А.И. Усуева                                                                    ____________    </w:t>
      </w:r>
      <w:r>
        <w:rPr>
          <w:rFonts w:ascii="Bookman Old Style" w:hAnsi="Bookman Old Style"/>
          <w:b/>
          <w:bCs/>
          <w:color w:val="000000"/>
          <w:sz w:val="18"/>
          <w:szCs w:val="18"/>
        </w:rPr>
        <w:t>М.А.Закуева</w:t>
      </w:r>
    </w:p>
    <w:p w:rsidR="00584529" w:rsidRPr="001C56A2" w:rsidRDefault="00584529" w:rsidP="00584529">
      <w:pPr>
        <w:shd w:val="clear" w:color="auto" w:fill="FFFFFF"/>
        <w:tabs>
          <w:tab w:val="left" w:pos="1008"/>
        </w:tabs>
        <w:spacing w:after="0"/>
        <w:rPr>
          <w:rFonts w:ascii="Bookman Old Style" w:hAnsi="Bookman Old Style"/>
          <w:color w:val="000000"/>
          <w:sz w:val="18"/>
          <w:szCs w:val="18"/>
        </w:rPr>
      </w:pPr>
    </w:p>
    <w:p w:rsidR="00584529" w:rsidRDefault="00584529" w:rsidP="00824F19">
      <w:pPr>
        <w:tabs>
          <w:tab w:val="left" w:pos="708"/>
        </w:tabs>
        <w:suppressAutoHyphens/>
        <w:spacing w:line="276" w:lineRule="atLeast"/>
        <w:rPr>
          <w:rFonts w:ascii="Bookman Old Style" w:eastAsia="SimSun" w:hAnsi="Bookman Old Style" w:cs="Times New Roman"/>
          <w:color w:val="00000A"/>
          <w:sz w:val="16"/>
          <w:szCs w:val="16"/>
          <w:lang w:eastAsia="ru-RU"/>
        </w:rPr>
      </w:pPr>
    </w:p>
    <w:p w:rsidR="00584529" w:rsidRDefault="00584529" w:rsidP="00824F19">
      <w:pPr>
        <w:tabs>
          <w:tab w:val="left" w:pos="708"/>
        </w:tabs>
        <w:suppressAutoHyphens/>
        <w:spacing w:line="276" w:lineRule="atLeast"/>
        <w:rPr>
          <w:rFonts w:ascii="Bookman Old Style" w:eastAsia="SimSun" w:hAnsi="Bookman Old Style" w:cs="Times New Roman"/>
          <w:color w:val="00000A"/>
          <w:sz w:val="16"/>
          <w:szCs w:val="16"/>
          <w:lang w:eastAsia="ru-RU"/>
        </w:rPr>
      </w:pPr>
    </w:p>
    <w:p w:rsidR="00584529" w:rsidRDefault="00584529" w:rsidP="00824F19">
      <w:pPr>
        <w:tabs>
          <w:tab w:val="left" w:pos="708"/>
        </w:tabs>
        <w:suppressAutoHyphens/>
        <w:spacing w:line="276" w:lineRule="atLeast"/>
        <w:rPr>
          <w:rFonts w:ascii="Bookman Old Style" w:eastAsia="SimSun" w:hAnsi="Bookman Old Style" w:cs="Times New Roman"/>
          <w:color w:val="00000A"/>
          <w:sz w:val="16"/>
          <w:szCs w:val="16"/>
          <w:lang w:eastAsia="ru-RU"/>
        </w:rPr>
      </w:pPr>
    </w:p>
    <w:p w:rsidR="00584529" w:rsidRDefault="00584529" w:rsidP="00824F19">
      <w:pPr>
        <w:tabs>
          <w:tab w:val="left" w:pos="708"/>
        </w:tabs>
        <w:suppressAutoHyphens/>
        <w:spacing w:line="276" w:lineRule="atLeast"/>
        <w:rPr>
          <w:rFonts w:ascii="Bookman Old Style" w:eastAsia="SimSun" w:hAnsi="Bookman Old Style" w:cs="Times New Roman"/>
          <w:color w:val="00000A"/>
          <w:sz w:val="16"/>
          <w:szCs w:val="16"/>
          <w:lang w:eastAsia="ru-RU"/>
        </w:rPr>
      </w:pPr>
    </w:p>
    <w:p w:rsidR="00584529" w:rsidRPr="006B6428" w:rsidRDefault="00584529" w:rsidP="00584529">
      <w:pPr>
        <w:shd w:val="clear" w:color="auto" w:fill="FFFFFF"/>
        <w:spacing w:after="0" w:line="240" w:lineRule="auto"/>
        <w:ind w:left="30" w:right="30"/>
        <w:jc w:val="center"/>
        <w:rPr>
          <w:rFonts w:ascii="Bookman Old Style" w:eastAsia="Times New Roman" w:hAnsi="Bookman Old Style" w:cs="Arial"/>
          <w:sz w:val="40"/>
          <w:szCs w:val="40"/>
        </w:rPr>
      </w:pPr>
      <w:r w:rsidRPr="006B6428">
        <w:rPr>
          <w:rFonts w:ascii="Bookman Old Style" w:eastAsia="Times New Roman" w:hAnsi="Bookman Old Style" w:cs="Arial"/>
          <w:b/>
          <w:bCs/>
          <w:sz w:val="40"/>
          <w:szCs w:val="40"/>
        </w:rPr>
        <w:t>Правила внутреннего трудового распорядка</w:t>
      </w:r>
    </w:p>
    <w:p w:rsidR="00584529" w:rsidRPr="006B6428" w:rsidRDefault="00584529" w:rsidP="00584529">
      <w:pPr>
        <w:shd w:val="clear" w:color="auto" w:fill="FFFFFF"/>
        <w:spacing w:after="0" w:line="240" w:lineRule="auto"/>
        <w:ind w:left="30" w:right="30"/>
        <w:jc w:val="center"/>
        <w:rPr>
          <w:rFonts w:ascii="Bookman Old Style" w:eastAsia="Times New Roman" w:hAnsi="Bookman Old Style" w:cs="Arial"/>
          <w:b/>
          <w:bCs/>
          <w:sz w:val="40"/>
          <w:szCs w:val="40"/>
        </w:rPr>
      </w:pPr>
      <w:r>
        <w:rPr>
          <w:rFonts w:ascii="Bookman Old Style" w:eastAsia="Times New Roman" w:hAnsi="Bookman Old Style" w:cs="Arial"/>
          <w:b/>
          <w:bCs/>
          <w:sz w:val="40"/>
          <w:szCs w:val="40"/>
        </w:rPr>
        <w:t>для работников М</w:t>
      </w:r>
      <w:r w:rsidRPr="006B6428">
        <w:rPr>
          <w:rFonts w:ascii="Bookman Old Style" w:eastAsia="Times New Roman" w:hAnsi="Bookman Old Style" w:cs="Arial"/>
          <w:b/>
          <w:bCs/>
          <w:sz w:val="40"/>
          <w:szCs w:val="40"/>
        </w:rPr>
        <w:t>униципального казенного дошкольного образовательного учреждения Центра Развития Ребенка д/с  №11 «Олимпийский мишка»</w:t>
      </w:r>
    </w:p>
    <w:p w:rsidR="00584529" w:rsidRPr="006B6428" w:rsidRDefault="00584529" w:rsidP="00584529">
      <w:pPr>
        <w:shd w:val="clear" w:color="auto" w:fill="FFFFFF"/>
        <w:spacing w:after="0" w:line="240" w:lineRule="auto"/>
        <w:ind w:left="30" w:right="30"/>
        <w:jc w:val="center"/>
        <w:rPr>
          <w:rFonts w:ascii="Bookman Old Style" w:eastAsia="Times New Roman" w:hAnsi="Bookman Old Style" w:cs="Arial"/>
          <w:b/>
          <w:bCs/>
          <w:sz w:val="40"/>
          <w:szCs w:val="40"/>
        </w:rPr>
      </w:pPr>
    </w:p>
    <w:p w:rsidR="00584529" w:rsidRPr="006B6428" w:rsidRDefault="00584529" w:rsidP="00584529">
      <w:pPr>
        <w:shd w:val="clear" w:color="auto" w:fill="FFFFFF"/>
        <w:spacing w:after="0" w:line="240" w:lineRule="auto"/>
        <w:ind w:left="30" w:right="30"/>
        <w:jc w:val="center"/>
        <w:rPr>
          <w:rFonts w:ascii="Bookman Old Style" w:eastAsia="Times New Roman" w:hAnsi="Bookman Old Style" w:cs="Arial"/>
          <w:b/>
          <w:bCs/>
          <w:sz w:val="40"/>
          <w:szCs w:val="40"/>
        </w:rPr>
      </w:pPr>
    </w:p>
    <w:p w:rsidR="00584529" w:rsidRPr="006B6428" w:rsidRDefault="00584529" w:rsidP="00584529">
      <w:pPr>
        <w:shd w:val="clear" w:color="auto" w:fill="FFFFFF"/>
        <w:spacing w:after="0" w:line="240" w:lineRule="auto"/>
        <w:ind w:left="30" w:right="30"/>
        <w:jc w:val="center"/>
        <w:rPr>
          <w:rFonts w:ascii="Bookman Old Style" w:eastAsia="Times New Roman" w:hAnsi="Bookman Old Style" w:cs="Arial"/>
          <w:b/>
          <w:bCs/>
          <w:sz w:val="40"/>
          <w:szCs w:val="40"/>
        </w:rPr>
      </w:pPr>
    </w:p>
    <w:p w:rsidR="00584529" w:rsidRPr="006B6428" w:rsidRDefault="00584529" w:rsidP="00584529">
      <w:pPr>
        <w:shd w:val="clear" w:color="auto" w:fill="FFFFFF"/>
        <w:spacing w:after="0" w:line="240" w:lineRule="auto"/>
        <w:ind w:left="30" w:right="30"/>
        <w:jc w:val="center"/>
        <w:rPr>
          <w:rFonts w:ascii="Bookman Old Style" w:eastAsia="Times New Roman" w:hAnsi="Bookman Old Style" w:cs="Arial"/>
          <w:b/>
          <w:bCs/>
          <w:sz w:val="40"/>
          <w:szCs w:val="40"/>
        </w:rPr>
      </w:pPr>
    </w:p>
    <w:p w:rsidR="00584529" w:rsidRDefault="00584529" w:rsidP="00584529">
      <w:pPr>
        <w:shd w:val="clear" w:color="auto" w:fill="FFFFFF"/>
        <w:spacing w:after="0" w:line="240" w:lineRule="auto"/>
        <w:ind w:left="30" w:right="30"/>
        <w:jc w:val="center"/>
        <w:rPr>
          <w:rFonts w:ascii="Bookman Old Style" w:eastAsia="Times New Roman" w:hAnsi="Bookman Old Style" w:cs="Arial"/>
          <w:b/>
          <w:bCs/>
          <w:sz w:val="20"/>
          <w:szCs w:val="20"/>
        </w:rPr>
      </w:pPr>
    </w:p>
    <w:p w:rsidR="00584529" w:rsidRDefault="00584529" w:rsidP="00584529">
      <w:pPr>
        <w:shd w:val="clear" w:color="auto" w:fill="FFFFFF"/>
        <w:spacing w:after="0" w:line="240" w:lineRule="auto"/>
        <w:ind w:left="30" w:right="30"/>
        <w:jc w:val="center"/>
        <w:rPr>
          <w:rFonts w:ascii="Bookman Old Style" w:eastAsia="Times New Roman" w:hAnsi="Bookman Old Style" w:cs="Arial"/>
          <w:b/>
          <w:bCs/>
          <w:sz w:val="20"/>
          <w:szCs w:val="20"/>
        </w:rPr>
      </w:pPr>
    </w:p>
    <w:p w:rsidR="00584529" w:rsidRDefault="00584529" w:rsidP="00584529">
      <w:pPr>
        <w:shd w:val="clear" w:color="auto" w:fill="FFFFFF"/>
        <w:spacing w:after="0" w:line="240" w:lineRule="auto"/>
        <w:ind w:left="30" w:right="30"/>
        <w:jc w:val="center"/>
        <w:rPr>
          <w:rFonts w:ascii="Bookman Old Style" w:eastAsia="Times New Roman" w:hAnsi="Bookman Old Style" w:cs="Arial"/>
          <w:b/>
          <w:bCs/>
          <w:sz w:val="20"/>
          <w:szCs w:val="20"/>
        </w:rPr>
      </w:pPr>
    </w:p>
    <w:p w:rsidR="00584529" w:rsidRDefault="00584529" w:rsidP="00584529">
      <w:pPr>
        <w:shd w:val="clear" w:color="auto" w:fill="FFFFFF"/>
        <w:spacing w:after="0" w:line="240" w:lineRule="auto"/>
        <w:ind w:left="30" w:right="30"/>
        <w:jc w:val="center"/>
        <w:rPr>
          <w:rFonts w:ascii="Bookman Old Style" w:eastAsia="Times New Roman" w:hAnsi="Bookman Old Style" w:cs="Arial"/>
          <w:b/>
          <w:bCs/>
          <w:sz w:val="20"/>
          <w:szCs w:val="20"/>
        </w:rPr>
      </w:pPr>
    </w:p>
    <w:p w:rsidR="00584529" w:rsidRDefault="00584529" w:rsidP="00584529">
      <w:pPr>
        <w:shd w:val="clear" w:color="auto" w:fill="FFFFFF"/>
        <w:spacing w:after="0" w:line="240" w:lineRule="auto"/>
        <w:ind w:left="30" w:right="30"/>
        <w:jc w:val="center"/>
        <w:rPr>
          <w:rFonts w:ascii="Bookman Old Style" w:eastAsia="Times New Roman" w:hAnsi="Bookman Old Style" w:cs="Arial"/>
          <w:b/>
          <w:bCs/>
          <w:sz w:val="20"/>
          <w:szCs w:val="20"/>
        </w:rPr>
      </w:pPr>
    </w:p>
    <w:p w:rsidR="00584529" w:rsidRDefault="00584529" w:rsidP="00584529">
      <w:pPr>
        <w:shd w:val="clear" w:color="auto" w:fill="FFFFFF"/>
        <w:spacing w:after="0" w:line="240" w:lineRule="auto"/>
        <w:ind w:left="30" w:right="30"/>
        <w:jc w:val="center"/>
        <w:rPr>
          <w:rFonts w:ascii="Bookman Old Style" w:eastAsia="Times New Roman" w:hAnsi="Bookman Old Style" w:cs="Arial"/>
          <w:b/>
          <w:bCs/>
          <w:sz w:val="20"/>
          <w:szCs w:val="20"/>
        </w:rPr>
      </w:pPr>
    </w:p>
    <w:p w:rsidR="00584529" w:rsidRDefault="00584529" w:rsidP="00584529">
      <w:pPr>
        <w:shd w:val="clear" w:color="auto" w:fill="FFFFFF"/>
        <w:spacing w:after="0" w:line="240" w:lineRule="auto"/>
        <w:ind w:left="30" w:right="30"/>
        <w:jc w:val="center"/>
        <w:rPr>
          <w:rFonts w:ascii="Bookman Old Style" w:eastAsia="Times New Roman" w:hAnsi="Bookman Old Style" w:cs="Arial"/>
          <w:b/>
          <w:bCs/>
          <w:sz w:val="20"/>
          <w:szCs w:val="20"/>
        </w:rPr>
      </w:pPr>
    </w:p>
    <w:p w:rsidR="00584529" w:rsidRDefault="00584529" w:rsidP="00584529">
      <w:pPr>
        <w:shd w:val="clear" w:color="auto" w:fill="FFFFFF"/>
        <w:spacing w:after="0" w:line="240" w:lineRule="auto"/>
        <w:ind w:left="30" w:right="30"/>
        <w:jc w:val="center"/>
        <w:rPr>
          <w:rFonts w:ascii="Bookman Old Style" w:eastAsia="Times New Roman" w:hAnsi="Bookman Old Style" w:cs="Arial"/>
          <w:b/>
          <w:bCs/>
          <w:sz w:val="20"/>
          <w:szCs w:val="20"/>
        </w:rPr>
      </w:pPr>
    </w:p>
    <w:p w:rsidR="00584529" w:rsidRDefault="00584529" w:rsidP="00584529">
      <w:pPr>
        <w:shd w:val="clear" w:color="auto" w:fill="FFFFFF"/>
        <w:spacing w:after="0" w:line="240" w:lineRule="auto"/>
        <w:ind w:left="30" w:right="30"/>
        <w:jc w:val="center"/>
        <w:rPr>
          <w:rFonts w:ascii="Bookman Old Style" w:eastAsia="Times New Roman" w:hAnsi="Bookman Old Style" w:cs="Arial"/>
          <w:b/>
          <w:bCs/>
          <w:sz w:val="20"/>
          <w:szCs w:val="20"/>
        </w:rPr>
      </w:pPr>
    </w:p>
    <w:p w:rsidR="00584529" w:rsidRDefault="00584529" w:rsidP="00584529">
      <w:pPr>
        <w:shd w:val="clear" w:color="auto" w:fill="FFFFFF"/>
        <w:spacing w:after="0" w:line="240" w:lineRule="auto"/>
        <w:ind w:left="30" w:right="30"/>
        <w:jc w:val="center"/>
        <w:rPr>
          <w:rFonts w:ascii="Bookman Old Style" w:eastAsia="Times New Roman" w:hAnsi="Bookman Old Style" w:cs="Arial"/>
          <w:b/>
          <w:bCs/>
          <w:sz w:val="20"/>
          <w:szCs w:val="20"/>
        </w:rPr>
      </w:pPr>
    </w:p>
    <w:p w:rsidR="00584529" w:rsidRDefault="00584529" w:rsidP="00584529">
      <w:pPr>
        <w:shd w:val="clear" w:color="auto" w:fill="FFFFFF"/>
        <w:spacing w:after="0" w:line="240" w:lineRule="auto"/>
        <w:ind w:left="30" w:right="30"/>
        <w:jc w:val="center"/>
        <w:rPr>
          <w:rFonts w:ascii="Bookman Old Style" w:eastAsia="Times New Roman" w:hAnsi="Bookman Old Style" w:cs="Arial"/>
          <w:b/>
          <w:bCs/>
          <w:sz w:val="20"/>
          <w:szCs w:val="20"/>
        </w:rPr>
      </w:pPr>
    </w:p>
    <w:p w:rsidR="00584529" w:rsidRDefault="00584529" w:rsidP="00584529">
      <w:pPr>
        <w:shd w:val="clear" w:color="auto" w:fill="FFFFFF"/>
        <w:spacing w:after="0" w:line="240" w:lineRule="auto"/>
        <w:ind w:left="30" w:right="30"/>
        <w:jc w:val="center"/>
        <w:rPr>
          <w:rFonts w:ascii="Bookman Old Style" w:eastAsia="Times New Roman" w:hAnsi="Bookman Old Style" w:cs="Arial"/>
          <w:b/>
          <w:bCs/>
          <w:sz w:val="20"/>
          <w:szCs w:val="20"/>
        </w:rPr>
      </w:pPr>
    </w:p>
    <w:p w:rsidR="00584529" w:rsidRDefault="00584529" w:rsidP="00584529">
      <w:pPr>
        <w:shd w:val="clear" w:color="auto" w:fill="FFFFFF"/>
        <w:spacing w:after="0" w:line="240" w:lineRule="auto"/>
        <w:ind w:left="30" w:right="30"/>
        <w:jc w:val="center"/>
        <w:rPr>
          <w:rFonts w:ascii="Bookman Old Style" w:eastAsia="Times New Roman" w:hAnsi="Bookman Old Style" w:cs="Arial"/>
          <w:b/>
          <w:bCs/>
          <w:sz w:val="20"/>
          <w:szCs w:val="20"/>
        </w:rPr>
      </w:pPr>
    </w:p>
    <w:p w:rsidR="00584529" w:rsidRDefault="00584529" w:rsidP="00584529">
      <w:pPr>
        <w:shd w:val="clear" w:color="auto" w:fill="FFFFFF"/>
        <w:spacing w:after="0" w:line="240" w:lineRule="auto"/>
        <w:ind w:left="30" w:right="30"/>
        <w:jc w:val="center"/>
        <w:rPr>
          <w:rFonts w:ascii="Bookman Old Style" w:eastAsia="Times New Roman" w:hAnsi="Bookman Old Style" w:cs="Arial"/>
          <w:b/>
          <w:bCs/>
          <w:sz w:val="20"/>
          <w:szCs w:val="20"/>
        </w:rPr>
      </w:pPr>
    </w:p>
    <w:p w:rsidR="00584529" w:rsidRDefault="00584529" w:rsidP="00584529">
      <w:pPr>
        <w:shd w:val="clear" w:color="auto" w:fill="FFFFFF"/>
        <w:spacing w:after="0" w:line="240" w:lineRule="auto"/>
        <w:ind w:left="30" w:right="30"/>
        <w:jc w:val="center"/>
        <w:rPr>
          <w:rFonts w:ascii="Bookman Old Style" w:eastAsia="Times New Roman" w:hAnsi="Bookman Old Style" w:cs="Arial"/>
          <w:b/>
          <w:bCs/>
          <w:sz w:val="20"/>
          <w:szCs w:val="20"/>
        </w:rPr>
      </w:pPr>
    </w:p>
    <w:p w:rsidR="00584529" w:rsidRDefault="00584529" w:rsidP="00584529">
      <w:pPr>
        <w:shd w:val="clear" w:color="auto" w:fill="FFFFFF"/>
        <w:spacing w:after="0" w:line="240" w:lineRule="auto"/>
        <w:ind w:left="30" w:right="30"/>
        <w:jc w:val="center"/>
        <w:rPr>
          <w:rFonts w:ascii="Bookman Old Style" w:eastAsia="Times New Roman" w:hAnsi="Bookman Old Style" w:cs="Arial"/>
          <w:b/>
          <w:bCs/>
          <w:sz w:val="20"/>
          <w:szCs w:val="20"/>
        </w:rPr>
      </w:pPr>
    </w:p>
    <w:p w:rsidR="00584529" w:rsidRDefault="00584529" w:rsidP="00584529">
      <w:pPr>
        <w:shd w:val="clear" w:color="auto" w:fill="FFFFFF"/>
        <w:spacing w:after="0" w:line="240" w:lineRule="auto"/>
        <w:ind w:left="30" w:right="30"/>
        <w:jc w:val="center"/>
        <w:rPr>
          <w:rFonts w:ascii="Bookman Old Style" w:eastAsia="Times New Roman" w:hAnsi="Bookman Old Style" w:cs="Arial"/>
          <w:b/>
          <w:bCs/>
          <w:sz w:val="20"/>
          <w:szCs w:val="20"/>
        </w:rPr>
      </w:pPr>
    </w:p>
    <w:p w:rsidR="00584529" w:rsidRDefault="00584529" w:rsidP="00584529">
      <w:pPr>
        <w:shd w:val="clear" w:color="auto" w:fill="FFFFFF"/>
        <w:spacing w:after="0" w:line="240" w:lineRule="auto"/>
        <w:ind w:left="30" w:right="30"/>
        <w:jc w:val="center"/>
        <w:rPr>
          <w:rFonts w:ascii="Bookman Old Style" w:eastAsia="Times New Roman" w:hAnsi="Bookman Old Style" w:cs="Arial"/>
          <w:b/>
          <w:bCs/>
          <w:sz w:val="20"/>
          <w:szCs w:val="20"/>
        </w:rPr>
      </w:pPr>
    </w:p>
    <w:p w:rsidR="00584529" w:rsidRDefault="00584529" w:rsidP="00584529">
      <w:pPr>
        <w:shd w:val="clear" w:color="auto" w:fill="FFFFFF"/>
        <w:spacing w:after="0" w:line="240" w:lineRule="auto"/>
        <w:ind w:left="30" w:right="30"/>
        <w:jc w:val="center"/>
        <w:rPr>
          <w:rFonts w:ascii="Bookman Old Style" w:eastAsia="Times New Roman" w:hAnsi="Bookman Old Style" w:cs="Arial"/>
          <w:b/>
          <w:bCs/>
          <w:sz w:val="20"/>
          <w:szCs w:val="20"/>
        </w:rPr>
      </w:pPr>
    </w:p>
    <w:p w:rsidR="00584529" w:rsidRPr="006B6428" w:rsidRDefault="00584529" w:rsidP="00584529">
      <w:pPr>
        <w:shd w:val="clear" w:color="auto" w:fill="FFFFFF"/>
        <w:spacing w:after="0" w:line="240" w:lineRule="auto"/>
        <w:ind w:left="30" w:right="30"/>
        <w:jc w:val="center"/>
        <w:rPr>
          <w:rFonts w:ascii="Bookman Old Style" w:eastAsia="Times New Roman" w:hAnsi="Bookman Old Style" w:cs="Arial"/>
          <w:sz w:val="20"/>
          <w:szCs w:val="20"/>
        </w:rPr>
      </w:pPr>
    </w:p>
    <w:p w:rsidR="00584529" w:rsidRDefault="00584529" w:rsidP="00584529">
      <w:pPr>
        <w:shd w:val="clear" w:color="auto" w:fill="FFFFFF"/>
        <w:spacing w:after="0" w:line="240" w:lineRule="auto"/>
        <w:ind w:left="30" w:right="30"/>
        <w:jc w:val="center"/>
        <w:rPr>
          <w:rFonts w:ascii="Bookman Old Style" w:eastAsia="Times New Roman" w:hAnsi="Bookman Old Style" w:cs="Arial"/>
          <w:sz w:val="20"/>
          <w:szCs w:val="20"/>
        </w:rPr>
      </w:pPr>
    </w:p>
    <w:p w:rsidR="00584529" w:rsidRDefault="00584529" w:rsidP="00584529">
      <w:pPr>
        <w:shd w:val="clear" w:color="auto" w:fill="FFFFFF"/>
        <w:spacing w:after="0" w:line="240" w:lineRule="auto"/>
        <w:ind w:left="30" w:right="30"/>
        <w:jc w:val="center"/>
        <w:rPr>
          <w:rFonts w:ascii="Bookman Old Style" w:eastAsia="Times New Roman" w:hAnsi="Bookman Old Style" w:cs="Arial"/>
          <w:sz w:val="20"/>
          <w:szCs w:val="20"/>
        </w:rPr>
      </w:pPr>
    </w:p>
    <w:p w:rsidR="00584529" w:rsidRDefault="00584529" w:rsidP="00584529">
      <w:pPr>
        <w:shd w:val="clear" w:color="auto" w:fill="FFFFFF"/>
        <w:spacing w:after="0" w:line="240" w:lineRule="auto"/>
        <w:ind w:left="30" w:right="30"/>
        <w:jc w:val="center"/>
        <w:rPr>
          <w:rFonts w:ascii="Bookman Old Style" w:eastAsia="Times New Roman" w:hAnsi="Bookman Old Style" w:cs="Arial"/>
          <w:sz w:val="20"/>
          <w:szCs w:val="20"/>
        </w:rPr>
      </w:pPr>
      <w:r>
        <w:rPr>
          <w:rFonts w:ascii="Bookman Old Style" w:eastAsia="Times New Roman" w:hAnsi="Bookman Old Style" w:cs="Arial"/>
          <w:sz w:val="20"/>
          <w:szCs w:val="20"/>
        </w:rPr>
        <w:t>2022г.</w:t>
      </w:r>
    </w:p>
    <w:p w:rsidR="00584529" w:rsidRDefault="00584529" w:rsidP="00584529">
      <w:pPr>
        <w:shd w:val="clear" w:color="auto" w:fill="FFFFFF"/>
        <w:spacing w:after="0" w:line="240" w:lineRule="auto"/>
        <w:ind w:left="30" w:right="30"/>
        <w:jc w:val="center"/>
        <w:rPr>
          <w:rFonts w:ascii="Bookman Old Style" w:eastAsia="Times New Roman" w:hAnsi="Bookman Old Style" w:cs="Arial"/>
          <w:sz w:val="20"/>
          <w:szCs w:val="20"/>
        </w:rPr>
      </w:pPr>
    </w:p>
    <w:p w:rsidR="00584529" w:rsidRDefault="00584529" w:rsidP="00584529">
      <w:pPr>
        <w:shd w:val="clear" w:color="auto" w:fill="FFFFFF"/>
        <w:spacing w:after="0" w:line="240" w:lineRule="auto"/>
        <w:ind w:left="30" w:right="30"/>
        <w:jc w:val="center"/>
        <w:rPr>
          <w:rFonts w:ascii="Bookman Old Style" w:eastAsia="Times New Roman" w:hAnsi="Bookman Old Style" w:cs="Arial"/>
          <w:sz w:val="20"/>
          <w:szCs w:val="20"/>
        </w:rPr>
      </w:pPr>
    </w:p>
    <w:p w:rsidR="00584529" w:rsidRDefault="00584529" w:rsidP="00584529">
      <w:pPr>
        <w:shd w:val="clear" w:color="auto" w:fill="FFFFFF"/>
        <w:spacing w:after="0" w:line="240" w:lineRule="auto"/>
        <w:ind w:left="30" w:right="30"/>
        <w:jc w:val="center"/>
        <w:rPr>
          <w:rFonts w:ascii="Bookman Old Style" w:eastAsia="Times New Roman" w:hAnsi="Bookman Old Style" w:cs="Arial"/>
          <w:sz w:val="20"/>
          <w:szCs w:val="20"/>
        </w:rPr>
      </w:pPr>
    </w:p>
    <w:p w:rsidR="00584529" w:rsidRPr="006B6428" w:rsidRDefault="00584529" w:rsidP="00584529">
      <w:pPr>
        <w:shd w:val="clear" w:color="auto" w:fill="FFFFFF"/>
        <w:spacing w:after="0" w:line="240" w:lineRule="auto"/>
        <w:ind w:left="30" w:right="30"/>
        <w:jc w:val="center"/>
        <w:rPr>
          <w:rFonts w:ascii="Bookman Old Style" w:eastAsia="Times New Roman" w:hAnsi="Bookman Old Style" w:cs="Arial"/>
          <w:sz w:val="20"/>
          <w:szCs w:val="20"/>
        </w:rPr>
      </w:pP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В соответствии с требованиями (ст. 189, 190) Трудового кодекса Российской Федерации в целях упорядочения работы ДОУ и укрепления трудовой дисциплины утверждены и разработаны настоящие Правила внутреннего трудового распорядка.</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b/>
          <w:bCs/>
          <w:sz w:val="16"/>
          <w:szCs w:val="16"/>
        </w:rPr>
        <w:t>1. ОБЩИЕ ПОЛОЖЕНИЯ</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1.1. Настоящие Правила - это нормативный акт, регламентирующий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другие вопросы регулирования трудовых отношений. Правила способствуют эффективной организации работы коллектива образовательного учреждения, укреплению трудовой дисциплины.</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xml:space="preserve">1.2. Настоящие правила внутреннего трудового распорядка утверждает трудовой коллектив </w:t>
      </w:r>
      <w:r>
        <w:rPr>
          <w:rFonts w:ascii="Bookman Old Style" w:eastAsia="Times New Roman" w:hAnsi="Bookman Old Style" w:cs="Arial"/>
          <w:sz w:val="16"/>
          <w:szCs w:val="16"/>
        </w:rPr>
        <w:t>МК</w:t>
      </w:r>
      <w:r w:rsidRPr="004E2248">
        <w:rPr>
          <w:rFonts w:ascii="Bookman Old Style" w:eastAsia="Times New Roman" w:hAnsi="Bookman Old Style" w:cs="Arial"/>
          <w:sz w:val="16"/>
          <w:szCs w:val="16"/>
        </w:rPr>
        <w:t>ДОУ</w:t>
      </w:r>
      <w:r>
        <w:rPr>
          <w:rFonts w:ascii="Bookman Old Style" w:eastAsia="Times New Roman" w:hAnsi="Bookman Old Style" w:cs="Arial"/>
          <w:sz w:val="16"/>
          <w:szCs w:val="16"/>
        </w:rPr>
        <w:t xml:space="preserve"> ЦРР д/с№11 «Олимпийский мишка» </w:t>
      </w:r>
      <w:r w:rsidRPr="004E2248">
        <w:rPr>
          <w:rFonts w:ascii="Bookman Old Style" w:eastAsia="Times New Roman" w:hAnsi="Bookman Old Style" w:cs="Arial"/>
          <w:sz w:val="16"/>
          <w:szCs w:val="16"/>
        </w:rPr>
        <w:t xml:space="preserve"> по представлению администрации и Совета трудового коллектива (СТК).</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1.3. Вопросы, связанные с применением правил внутреннего трудового распорядка, решаются администрацией ДОУ, а также: трудовым коллективом в соответствии с их полномочиями и действующим законодательством.</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b/>
          <w:bCs/>
          <w:sz w:val="16"/>
          <w:szCs w:val="16"/>
        </w:rPr>
        <w:t>2. ПРИЕМ И УВОЛЬНЕНИЕ РАБОТНИКОВ</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2.1. Принимаемый на основную работу при приеме представляет следующие документы:</w:t>
      </w:r>
    </w:p>
    <w:p w:rsidR="0021238E" w:rsidRPr="004E2248" w:rsidRDefault="0021238E" w:rsidP="0021238E">
      <w:pPr>
        <w:numPr>
          <w:ilvl w:val="0"/>
          <w:numId w:val="27"/>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Паспорт или иной документ, удостоверяющий личность;</w:t>
      </w:r>
    </w:p>
    <w:p w:rsidR="0021238E" w:rsidRPr="004E2248" w:rsidRDefault="0021238E" w:rsidP="0021238E">
      <w:pPr>
        <w:numPr>
          <w:ilvl w:val="1"/>
          <w:numId w:val="27"/>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21238E" w:rsidRPr="004E2248" w:rsidRDefault="0021238E" w:rsidP="0021238E">
      <w:pPr>
        <w:numPr>
          <w:ilvl w:val="1"/>
          <w:numId w:val="27"/>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документы об образовании, повышении квалификации;</w:t>
      </w:r>
    </w:p>
    <w:p w:rsidR="0021238E" w:rsidRPr="004E2248" w:rsidRDefault="0021238E" w:rsidP="0021238E">
      <w:pPr>
        <w:numPr>
          <w:ilvl w:val="1"/>
          <w:numId w:val="27"/>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медицинскую книжку с отметкой о допуске к работе (ст. 213ТКРФ);</w:t>
      </w:r>
    </w:p>
    <w:p w:rsidR="0021238E" w:rsidRPr="004E2248" w:rsidRDefault="0021238E" w:rsidP="0021238E">
      <w:pPr>
        <w:numPr>
          <w:ilvl w:val="1"/>
          <w:numId w:val="27"/>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страховое свидетельство государственного пенсионного страхования;</w:t>
      </w:r>
    </w:p>
    <w:p w:rsidR="0021238E" w:rsidRPr="004E2248" w:rsidRDefault="0021238E" w:rsidP="0021238E">
      <w:pPr>
        <w:numPr>
          <w:ilvl w:val="1"/>
          <w:numId w:val="27"/>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свидетельство ИНН.</w:t>
      </w:r>
    </w:p>
    <w:p w:rsidR="0021238E" w:rsidRPr="004E2248" w:rsidRDefault="0021238E" w:rsidP="0021238E">
      <w:pPr>
        <w:numPr>
          <w:ilvl w:val="1"/>
          <w:numId w:val="27"/>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Справку  о наличии (отсутствии) судимости (пр.№1121 от 7.11.11 МВД РФ);</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2.2. Лица, поступающие на работу по совместительству, предъявляют:</w:t>
      </w:r>
    </w:p>
    <w:p w:rsidR="0021238E" w:rsidRPr="004E2248" w:rsidRDefault="0021238E" w:rsidP="0021238E">
      <w:pPr>
        <w:numPr>
          <w:ilvl w:val="0"/>
          <w:numId w:val="28"/>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справку с места основной работы с указанием должности, графика работы, квалификационной категории; паспорт;</w:t>
      </w:r>
    </w:p>
    <w:p w:rsidR="0021238E" w:rsidRPr="004E2248" w:rsidRDefault="0021238E" w:rsidP="0021238E">
      <w:pPr>
        <w:numPr>
          <w:ilvl w:val="0"/>
          <w:numId w:val="28"/>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документы об образовании;</w:t>
      </w:r>
    </w:p>
    <w:p w:rsidR="0021238E" w:rsidRPr="004E2248" w:rsidRDefault="0021238E" w:rsidP="0021238E">
      <w:pPr>
        <w:numPr>
          <w:ilvl w:val="1"/>
          <w:numId w:val="28"/>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медицинскую книжку с отметкой о допуске к работе; страховое свидетельство государственного пенсионного страхования</w:t>
      </w:r>
    </w:p>
    <w:p w:rsidR="0021238E" w:rsidRPr="004E2248" w:rsidRDefault="0021238E" w:rsidP="0021238E">
      <w:pPr>
        <w:numPr>
          <w:ilvl w:val="1"/>
          <w:numId w:val="28"/>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документы о повышении квалификации.</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2.3.   Прием на работу осуществляется в следующем порядке:                              - оформляется заявление поступающим на имя заведующего ДОУ;                               - составляется и подписывается трудовой договор (ст. 67 ТК РФ);                -  издается приказ о приеме на работу, который доводится до сведения</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нового работника под роспись (ст. 68 ТК РФ);</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знакомится:                                        </w:t>
      </w:r>
    </w:p>
    <w:p w:rsidR="0021238E" w:rsidRPr="004E2248" w:rsidRDefault="0021238E" w:rsidP="0021238E">
      <w:pPr>
        <w:numPr>
          <w:ilvl w:val="0"/>
          <w:numId w:val="29"/>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с Коллективным договором;</w:t>
      </w:r>
    </w:p>
    <w:p w:rsidR="0021238E" w:rsidRPr="004E2248" w:rsidRDefault="0021238E" w:rsidP="0021238E">
      <w:pPr>
        <w:numPr>
          <w:ilvl w:val="0"/>
          <w:numId w:val="29"/>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с Уставом ДОУ;</w:t>
      </w:r>
    </w:p>
    <w:p w:rsidR="0021238E" w:rsidRPr="004E2248" w:rsidRDefault="0021238E" w:rsidP="0021238E">
      <w:pPr>
        <w:numPr>
          <w:ilvl w:val="0"/>
          <w:numId w:val="29"/>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Правилами внутреннего трудового распорядка;</w:t>
      </w:r>
    </w:p>
    <w:p w:rsidR="0021238E" w:rsidRPr="004E2248" w:rsidRDefault="0021238E" w:rsidP="0021238E">
      <w:pPr>
        <w:numPr>
          <w:ilvl w:val="0"/>
          <w:numId w:val="29"/>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должностными инструкциями;</w:t>
      </w:r>
    </w:p>
    <w:p w:rsidR="0021238E" w:rsidRPr="004E2248" w:rsidRDefault="0021238E" w:rsidP="0021238E">
      <w:pPr>
        <w:numPr>
          <w:ilvl w:val="0"/>
          <w:numId w:val="29"/>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с приказом по охране труда;</w:t>
      </w:r>
    </w:p>
    <w:p w:rsidR="0021238E" w:rsidRPr="004E2248" w:rsidRDefault="0021238E" w:rsidP="0021238E">
      <w:pPr>
        <w:numPr>
          <w:ilvl w:val="0"/>
          <w:numId w:val="29"/>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инструкциями по противопожарной безопасности, охране жизни детей;</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оформляется личное дело на нового работника (листок по учету кадров; автобиография; копии документов об образовании, повышении квалификации, приказ о назначении).</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2.4. При приеме на работу или при переводе работника на другую работу руководитель ДОУ обязан разъяснить его права и обязанности, ознакомить с условиями оплаты его труда, графиком работы, Положением о надбавках, доплатах, премировании сотрудников ДОУ.</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2.5. При заключении трудового договора впервые трудовая книжка и страховое свидетельство государственного пенсионного страхования, свидетельство ИНН оформляются в образовательном учреждении.</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2.6.    Перевод работника на другую работу производится только с его согласия  (за исключением случаев, предусмотренных в ст. 72 ТК РФ, ст. 72</w:t>
      </w:r>
      <w:r w:rsidRPr="004E2248">
        <w:rPr>
          <w:rFonts w:ascii="Bookman Old Style" w:eastAsia="Times New Roman" w:hAnsi="Bookman Old Style" w:cs="Arial"/>
          <w:sz w:val="16"/>
          <w:szCs w:val="16"/>
          <w:vertAlign w:val="superscript"/>
        </w:rPr>
        <w:t>1 </w:t>
      </w:r>
      <w:r w:rsidRPr="004E2248">
        <w:rPr>
          <w:rFonts w:ascii="Bookman Old Style" w:eastAsia="Times New Roman" w:hAnsi="Bookman Old Style" w:cs="Arial"/>
          <w:sz w:val="16"/>
          <w:szCs w:val="16"/>
        </w:rPr>
        <w:t>ТК РФ, ст. 72</w:t>
      </w:r>
      <w:r w:rsidRPr="004E2248">
        <w:rPr>
          <w:rFonts w:ascii="Bookman Old Style" w:eastAsia="Times New Roman" w:hAnsi="Bookman Old Style" w:cs="Arial"/>
          <w:sz w:val="16"/>
          <w:szCs w:val="16"/>
          <w:vertAlign w:val="superscript"/>
        </w:rPr>
        <w:t>2</w:t>
      </w:r>
      <w:r w:rsidRPr="004E2248">
        <w:rPr>
          <w:rFonts w:ascii="Bookman Old Style" w:eastAsia="Times New Roman" w:hAnsi="Bookman Old Style" w:cs="Arial"/>
          <w:sz w:val="16"/>
          <w:szCs w:val="16"/>
        </w:rPr>
        <w:t> ТК РФ, ст. 73 ТК РФ, ст. 74 ТК РФ). При этом работник не может быть переведен на работу, противопоказанную ему по состоянию здоровья. Продолжительность перевода на другую работу не может превышать одного месяца в течение календарного года.</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2.7.    В связи с изменениями в организации работы ДОУ (изменение режима работы, количества групп, введение новых форм обучения и воспитания и т.п.) допускается при продолжении работы в той же должности, по специальности, квалификации, изменение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 Об этом работник должен быть поставлен в известность в письменной форме не позднее, чем за два месяца до их введения (ст. 74 ТК РФ). Если существенные прежние условия труда не могут быть сохранены, а работник не согласен на продолжение работы в иных условиях, то трудовой договор прекращается в соответствии с п. 2 ст. 81 ТК РФ.</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2.8.    Срочный трудовой договор (ст. 59 ТК РФ), заключенный на определенный срок (не более пяти лет), расторгается с истечением срока его действия, о чем работник должен быть предупрежден в письменной форме не менее чем за три дня до увольнения. В случае если ни одна из сторон не потребовала расторжения срочного трудового договора, а работник продолжает работу после истечения срока трудового договора, трудовой договор считается заключенным на неопределенный срок.</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2.9.      Увольнение в связи с сокращением штата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 и по получении предварительного согласия соответствующего выборного (профсоюзного органа ДОУ).</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2.10. Трудовой договор, заключенный на неопределенный срок, а также срочный трудовой договор до истечения срока его действия могут быть расторгнуты администрацией лишь в случаях, предусмотренных статьями 81 и 83 ТКРФ.</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2.11. Заведующий ДОУ имеет право расторгнуть трудовой договор (п. 1 и 2 ст. 336 ТК РФ) с педагогическим работником:</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-за повторное в течение одного года грубое нарушение Устава образовательного учреждения;</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-применение, в том числе однократное, методов воспитания, связанных с физическим или психическим насилием над личностью ребенка.</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2.12. В день увольнения,  заведующий ДОУ, обязан выдать работнику его трудовую книжку с внесенной в нее записью об увольнении, а также по письменному заявлению работника выдать копии документов, связанных с его работой.</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b/>
          <w:bCs/>
          <w:sz w:val="16"/>
          <w:szCs w:val="16"/>
        </w:rPr>
        <w:t>3. ОСНОВНЫЕ ОБЯЗАННОСТИ РАБОТОДАТЕЛЯ</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b/>
          <w:sz w:val="16"/>
          <w:szCs w:val="16"/>
        </w:rPr>
      </w:pPr>
      <w:r w:rsidRPr="004E2248">
        <w:rPr>
          <w:rFonts w:ascii="Bookman Old Style" w:eastAsia="Times New Roman" w:hAnsi="Bookman Old Style" w:cs="Arial"/>
          <w:b/>
          <w:sz w:val="16"/>
          <w:szCs w:val="16"/>
        </w:rPr>
        <w:t>Работодатель обязан:</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3.1.  Обеспечить соблюдение требований Устава ДОУ и Правил внутреннего трудового распорядка.</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3.2. Организовать труд  воспитателей, специалистов, обслуживающего персонала в соответствии с их специальностью квалификацией, требованиями ДОУ.</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3.3.   Закрепить за каждым работником соответствующее его обязанностям рабочее место и оборудование. Создать необходимые условия для работы персонала: содержать здание и помещения в чистоте, обеспечивать в них нормальную температуру, освещение; создать условия для хранения верхней одежды работников, организовать их питание.</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xml:space="preserve">3.4.   Соблюдать правила охраны труда, строго придерживаться установленного рабочего времени и времени отдыха, осуществлять необходимые мероприятия по технике безопасности и производственной санитарии. Принимать необходимые меры для профилактики травматизма, профессиональных и других заболеваний работников </w:t>
      </w:r>
      <w:r>
        <w:rPr>
          <w:rFonts w:ascii="Bookman Old Style" w:eastAsia="Times New Roman" w:hAnsi="Bookman Old Style" w:cs="Arial"/>
          <w:sz w:val="16"/>
          <w:szCs w:val="16"/>
        </w:rPr>
        <w:t>МК</w:t>
      </w:r>
      <w:r w:rsidRPr="004E2248">
        <w:rPr>
          <w:rFonts w:ascii="Bookman Old Style" w:eastAsia="Times New Roman" w:hAnsi="Bookman Old Style" w:cs="Arial"/>
          <w:sz w:val="16"/>
          <w:szCs w:val="16"/>
        </w:rPr>
        <w:t>ДОУ</w:t>
      </w:r>
      <w:r>
        <w:rPr>
          <w:rFonts w:ascii="Bookman Old Style" w:eastAsia="Times New Roman" w:hAnsi="Bookman Old Style" w:cs="Arial"/>
          <w:sz w:val="16"/>
          <w:szCs w:val="16"/>
        </w:rPr>
        <w:t xml:space="preserve"> ЦРР д/с№11 «Олимпийский мишка» </w:t>
      </w:r>
      <w:r w:rsidRPr="004E2248">
        <w:rPr>
          <w:rFonts w:ascii="Bookman Old Style" w:eastAsia="Times New Roman" w:hAnsi="Bookman Old Style" w:cs="Arial"/>
          <w:sz w:val="16"/>
          <w:szCs w:val="16"/>
        </w:rPr>
        <w:t xml:space="preserve"> и детей.</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3.5. Обеспечить работников необходимыми методическими пособиями и хозяйственным инвентарем для организации эффективной работы.</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3.6. Осуществлять контроль за качеством воспитательно</w:t>
      </w:r>
      <w:r>
        <w:rPr>
          <w:rFonts w:ascii="Bookman Old Style" w:eastAsia="Times New Roman" w:hAnsi="Bookman Old Style" w:cs="Arial"/>
          <w:sz w:val="16"/>
          <w:szCs w:val="16"/>
        </w:rPr>
        <w:t>-</w:t>
      </w:r>
      <w:r w:rsidRPr="004E2248">
        <w:rPr>
          <w:rFonts w:ascii="Bookman Old Style" w:eastAsia="Times New Roman" w:hAnsi="Bookman Old Style" w:cs="Arial"/>
          <w:sz w:val="16"/>
          <w:szCs w:val="16"/>
        </w:rPr>
        <w:t>образовательного процесса, выполнением образовательных программ.</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3.7.              Своевременно рассматривать предложения работников, направленные на улучшение работы ДОУ, поддерживать и поощрять лучших работников.</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3.8.    Обеспечивать условия для систематического повышения квалификации работников.</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3.9.    Совершенствовать организацию труда, обеспечивать выполнение действующих условий оплаты труда, своевременно выдавать заработную плату, два раза в месяц  20 и 5 числа.</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3.10.Заведующий обязан отстранить от работы (не допускать к работе) работника детского сада (ст. 76 ТК РФ):</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появившегося на работе в состоянии алкогольного, наркотического или токсического опьянения;</w:t>
      </w:r>
    </w:p>
    <w:p w:rsidR="0021238E" w:rsidRPr="004E2248" w:rsidRDefault="0021238E" w:rsidP="0021238E">
      <w:pPr>
        <w:numPr>
          <w:ilvl w:val="0"/>
          <w:numId w:val="30"/>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не прошедшего в установленном порядке обязательный предварительный или периодический медицинский осмотр;</w:t>
      </w:r>
    </w:p>
    <w:p w:rsidR="0021238E" w:rsidRPr="004E2248" w:rsidRDefault="0021238E" w:rsidP="0021238E">
      <w:pPr>
        <w:numPr>
          <w:ilvl w:val="0"/>
          <w:numId w:val="30"/>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не прошедшего в установленном порядке обучение и проверку знаний и навыков в области охраны труда;</w:t>
      </w:r>
    </w:p>
    <w:p w:rsidR="0021238E" w:rsidRPr="004E2248" w:rsidRDefault="0021238E" w:rsidP="0021238E">
      <w:pPr>
        <w:numPr>
          <w:ilvl w:val="0"/>
          <w:numId w:val="30"/>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21238E" w:rsidRPr="004E2248" w:rsidRDefault="0021238E" w:rsidP="0021238E">
      <w:pPr>
        <w:numPr>
          <w:ilvl w:val="0"/>
          <w:numId w:val="30"/>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по требованиям органов и должностных лиц, уполномоченных федеральными законами и иными нормативными правовыми актами, и в других случаях, предусмотренных федеральными законами и иными нормативными правовыми актами.</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Заведующий отстраняет от работы (не допускает к работе) работника на весь период времени до устранения обстоятельств, явившихся основанием для отстранения работы или недопущения к работе.</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3.11. Предоставлять отпуска работникам ДОУ в соответствии с утвержденным графиком.</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Ознакомить работников ДОУ не позднее, чем за две недели (ст. 123 ТК РФ) с графиком отпуска.</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b/>
          <w:bCs/>
          <w:sz w:val="16"/>
          <w:szCs w:val="16"/>
        </w:rPr>
        <w:t> </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b/>
          <w:bCs/>
          <w:sz w:val="16"/>
          <w:szCs w:val="16"/>
        </w:rPr>
        <w:t>4. ОСНОВНЫЕ ОБЯЗАННОСТИ И ПРАВА РАБОТНИКОВ</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b/>
          <w:bCs/>
          <w:sz w:val="16"/>
          <w:szCs w:val="16"/>
        </w:rPr>
        <w:t xml:space="preserve">4.1.Работники </w:t>
      </w:r>
      <w:r>
        <w:rPr>
          <w:rFonts w:ascii="Bookman Old Style" w:eastAsia="Times New Roman" w:hAnsi="Bookman Old Style" w:cs="Arial"/>
          <w:b/>
          <w:bCs/>
          <w:sz w:val="16"/>
          <w:szCs w:val="16"/>
        </w:rPr>
        <w:t>МК</w:t>
      </w:r>
      <w:r w:rsidRPr="004E2248">
        <w:rPr>
          <w:rFonts w:ascii="Bookman Old Style" w:eastAsia="Times New Roman" w:hAnsi="Bookman Old Style" w:cs="Arial"/>
          <w:b/>
          <w:bCs/>
          <w:sz w:val="16"/>
          <w:szCs w:val="16"/>
        </w:rPr>
        <w:t xml:space="preserve">ДОУ </w:t>
      </w:r>
      <w:r>
        <w:rPr>
          <w:rFonts w:ascii="Bookman Old Style" w:eastAsia="Times New Roman" w:hAnsi="Bookman Old Style" w:cs="Arial"/>
          <w:b/>
          <w:bCs/>
          <w:sz w:val="16"/>
          <w:szCs w:val="16"/>
        </w:rPr>
        <w:t xml:space="preserve">ЦРР д/с №11 </w:t>
      </w:r>
      <w:r w:rsidRPr="004E2248">
        <w:rPr>
          <w:rFonts w:ascii="Bookman Old Style" w:eastAsia="Times New Roman" w:hAnsi="Bookman Old Style" w:cs="Arial"/>
          <w:b/>
          <w:bCs/>
          <w:sz w:val="16"/>
          <w:szCs w:val="16"/>
        </w:rPr>
        <w:t>обязаны:</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4.1.1.    Выполнять правила внутреннего трудового распорядка ДОУ, соответствующие должностные инструкции (ст. 189 ТК РФ).</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4.1.2. Работать добросовестно, соблюдать дисциплину труда, своевременно выполнять распоряжения администрации, не отвлекать других работников от выполнения их трудовых обязанностей.</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4.1.3.   Систематически повышать свою квалификацию.</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4.1.4.    Неукоснительно соблюдать правила охраны труда и техники безопасности, обо всех случаях травматизма незамедлительно сообщать администрации (ст. 209 - 231 ТК РФ).</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Соблюдать правила противопожарной безопасности, производственной санитарии и гигиены.</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4.1.5.    Проходить в установленные сроки медицинский осмотр, соблюдать санитарные нормы и правила, гигиену труда.</w:t>
      </w: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4.1.6.    Беречь имущество ДОУ, соблюдать чистоту в закрепленных помещениях, экономно расходовать материалы, тепло, электроэнергию, воду, воспитывать у детей бережное отношение к государственному имуществу.</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Pr>
          <w:rFonts w:ascii="Bookman Old Style" w:eastAsia="Times New Roman" w:hAnsi="Bookman Old Style" w:cs="Arial"/>
          <w:sz w:val="16"/>
          <w:szCs w:val="16"/>
        </w:rPr>
        <w:t>4.1.7.Принимать активное участие в городских субботниках, привлекать родительскую общественность.</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Pr>
          <w:rFonts w:ascii="Bookman Old Style" w:eastAsia="Times New Roman" w:hAnsi="Bookman Old Style" w:cs="Arial"/>
          <w:sz w:val="16"/>
          <w:szCs w:val="16"/>
        </w:rPr>
        <w:t>4.1.8</w:t>
      </w:r>
      <w:r w:rsidRPr="004E2248">
        <w:rPr>
          <w:rFonts w:ascii="Bookman Old Style" w:eastAsia="Times New Roman" w:hAnsi="Bookman Old Style" w:cs="Arial"/>
          <w:sz w:val="16"/>
          <w:szCs w:val="16"/>
        </w:rPr>
        <w:t>. Проявлять заботу о воспитанниках, быть внимательными, учитывать индивидуальные  психические особенности детей, их положение в семьях.</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Pr>
          <w:rFonts w:ascii="Bookman Old Style" w:eastAsia="Times New Roman" w:hAnsi="Bookman Old Style" w:cs="Arial"/>
          <w:sz w:val="16"/>
          <w:szCs w:val="16"/>
        </w:rPr>
        <w:t>4.1.9</w:t>
      </w:r>
      <w:r w:rsidRPr="004E2248">
        <w:rPr>
          <w:rFonts w:ascii="Bookman Old Style" w:eastAsia="Times New Roman" w:hAnsi="Bookman Old Style" w:cs="Arial"/>
          <w:sz w:val="16"/>
          <w:szCs w:val="16"/>
        </w:rPr>
        <w:t>.    Соблюдать этические нормы поведения в коллективе быть внимательными и доброжелательными в общении с детьми, их родителями, администрацией, педагогами и работникам ДОУ.</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Pr>
          <w:rFonts w:ascii="Bookman Old Style" w:eastAsia="Times New Roman" w:hAnsi="Bookman Old Style" w:cs="Arial"/>
          <w:sz w:val="16"/>
          <w:szCs w:val="16"/>
        </w:rPr>
        <w:t>4.1.10</w:t>
      </w:r>
      <w:r w:rsidRPr="004E2248">
        <w:rPr>
          <w:rFonts w:ascii="Bookman Old Style" w:eastAsia="Times New Roman" w:hAnsi="Bookman Old Style" w:cs="Arial"/>
          <w:sz w:val="16"/>
          <w:szCs w:val="16"/>
        </w:rPr>
        <w:t>.    Своевременно заполнять и аккуратно вести установленную в ДОУ документацию.</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Pr>
          <w:rFonts w:ascii="Bookman Old Style" w:eastAsia="Times New Roman" w:hAnsi="Bookman Old Style" w:cs="Arial"/>
          <w:sz w:val="16"/>
          <w:szCs w:val="16"/>
        </w:rPr>
        <w:t>4.1.11</w:t>
      </w:r>
      <w:r w:rsidRPr="004E2248">
        <w:rPr>
          <w:rFonts w:ascii="Bookman Old Style" w:eastAsia="Times New Roman" w:hAnsi="Bookman Old Style" w:cs="Arial"/>
          <w:sz w:val="16"/>
          <w:szCs w:val="16"/>
        </w:rPr>
        <w:t>.   При увольнении сдать материальные ценности, закрепленные за ним (его группой) ответственному лицу под роспись.</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b/>
          <w:bCs/>
          <w:sz w:val="16"/>
          <w:szCs w:val="16"/>
        </w:rPr>
        <w:t> </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b/>
          <w:bCs/>
          <w:sz w:val="16"/>
          <w:szCs w:val="16"/>
        </w:rPr>
        <w:t xml:space="preserve">Воспитатели </w:t>
      </w:r>
      <w:r>
        <w:rPr>
          <w:rFonts w:ascii="Bookman Old Style" w:eastAsia="Times New Roman" w:hAnsi="Bookman Old Style" w:cs="Arial"/>
          <w:b/>
          <w:bCs/>
          <w:sz w:val="16"/>
          <w:szCs w:val="16"/>
        </w:rPr>
        <w:t>МК</w:t>
      </w:r>
      <w:r w:rsidRPr="004E2248">
        <w:rPr>
          <w:rFonts w:ascii="Bookman Old Style" w:eastAsia="Times New Roman" w:hAnsi="Bookman Old Style" w:cs="Arial"/>
          <w:b/>
          <w:bCs/>
          <w:sz w:val="16"/>
          <w:szCs w:val="16"/>
        </w:rPr>
        <w:t>ДОУ</w:t>
      </w:r>
      <w:r>
        <w:rPr>
          <w:rFonts w:ascii="Bookman Old Style" w:eastAsia="Times New Roman" w:hAnsi="Bookman Old Style" w:cs="Arial"/>
          <w:b/>
          <w:bCs/>
          <w:sz w:val="16"/>
          <w:szCs w:val="16"/>
        </w:rPr>
        <w:t xml:space="preserve"> ЦРР д/с №11</w:t>
      </w:r>
      <w:r w:rsidRPr="004E2248">
        <w:rPr>
          <w:rFonts w:ascii="Bookman Old Style" w:eastAsia="Times New Roman" w:hAnsi="Bookman Old Style" w:cs="Arial"/>
          <w:b/>
          <w:bCs/>
          <w:sz w:val="16"/>
          <w:szCs w:val="16"/>
        </w:rPr>
        <w:t xml:space="preserve"> обязаны:</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4.1.11.  Строго соблюдать трудовую дисциплину (выполнять п. 4.1- 4.10 настоящего документа).</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4.1.12.          Уважать личность ребенка, изучать его индивидуальные особенности, знать его склонности и особенности характера помогать ему в становлении и развитии личности.</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4.1.13.  Нести ответственность за жизнь, физическое и психическое здоровье ребенка, обеспечивать охрану жизни и здоровья детей, соблюдать санитарные правила, отвечать за воспитание и обучение детей;</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выполнять требования медперсонала, связанные с охраной и укреплением здоровья детей, проводить закаливающие мероприятия, четко следить за выполнением инструкций об охране жизни и здоровья детей в помещениях образовательного учреждения и на детских прогулочных участках.</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4.1.14. Выполнять договор с родителями, сотрудничать с семьей ребенка по вопросам воспитания и обучения, проводить родительские собрания, консультации, заседания родительского комитета, посещать детей на дому, уважать родителей, видеть в них партнеров.</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4.1.15.    Следить за посещаемостью детей своей группы, своевременно сообщать об отсутствующих детях старшей медсестре</w:t>
      </w:r>
      <w:r>
        <w:rPr>
          <w:rFonts w:ascii="Bookman Old Style" w:eastAsia="Times New Roman" w:hAnsi="Bookman Old Style" w:cs="Arial"/>
          <w:sz w:val="16"/>
          <w:szCs w:val="16"/>
        </w:rPr>
        <w:t xml:space="preserve"> и администрации ДОУ.</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4.1.16.   Неукоснительно выполнять режим дня, заранее тщательно готовиться к занятиям, изготовлять необходимые дидактические пособия, игры, в работе с детьми использовать технические средства обучения.</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4.1.17.   Участвовать в работе педагогических Советов, изучать педагогическую литературу, знакомиться с опытом работы других педагогов, постоянно повышать свою квалификацию.</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4.1.18. Вести работу в информационно-методическом кабинете, подбирать методический материал для практической работы с детьми, оформлять наглядную педагогическую информацию для родителей.</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4.1.19.    Совместно с музыкальным руководителем готовить увлечения, праздники, принимать участие в праздничном оформлении ДОУ.</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4.1.20.  В летний период организовывать оздоровительные мероприятия на участке под непосредственным руководством врача, старшей медсестры, старшего воспитателя.</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4.1.21.    Работать в тесном контакте с администрацией, специалистами, вторым педагогом, помощником воспитателя в своей группе.</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4.1.22.  Четко планировать свою коррекционно-образовательную и воспитательную деятельность, держать администрацию в курсе своих планов;  соблюдать правила и режим ведения документации.</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4.1.23.  Защищать и представлять,  права ребенка перед администрацией, Советом и другими инстанциями.</w:t>
      </w: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4.1.24.  Допускать на свои занятия администрацию и представителей общественности по предварительной договоренности с администрацией ДОУ.</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Pr>
          <w:rFonts w:ascii="Bookman Old Style" w:eastAsia="Times New Roman" w:hAnsi="Bookman Old Style" w:cs="Arial"/>
          <w:sz w:val="16"/>
          <w:szCs w:val="16"/>
        </w:rPr>
        <w:t>4.1.25.Воспитатель каждой возрастной группы несет персональную ответственность за качество работы младших воспитателей и состояние (санитарные нормы, эстетика, ТБ, озеленение и пр.)вверенных групповых помещений.</w:t>
      </w: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Pr>
          <w:rFonts w:ascii="Bookman Old Style" w:eastAsia="Times New Roman" w:hAnsi="Bookman Old Style" w:cs="Arial"/>
          <w:sz w:val="16"/>
          <w:szCs w:val="16"/>
        </w:rPr>
        <w:t>        4.1.26</w:t>
      </w:r>
      <w:r w:rsidRPr="004E2248">
        <w:rPr>
          <w:rFonts w:ascii="Bookman Old Style" w:eastAsia="Times New Roman" w:hAnsi="Bookman Old Style" w:cs="Arial"/>
          <w:sz w:val="16"/>
          <w:szCs w:val="16"/>
        </w:rPr>
        <w:t>.   Нести материальную ответственность за дидактические пособия, предметно-развивающую среду своей группы.   </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w:t>
      </w:r>
      <w:r w:rsidRPr="004E2248">
        <w:rPr>
          <w:rFonts w:ascii="Bookman Old Style" w:eastAsia="Times New Roman" w:hAnsi="Bookman Old Style" w:cs="Arial"/>
          <w:b/>
          <w:bCs/>
          <w:sz w:val="16"/>
          <w:szCs w:val="16"/>
        </w:rPr>
        <w:t xml:space="preserve">Специалисты </w:t>
      </w:r>
      <w:r>
        <w:rPr>
          <w:rFonts w:ascii="Bookman Old Style" w:eastAsia="Times New Roman" w:hAnsi="Bookman Old Style" w:cs="Arial"/>
          <w:b/>
          <w:bCs/>
          <w:sz w:val="16"/>
          <w:szCs w:val="16"/>
        </w:rPr>
        <w:t>МК</w:t>
      </w:r>
      <w:r w:rsidRPr="004E2248">
        <w:rPr>
          <w:rFonts w:ascii="Bookman Old Style" w:eastAsia="Times New Roman" w:hAnsi="Bookman Old Style" w:cs="Arial"/>
          <w:b/>
          <w:bCs/>
          <w:sz w:val="16"/>
          <w:szCs w:val="16"/>
        </w:rPr>
        <w:t xml:space="preserve">ДОУ </w:t>
      </w:r>
      <w:r>
        <w:rPr>
          <w:rFonts w:ascii="Bookman Old Style" w:eastAsia="Times New Roman" w:hAnsi="Bookman Old Style" w:cs="Arial"/>
          <w:b/>
          <w:bCs/>
          <w:sz w:val="16"/>
          <w:szCs w:val="16"/>
        </w:rPr>
        <w:t xml:space="preserve">ЦРР д/с №11 </w:t>
      </w:r>
      <w:r w:rsidRPr="004E2248">
        <w:rPr>
          <w:rFonts w:ascii="Bookman Old Style" w:eastAsia="Times New Roman" w:hAnsi="Bookman Old Style" w:cs="Arial"/>
          <w:b/>
          <w:bCs/>
          <w:sz w:val="16"/>
          <w:szCs w:val="16"/>
        </w:rPr>
        <w:t>обязаны:</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4.1.26.     Строго соблюдать трудовую дисциплину (выполнять п. 4.1-4.10 настоящего документа).</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4.1.27.  Нести ответственность за жизнь, физическое и психическое здоровье ребенка, обеспечивать охрану жизни и здоровья детей, соблюдать санитарные правила, отвечать за воспитание и обучение детей; выполнять требования медицинского персонала, связанные с охраной и укреплением здоровья детей, следить за выполнением инструкций об охране жизни и здоровья детей в помещениях образовательного учреждения.</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4.1.27.  Выполнять договор с родителями, сотрудничать с семьей ребенка по вопросам воспитания и коррекционного обучение проводить совместно с воспитателями группы родительские собрания, консультации, заседания родительского комитета, посещать детей на дому, уважать родителей, видеть в них партнеров</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4.1.28.   Следить за посещаемостью детей своей группы, доводить до сведения администрации причины долгого отсутствие детей.</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4.1.29.   Готовить детей к поступлению в школу.</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4.1.30.   Выполнять учебный план, режим дня, заранее готовиться к занятиям, изготовлять необходимые дидактически игры и пособия, в работе с детьми использовать современные методы и приемы работы, принципы личностно-ориентированной педагогики.</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4.1.31.        Участвовать в работе педагогических советов, изучать педагогическую литературу, знакомиться с опытом работы других специалистов.</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4.1.32.  Вести работу в информационно-методическом кабинете, подбирать материал для практической работы с детьми, оформлять наглядную педагогическую информацию для родителей.</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4.1.33.   Совместно с воспитателями, музыкальным руководителем готовить развлечения, праздники, принимать участие в праздничном оформлении ДОУ.</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4.1.34.     Работать в тесном контакте с администрацией, специалистами, педагогами, помощником воспитателя в своей группе.</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4.1.35.  Четко планировать свою коррекционно-образовательную и воспитательную деятельность, держать администрации в курсе своих планов; вести определенную документацию, указанную в должностных обязанностях.</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4.1.36.  Уважать личность ребенка, изучать его индивидуальные особенности, знать его склонности и особенности характера, помогать ему в становлении и развитии личности.</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4.1.37.    Защищать и представлять,  права ребенка перед администрацией, советом и другими инстанциями.</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4.1.38.  Допускать на свои занятия администрацию и представителей общественности по предварительной договоренности.</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4.1.39.    Нести материальную ответственность за дидактические пособия, предметно-развивающую среду своей группы и ДОУ.</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w:t>
      </w:r>
      <w:r w:rsidRPr="004E2248">
        <w:rPr>
          <w:rFonts w:ascii="Bookman Old Style" w:eastAsia="Times New Roman" w:hAnsi="Bookman Old Style" w:cs="Arial"/>
          <w:b/>
          <w:bCs/>
          <w:sz w:val="16"/>
          <w:szCs w:val="16"/>
        </w:rPr>
        <w:t>4.2.</w:t>
      </w:r>
      <w:r w:rsidRPr="004E2248">
        <w:rPr>
          <w:rFonts w:ascii="Bookman Old Style" w:eastAsia="Times New Roman" w:hAnsi="Bookman Old Style" w:cs="Arial"/>
          <w:sz w:val="16"/>
          <w:szCs w:val="16"/>
        </w:rPr>
        <w:t> </w:t>
      </w:r>
      <w:r w:rsidRPr="004E2248">
        <w:rPr>
          <w:rFonts w:ascii="Bookman Old Style" w:eastAsia="Times New Roman" w:hAnsi="Bookman Old Style" w:cs="Arial"/>
          <w:b/>
          <w:bCs/>
          <w:sz w:val="16"/>
          <w:szCs w:val="16"/>
        </w:rPr>
        <w:t xml:space="preserve">Работники </w:t>
      </w:r>
      <w:r>
        <w:rPr>
          <w:rFonts w:ascii="Bookman Old Style" w:eastAsia="Times New Roman" w:hAnsi="Bookman Old Style" w:cs="Arial"/>
          <w:b/>
          <w:bCs/>
          <w:sz w:val="16"/>
          <w:szCs w:val="16"/>
        </w:rPr>
        <w:t>МК</w:t>
      </w:r>
      <w:r w:rsidRPr="004E2248">
        <w:rPr>
          <w:rFonts w:ascii="Bookman Old Style" w:eastAsia="Times New Roman" w:hAnsi="Bookman Old Style" w:cs="Arial"/>
          <w:b/>
          <w:bCs/>
          <w:sz w:val="16"/>
          <w:szCs w:val="16"/>
        </w:rPr>
        <w:t xml:space="preserve">ДОУ </w:t>
      </w:r>
      <w:r>
        <w:rPr>
          <w:rFonts w:ascii="Bookman Old Style" w:eastAsia="Times New Roman" w:hAnsi="Bookman Old Style" w:cs="Arial"/>
          <w:b/>
          <w:bCs/>
          <w:sz w:val="16"/>
          <w:szCs w:val="16"/>
        </w:rPr>
        <w:t xml:space="preserve">ЦРР д/с №11 </w:t>
      </w:r>
      <w:r w:rsidRPr="004E2248">
        <w:rPr>
          <w:rFonts w:ascii="Bookman Old Style" w:eastAsia="Times New Roman" w:hAnsi="Bookman Old Style" w:cs="Arial"/>
          <w:b/>
          <w:bCs/>
          <w:sz w:val="16"/>
          <w:szCs w:val="16"/>
        </w:rPr>
        <w:t>имеют право:</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4.2.1.  Самостоятельно определять формы, средства и методы своей педагогической деятельности в рамках воспитательной концепции ДОУ.</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4.2.2.   Определять по своему усмотрению темпы прохождения того или иного разделов программы.</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4.2.3.   Проявлять в работе творчество, инициативу.</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4.2.4.   Быть избранным в органы самоуправления.</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4.2.5.     На уважение и вежливое обращение со стороны администрации, детей и родителей.</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4.2.6.  Обращаться при необходимости к родителям, для усиления контроля с их стороны за поведением и развитием детей.</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4.2.7.      На моральное  и  материальное  поощрение  по  результатам своего труда.</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4.2.8.    На повышение разряда и категории по результатам своего труда.</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4.2.9.    На совмещение профессий (должностей).</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4.2.10.            На получение рабочего места, оборудованного в соответствии с санитарно-гигиеническими нормами и нормами охраны труда, снабженного необходимыми пособиями и иными материалами.</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4.2.11. Работник имеет право на отпуск за первый год работы по истечении шести месяцев непрерывной работы в данном учреждении (ст. 122 ТК РФ).</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b/>
          <w:bCs/>
          <w:sz w:val="16"/>
          <w:szCs w:val="16"/>
        </w:rPr>
        <w:t>5. РАБОЧЕЕ ВРЕМЯ И ЕГО ИСПОЛЬЗОВАНИЕ</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5.1.  В ДОУ устанавливается 5 - дневная рабочая неделя с двумя выходными днями - суббота   и воскресенье. Продолжит</w:t>
      </w:r>
      <w:r>
        <w:rPr>
          <w:rFonts w:ascii="Bookman Old Style" w:eastAsia="Times New Roman" w:hAnsi="Bookman Old Style" w:cs="Arial"/>
          <w:sz w:val="16"/>
          <w:szCs w:val="16"/>
        </w:rPr>
        <w:t xml:space="preserve">ельность рабочего дня </w:t>
      </w:r>
      <w:r w:rsidRPr="004E2248">
        <w:rPr>
          <w:rFonts w:ascii="Bookman Old Style" w:eastAsia="Times New Roman" w:hAnsi="Bookman Old Style" w:cs="Arial"/>
          <w:sz w:val="16"/>
          <w:szCs w:val="16"/>
        </w:rPr>
        <w:t>      для воспитателей определяется из расчета 36 часов в неделю:</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Pr>
          <w:rFonts w:ascii="Bookman Old Style" w:eastAsia="Times New Roman" w:hAnsi="Bookman Old Style" w:cs="Arial"/>
          <w:sz w:val="16"/>
          <w:szCs w:val="16"/>
        </w:rPr>
        <w:t>5.2.   МКДОУ ЦРР д/с№11 «Олимпийский мишка» работает в одно</w:t>
      </w:r>
      <w:r w:rsidRPr="004E2248">
        <w:rPr>
          <w:rFonts w:ascii="Bookman Old Style" w:eastAsia="Times New Roman" w:hAnsi="Bookman Old Style" w:cs="Arial"/>
          <w:sz w:val="16"/>
          <w:szCs w:val="16"/>
        </w:rPr>
        <w:t>сменном режиме:</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Pr>
          <w:rFonts w:ascii="Bookman Old Style" w:eastAsia="Times New Roman" w:hAnsi="Bookman Old Style" w:cs="Arial"/>
          <w:sz w:val="16"/>
          <w:szCs w:val="16"/>
        </w:rPr>
        <w:t>С 7.00 – 17:30</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5.3.   Воспитатели ДОУ должны приходить на р</w:t>
      </w:r>
      <w:r>
        <w:rPr>
          <w:rFonts w:ascii="Bookman Old Style" w:eastAsia="Times New Roman" w:hAnsi="Bookman Old Style" w:cs="Arial"/>
          <w:sz w:val="16"/>
          <w:szCs w:val="16"/>
        </w:rPr>
        <w:t>аботу к 7-ми часам утра.</w:t>
      </w:r>
      <w:r w:rsidRPr="004E2248">
        <w:rPr>
          <w:rFonts w:ascii="Bookman Old Style" w:eastAsia="Times New Roman" w:hAnsi="Bookman Old Style" w:cs="Arial"/>
          <w:sz w:val="16"/>
          <w:szCs w:val="16"/>
        </w:rPr>
        <w:t xml:space="preserve"> Оканчивается рабочий день воспитателей ДОУ</w:t>
      </w:r>
      <w:r>
        <w:rPr>
          <w:rFonts w:ascii="Bookman Old Style" w:eastAsia="Times New Roman" w:hAnsi="Bookman Old Style" w:cs="Arial"/>
          <w:sz w:val="16"/>
          <w:szCs w:val="16"/>
        </w:rPr>
        <w:t xml:space="preserve"> в 17:30.</w:t>
      </w:r>
      <w:r w:rsidRPr="004E2248">
        <w:rPr>
          <w:rFonts w:ascii="Bookman Old Style" w:eastAsia="Times New Roman" w:hAnsi="Bookman Old Style" w:cs="Arial"/>
          <w:sz w:val="16"/>
          <w:szCs w:val="16"/>
        </w:rPr>
        <w:t xml:space="preserve"> В конце дня воспитатели обязаны проводить детей в раздевалку, проследить за уходом детей домой в сопровождении родителей (родственников).</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5.4.   Продолжительность рабочего дня для руководящего, административно-хозяйственного, обслуживающего персонала определяется из расчета 40 - часовой рабочей недели в соответствии с графиком.</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Графики работы утверждаются заведующей ДОУ и предусматривают время начала и окончания работы, перерыв для отдыха и питания. Графики объявляются работникам под подпись и вывешиваются на видном месте.</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5.5. Администрация имеет право поставить специалиста,  воспитателя, музыкального руководителя, методиста, старшего воспитателя на замену воспитателя в группу для работы с детьми в случае производственной необходимости.</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xml:space="preserve">5.6.   Администрация организует учет рабочего времени и его использования всех работников </w:t>
      </w:r>
      <w:r>
        <w:rPr>
          <w:rFonts w:ascii="Bookman Old Style" w:eastAsia="Times New Roman" w:hAnsi="Bookman Old Style" w:cs="Arial"/>
          <w:sz w:val="16"/>
          <w:szCs w:val="16"/>
        </w:rPr>
        <w:t>МК</w:t>
      </w:r>
      <w:r w:rsidRPr="004E2248">
        <w:rPr>
          <w:rFonts w:ascii="Bookman Old Style" w:eastAsia="Times New Roman" w:hAnsi="Bookman Old Style" w:cs="Arial"/>
          <w:sz w:val="16"/>
          <w:szCs w:val="16"/>
        </w:rPr>
        <w:t>ДОУ</w:t>
      </w:r>
      <w:r>
        <w:rPr>
          <w:rFonts w:ascii="Bookman Old Style" w:eastAsia="Times New Roman" w:hAnsi="Bookman Old Style" w:cs="Arial"/>
          <w:sz w:val="16"/>
          <w:szCs w:val="16"/>
        </w:rPr>
        <w:t xml:space="preserve"> ЦРР д/с№11</w:t>
      </w:r>
      <w:r w:rsidRPr="004E2248">
        <w:rPr>
          <w:rFonts w:ascii="Bookman Old Style" w:eastAsia="Times New Roman" w:hAnsi="Bookman Old Style" w:cs="Arial"/>
          <w:sz w:val="16"/>
          <w:szCs w:val="16"/>
        </w:rPr>
        <w:t>.</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5.7.   В случае неявки на работу по болезни работник обязан при наличии такой возможности известить администрацию как можно раньше, а также предоставить листок временной нетрудоспособности в первый день выхода на работу.</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b/>
          <w:bCs/>
          <w:sz w:val="16"/>
          <w:szCs w:val="16"/>
        </w:rPr>
        <w:t xml:space="preserve">6. ОРГАНИЗАЦИЯ И РЕЖИМ РАБОТЫ </w:t>
      </w:r>
      <w:r>
        <w:rPr>
          <w:rFonts w:ascii="Bookman Old Style" w:eastAsia="Times New Roman" w:hAnsi="Bookman Old Style" w:cs="Arial"/>
          <w:b/>
          <w:bCs/>
          <w:sz w:val="16"/>
          <w:szCs w:val="16"/>
        </w:rPr>
        <w:t>МКДОУ ЦРР д/с №11 «Олимпийский мишка»</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6.1.  Привлечение к работе работников в установленные графиком выходные и праздничные дни запрещено и может иметь место лишь в случаях, предусмотренных законодательством.</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6.2.   Администрация ДОУ привлекает работников к дежурству по ДОУ в рабочее время. График дежурств составляется на месяц и утверждается заведующей по согласованию с профсоюзным органом.</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6.3.   Общие собрания трудового коллектива проводятся по мере необходимости, но не реже одного раза в год.</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Заседания педагогического Совета проводятся не реже трех раз в год. Все заседания проводятся в нерабочее время и не должны продолжаться более двух часов, родительские собрания - более полутора часов.</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6.4.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СТК ДОУ не позднее чем за две недели до наступления календарного года (в порядке, установленном ст. 372 ТК РФ для принятия локальных нормативных актов).</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График отпусков обязателен как для работодателя, так и для работника.</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О времени начала отпуска работник должен быть извещен под роспись не позднее, чем за две недели до его начала (ст. 123 ТК РФ).</w:t>
      </w:r>
    </w:p>
    <w:p w:rsidR="0021238E" w:rsidRPr="00DC1DA8" w:rsidRDefault="0021238E" w:rsidP="0021238E">
      <w:pPr>
        <w:shd w:val="clear" w:color="auto" w:fill="FFFFFF"/>
        <w:spacing w:after="0" w:line="240" w:lineRule="auto"/>
        <w:ind w:left="30" w:right="30"/>
        <w:jc w:val="both"/>
        <w:rPr>
          <w:rFonts w:ascii="Bookman Old Style" w:eastAsia="Times New Roman" w:hAnsi="Bookman Old Style" w:cs="Arial"/>
          <w:b/>
          <w:sz w:val="16"/>
          <w:szCs w:val="16"/>
        </w:rPr>
      </w:pPr>
      <w:r w:rsidRPr="004E2248">
        <w:rPr>
          <w:rFonts w:ascii="Bookman Old Style" w:eastAsia="Times New Roman" w:hAnsi="Bookman Old Style" w:cs="Arial"/>
          <w:sz w:val="16"/>
          <w:szCs w:val="16"/>
        </w:rPr>
        <w:t>6.5</w:t>
      </w:r>
      <w:r w:rsidRPr="00DC1DA8">
        <w:rPr>
          <w:rFonts w:ascii="Bookman Old Style" w:eastAsia="Times New Roman" w:hAnsi="Bookman Old Style" w:cs="Arial"/>
          <w:b/>
          <w:sz w:val="16"/>
          <w:szCs w:val="16"/>
        </w:rPr>
        <w:t>.   Педагогическим и другим работникам запрещается:</w:t>
      </w:r>
    </w:p>
    <w:p w:rsidR="0021238E" w:rsidRPr="004E2248" w:rsidRDefault="0021238E" w:rsidP="0021238E">
      <w:pPr>
        <w:numPr>
          <w:ilvl w:val="0"/>
          <w:numId w:val="31"/>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изменять по своему усмотрению расписание занятий и график работы;</w:t>
      </w:r>
    </w:p>
    <w:p w:rsidR="0021238E" w:rsidRPr="004E2248" w:rsidRDefault="0021238E" w:rsidP="0021238E">
      <w:pPr>
        <w:numPr>
          <w:ilvl w:val="0"/>
          <w:numId w:val="31"/>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отменять занятия и перерывы между ними;</w:t>
      </w:r>
    </w:p>
    <w:p w:rsidR="0021238E" w:rsidRPr="004E2248" w:rsidRDefault="0021238E" w:rsidP="0021238E">
      <w:pPr>
        <w:numPr>
          <w:ilvl w:val="0"/>
          <w:numId w:val="31"/>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называть детей по фамилии;</w:t>
      </w:r>
    </w:p>
    <w:p w:rsidR="0021238E" w:rsidRPr="004E2248" w:rsidRDefault="0021238E" w:rsidP="0021238E">
      <w:pPr>
        <w:numPr>
          <w:ilvl w:val="0"/>
          <w:numId w:val="31"/>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говорить о недостатках и неудачах ребенка при других родителях и детях;</w:t>
      </w:r>
    </w:p>
    <w:p w:rsidR="0021238E" w:rsidRPr="004E2248" w:rsidRDefault="0021238E" w:rsidP="0021238E">
      <w:pPr>
        <w:numPr>
          <w:ilvl w:val="0"/>
          <w:numId w:val="31"/>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громко говорить во время сна детей;</w:t>
      </w:r>
    </w:p>
    <w:p w:rsidR="0021238E" w:rsidRDefault="0021238E" w:rsidP="0021238E">
      <w:pPr>
        <w:numPr>
          <w:ilvl w:val="0"/>
          <w:numId w:val="31"/>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унижать достоинство ребенка.</w:t>
      </w:r>
    </w:p>
    <w:p w:rsidR="0021238E" w:rsidRPr="004E2248" w:rsidRDefault="0021238E" w:rsidP="0021238E">
      <w:pPr>
        <w:numPr>
          <w:ilvl w:val="0"/>
          <w:numId w:val="31"/>
        </w:numPr>
        <w:shd w:val="clear" w:color="auto" w:fill="FFFFFF"/>
        <w:spacing w:after="0" w:line="240" w:lineRule="auto"/>
        <w:ind w:left="0"/>
        <w:jc w:val="both"/>
        <w:rPr>
          <w:rFonts w:ascii="Bookman Old Style" w:eastAsia="Times New Roman" w:hAnsi="Bookman Old Style" w:cs="Arial"/>
          <w:sz w:val="16"/>
          <w:szCs w:val="16"/>
        </w:rPr>
      </w:pPr>
      <w:r>
        <w:rPr>
          <w:rFonts w:ascii="Bookman Old Style" w:eastAsia="Times New Roman" w:hAnsi="Bookman Old Style" w:cs="Arial"/>
          <w:sz w:val="16"/>
          <w:szCs w:val="16"/>
        </w:rPr>
        <w:t>Покидать в рабочее время групповые помещения (за исключением случаев производственной необходимости)</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6.6.   Посторонним лицам разрешается присутствовать на занятиях в ДОУ по согласованию с администрацией.</w:t>
      </w: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6.7. Не разрешается делать замечаний педагогическим работникам по поводу их работы во время проведения занятий, в присутствии детей и родителей.</w:t>
      </w: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Pr>
          <w:rFonts w:ascii="Bookman Old Style" w:eastAsia="Times New Roman" w:hAnsi="Bookman Old Style" w:cs="Arial"/>
          <w:sz w:val="16"/>
          <w:szCs w:val="16"/>
        </w:rPr>
        <w:t>6.8.Сотрудникам ДОУ, независимо от занимаемой должности, запрещается находиться на территории других подразделений, отвлекать работников от выполнения должностных обязанностей без острой необходимости;</w:t>
      </w: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Pr>
          <w:rFonts w:ascii="Bookman Old Style" w:eastAsia="Times New Roman" w:hAnsi="Bookman Old Style" w:cs="Arial"/>
          <w:sz w:val="16"/>
          <w:szCs w:val="16"/>
        </w:rPr>
        <w:t>6.9.Младшим воспитателям запрещается покидать групповое помещение, должны неотлучно находится с педагогами и воспитанниками в течение рабочего дня (занятия, прогулки, режимные моменты и т.д.) за исключением случаев, связанных с производственной необходимостью;</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Pr>
          <w:rFonts w:ascii="Bookman Old Style" w:eastAsia="Times New Roman" w:hAnsi="Bookman Old Style" w:cs="Arial"/>
          <w:sz w:val="16"/>
          <w:szCs w:val="16"/>
        </w:rPr>
        <w:t>6.10.Педагогам запрещается выполнять должностные обязанности младших воспитателей, за исключением случаев, предусматривающих совместную деятельность.</w:t>
      </w:r>
    </w:p>
    <w:p w:rsidR="0021238E" w:rsidRPr="00DC1DA8" w:rsidRDefault="0021238E" w:rsidP="0021238E">
      <w:pPr>
        <w:shd w:val="clear" w:color="auto" w:fill="FFFFFF"/>
        <w:spacing w:after="0" w:line="240" w:lineRule="auto"/>
        <w:ind w:left="30" w:right="30"/>
        <w:jc w:val="both"/>
        <w:rPr>
          <w:rFonts w:ascii="Bookman Old Style" w:eastAsia="Times New Roman" w:hAnsi="Bookman Old Style" w:cs="Arial"/>
          <w:b/>
          <w:sz w:val="16"/>
          <w:szCs w:val="16"/>
        </w:rPr>
      </w:pPr>
      <w:r>
        <w:rPr>
          <w:rFonts w:ascii="Bookman Old Style" w:eastAsia="Times New Roman" w:hAnsi="Bookman Old Style" w:cs="Arial"/>
          <w:sz w:val="16"/>
          <w:szCs w:val="16"/>
        </w:rPr>
        <w:t>6.9</w:t>
      </w:r>
      <w:r w:rsidRPr="004E2248">
        <w:rPr>
          <w:rFonts w:ascii="Bookman Old Style" w:eastAsia="Times New Roman" w:hAnsi="Bookman Old Style" w:cs="Arial"/>
          <w:sz w:val="16"/>
          <w:szCs w:val="16"/>
        </w:rPr>
        <w:t xml:space="preserve">. </w:t>
      </w:r>
      <w:r w:rsidRPr="00DC1DA8">
        <w:rPr>
          <w:rFonts w:ascii="Bookman Old Style" w:eastAsia="Times New Roman" w:hAnsi="Bookman Old Style" w:cs="Arial"/>
          <w:b/>
          <w:sz w:val="16"/>
          <w:szCs w:val="16"/>
        </w:rPr>
        <w:t xml:space="preserve">В помещениях </w:t>
      </w:r>
      <w:r>
        <w:rPr>
          <w:rFonts w:ascii="Bookman Old Style" w:eastAsia="Times New Roman" w:hAnsi="Bookman Old Style" w:cs="Arial"/>
          <w:b/>
          <w:sz w:val="16"/>
          <w:szCs w:val="16"/>
        </w:rPr>
        <w:t>МК</w:t>
      </w:r>
      <w:r w:rsidRPr="00DC1DA8">
        <w:rPr>
          <w:rFonts w:ascii="Bookman Old Style" w:eastAsia="Times New Roman" w:hAnsi="Bookman Old Style" w:cs="Arial"/>
          <w:b/>
          <w:sz w:val="16"/>
          <w:szCs w:val="16"/>
        </w:rPr>
        <w:t xml:space="preserve">ДОУ </w:t>
      </w:r>
      <w:r>
        <w:rPr>
          <w:rFonts w:ascii="Bookman Old Style" w:eastAsia="Times New Roman" w:hAnsi="Bookman Old Style" w:cs="Arial"/>
          <w:b/>
          <w:sz w:val="16"/>
          <w:szCs w:val="16"/>
        </w:rPr>
        <w:t xml:space="preserve">ЦРР д/с№11 </w:t>
      </w:r>
      <w:r w:rsidRPr="00DC1DA8">
        <w:rPr>
          <w:rFonts w:ascii="Bookman Old Style" w:eastAsia="Times New Roman" w:hAnsi="Bookman Old Style" w:cs="Arial"/>
          <w:b/>
          <w:sz w:val="16"/>
          <w:szCs w:val="16"/>
        </w:rPr>
        <w:t>запрещается:</w:t>
      </w:r>
    </w:p>
    <w:p w:rsidR="0021238E" w:rsidRPr="004E2248" w:rsidRDefault="0021238E" w:rsidP="0021238E">
      <w:pPr>
        <w:numPr>
          <w:ilvl w:val="0"/>
          <w:numId w:val="32"/>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находиться в верхней одежде и головных уборах;</w:t>
      </w:r>
    </w:p>
    <w:p w:rsidR="0021238E" w:rsidRPr="004E2248" w:rsidRDefault="0021238E" w:rsidP="0021238E">
      <w:pPr>
        <w:numPr>
          <w:ilvl w:val="0"/>
          <w:numId w:val="32"/>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громко разговаривать и шуметь в коридорах;</w:t>
      </w:r>
    </w:p>
    <w:p w:rsidR="0021238E" w:rsidRPr="004E2248" w:rsidRDefault="0021238E" w:rsidP="0021238E">
      <w:pPr>
        <w:numPr>
          <w:ilvl w:val="0"/>
          <w:numId w:val="32"/>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курить</w:t>
      </w:r>
      <w:r>
        <w:rPr>
          <w:rFonts w:ascii="Bookman Old Style" w:eastAsia="Times New Roman" w:hAnsi="Bookman Old Style" w:cs="Arial"/>
          <w:sz w:val="16"/>
          <w:szCs w:val="16"/>
        </w:rPr>
        <w:t>, распивать спиртные напитки</w:t>
      </w:r>
      <w:r w:rsidRPr="004E2248">
        <w:rPr>
          <w:rFonts w:ascii="Bookman Old Style" w:eastAsia="Times New Roman" w:hAnsi="Bookman Old Style" w:cs="Arial"/>
          <w:sz w:val="16"/>
          <w:szCs w:val="16"/>
        </w:rPr>
        <w:t xml:space="preserve"> в помещениях и на территории ДОУ.</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b/>
          <w:bCs/>
          <w:sz w:val="16"/>
          <w:szCs w:val="16"/>
        </w:rPr>
        <w:t>                                7. ПООЩРЕНИЯ ЗА УСПЕХИ В РАБОТЕ</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7.1. За добросовестное выполнение трудовых обязанностей, новаторство в труде и другие достижения в работе применяют следующие поощрения (ст. 191ТКРФ):</w:t>
      </w:r>
    </w:p>
    <w:p w:rsidR="0021238E" w:rsidRPr="004E2248" w:rsidRDefault="0021238E" w:rsidP="0021238E">
      <w:pPr>
        <w:numPr>
          <w:ilvl w:val="0"/>
          <w:numId w:val="33"/>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объявление благодарности;</w:t>
      </w:r>
    </w:p>
    <w:p w:rsidR="0021238E" w:rsidRPr="004E2248" w:rsidRDefault="0021238E" w:rsidP="0021238E">
      <w:pPr>
        <w:numPr>
          <w:ilvl w:val="0"/>
          <w:numId w:val="33"/>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премирование;</w:t>
      </w:r>
    </w:p>
    <w:p w:rsidR="0021238E" w:rsidRPr="004E2248" w:rsidRDefault="0021238E" w:rsidP="0021238E">
      <w:pPr>
        <w:numPr>
          <w:ilvl w:val="0"/>
          <w:numId w:val="33"/>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награждение ценным подарком;</w:t>
      </w:r>
    </w:p>
    <w:p w:rsidR="0021238E" w:rsidRPr="004E2248" w:rsidRDefault="0021238E" w:rsidP="0021238E">
      <w:pPr>
        <w:numPr>
          <w:ilvl w:val="0"/>
          <w:numId w:val="33"/>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награждение почетной грамотой;</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представление к званию лучшего по профессии.</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7.2.  Поощрения применяются администрацией совместно или по согласованию с СТК.</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7.3.   Поощрения объявляются приказом заведующего ДОУ и доводятся до сведения коллектива.</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7.4. В трудовую книжку работника вносятся записи о награждениях (грамоты, нагрудные знаки, медали, звания). Поощрения (благодарности, премии)  записываются  в  карточку  учет,  кадров.</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7.5. Работникам, успешно и добросовестно выполняющие свои трудовые обязанности, в первую очередь предоставляются преимущества и льготы в области социально-культурного обслуживания. За особые трудовые заслуги работники представляются в вышестоящие органы к государственным наградам и присвоению званий.</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b/>
          <w:bCs/>
          <w:sz w:val="16"/>
          <w:szCs w:val="16"/>
        </w:rPr>
        <w:t>8. ВЗЫСКАНИЯ ЗА НАРУШЕНИЯ ТРУДОВОЙ ДИСЦИПЛИНЫ (СТ.199ТКРФ)</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8.1.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8.2.   За нарушение трудовой дисциплины применяются следующие меры дисциплинарного взыскания (ст. 192 ТК РФ):</w:t>
      </w:r>
    </w:p>
    <w:p w:rsidR="0021238E" w:rsidRPr="004E2248" w:rsidRDefault="0021238E" w:rsidP="0021238E">
      <w:pPr>
        <w:numPr>
          <w:ilvl w:val="0"/>
          <w:numId w:val="34"/>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замечание;</w:t>
      </w:r>
    </w:p>
    <w:p w:rsidR="0021238E" w:rsidRPr="004E2248" w:rsidRDefault="0021238E" w:rsidP="0021238E">
      <w:pPr>
        <w:numPr>
          <w:ilvl w:val="0"/>
          <w:numId w:val="34"/>
        </w:numPr>
        <w:shd w:val="clear" w:color="auto" w:fill="FFFFFF"/>
        <w:spacing w:after="0" w:line="240" w:lineRule="auto"/>
        <w:ind w:left="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выговор;</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увольнение.</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8.3.   За систематическое нарушение трудовой дисциплины, прогул или появление на работе в нетрезвом состоянии работник может быть переведен на нижеоплачиваемую работу или смещению на другую должность. К педагогическим работникам перевод на нижеоплачиваемую работу на срок до трех месяцев или смещение на низшую должность на тот же срок не применяются.</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8.4. Увольнение в качестве дисциплинарного взыскания может быть применено за систематическое неисполнение работником без уважительных причин обязанностей, возложениях на него трудовым договором, уставом или правилами внутреннего трудового распорядка.  Если к работнику ранее применились меры дисциплинарного или общественного взыскания, за прогул без уважительных причин, а также за появление на работе в нетрезвом состоянии.</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Прогулом считается неявка на работу без уважительных причин в течение всего рабочего дня, а также отсутствие на работе более 4 часов в течение рабочего дня.</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8.5.   За каждое нарушение может быть наложено только одно дисциплинарное взыскание. Меры дисциплинарного взыскания применяются должностным лицом, наделенным правом приема и увольнения данного работника - заведующим ДОУ.</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8.6. До применения взыскания от нарушителя трудовой дисциплины требуется предоставить объяснение в письменном виде. Отказ от дачи письменного объяснения либо устное объяснение не препятствуют применению взыскания.</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8.7.    Дисциплинарное расследование нарушений педагогическим работником норм профессионального поведения может быть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8.8.  Взыскание применяется не позднее одного месяца со дня обнаружения нарушений трудовой дисциплины, не считая болезни и отпуска работника. Взыскание не может быть применено позднее шести месяцев со дня совершения нарушения трудовой дисциплины.</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8.9.   Взыскание объявляется приказом по ДОУ.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 под подпись в трехдневный срок со дня подписания.</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8.10.  К работникам, имеющим взыскания, меры поощрения не применяются в течение срока действия этих взысканий.</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8.11.  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дисциплинарному взысканию. Заведующий вправе снять взыскание досрочно по ходатайству руководителя или трудового коллектива, если подвергнутый дисциплинарному взысканию не совершил нового проступка и проявил себя как добросовестный работник.</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8.12.  Педагогические работники ДОУ, в обязанности которых входит выполнение воспитательных функций по отношению к детям, могут быть уволены за совершение аморального проступка, несовместимого с продолжением данной работы. К аморальным проступкам могут быть отнесены рукоприкладство по отношению к детям, нарушение общественного порядка, в том числе и не по месту работы, другие нарушения норм морали явно не соответствующие социальному статусу педагога.</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8.13. Педагоги ДОУ могут быть уволены за применение методов воспитания, связанных с физическим и (или) психическим насилием над личностью воспитанников (по пункту 4 "б" статьи 56 Закона РФ «Об образовании»).</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Указанные увольнения не относятся к мерам дисциплинарного взыскания.</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8.14.  Увольнение в порядке дисциплинарного взыскания, а также увольнение в связи с аморальным проступком и применением мер физического или психического насилия производится без согласования с профсоюзным органом.</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Правила внутреннего трудового распорядка ДОУ «Детский сад № 1</w:t>
      </w:r>
      <w:r w:rsidR="007854D3">
        <w:rPr>
          <w:rFonts w:ascii="Bookman Old Style" w:eastAsia="Times New Roman" w:hAnsi="Bookman Old Style" w:cs="Arial"/>
          <w:sz w:val="16"/>
          <w:szCs w:val="16"/>
        </w:rPr>
        <w:t>1</w:t>
      </w:r>
      <w:r w:rsidRPr="004E2248">
        <w:rPr>
          <w:rFonts w:ascii="Bookman Old Style" w:eastAsia="Times New Roman" w:hAnsi="Bookman Old Style" w:cs="Arial"/>
          <w:sz w:val="16"/>
          <w:szCs w:val="16"/>
        </w:rPr>
        <w:t>» относятся к локальным правовым актам, регламентирующим отношения внутри коллектива.</w:t>
      </w: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w:t>
      </w: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r w:rsidRPr="004E2248">
        <w:rPr>
          <w:rFonts w:ascii="Bookman Old Style" w:eastAsia="Times New Roman" w:hAnsi="Bookman Old Style" w:cs="Arial"/>
          <w:sz w:val="16"/>
          <w:szCs w:val="16"/>
        </w:rPr>
        <w:t> </w:t>
      </w: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21238E" w:rsidRPr="004E2248" w:rsidRDefault="0021238E" w:rsidP="0021238E">
      <w:pPr>
        <w:shd w:val="clear" w:color="auto" w:fill="FFFFFF"/>
        <w:spacing w:after="0" w:line="240" w:lineRule="auto"/>
        <w:ind w:left="30" w:right="30"/>
        <w:jc w:val="both"/>
        <w:rPr>
          <w:rFonts w:ascii="Bookman Old Style" w:eastAsia="Times New Roman" w:hAnsi="Bookman Old Style" w:cs="Arial"/>
          <w:sz w:val="16"/>
          <w:szCs w:val="16"/>
        </w:rPr>
      </w:pPr>
    </w:p>
    <w:p w:rsidR="00824F19" w:rsidRPr="001C56A2" w:rsidRDefault="00824F19" w:rsidP="001C56A2">
      <w:pPr>
        <w:tabs>
          <w:tab w:val="left" w:pos="708"/>
        </w:tabs>
        <w:suppressAutoHyphens/>
        <w:spacing w:after="0" w:line="276" w:lineRule="atLeast"/>
        <w:rPr>
          <w:rFonts w:ascii="Bookman Old Style" w:eastAsia="SimSun" w:hAnsi="Bookman Old Style" w:cs="Times New Roman"/>
          <w:color w:val="00000A"/>
          <w:sz w:val="18"/>
          <w:szCs w:val="18"/>
          <w:lang w:eastAsia="ru-RU"/>
        </w:rPr>
      </w:pPr>
    </w:p>
    <w:p w:rsidR="001C56A2" w:rsidRPr="001C56A2" w:rsidRDefault="00584529" w:rsidP="001C56A2">
      <w:pPr>
        <w:shd w:val="clear" w:color="auto" w:fill="FFFFFF"/>
        <w:tabs>
          <w:tab w:val="left" w:pos="1008"/>
        </w:tabs>
        <w:spacing w:after="0"/>
        <w:jc w:val="right"/>
        <w:rPr>
          <w:rFonts w:ascii="Bookman Old Style" w:hAnsi="Bookman Old Style"/>
          <w:b/>
          <w:bCs/>
          <w:color w:val="000000"/>
          <w:sz w:val="18"/>
          <w:szCs w:val="18"/>
        </w:rPr>
      </w:pPr>
      <w:r>
        <w:rPr>
          <w:rFonts w:ascii="Bookman Old Style" w:hAnsi="Bookman Old Style"/>
          <w:b/>
          <w:bCs/>
          <w:color w:val="000000"/>
          <w:sz w:val="18"/>
          <w:szCs w:val="18"/>
        </w:rPr>
        <w:t>Приложение№ 4</w:t>
      </w:r>
      <w:r w:rsidR="001C56A2">
        <w:rPr>
          <w:rFonts w:ascii="Bookman Old Style" w:hAnsi="Bookman Old Style"/>
          <w:b/>
          <w:bCs/>
          <w:color w:val="000000"/>
          <w:sz w:val="18"/>
          <w:szCs w:val="18"/>
        </w:rPr>
        <w:t xml:space="preserve"> к КД</w:t>
      </w:r>
    </w:p>
    <w:p w:rsidR="001C56A2" w:rsidRPr="001C56A2" w:rsidRDefault="001C56A2" w:rsidP="001C56A2">
      <w:pPr>
        <w:spacing w:after="0"/>
        <w:jc w:val="center"/>
        <w:rPr>
          <w:rFonts w:ascii="Bookman Old Style" w:hAnsi="Bookman Old Style"/>
          <w:b/>
          <w:bCs/>
          <w:color w:val="000000"/>
          <w:sz w:val="18"/>
          <w:szCs w:val="18"/>
        </w:rPr>
      </w:pPr>
    </w:p>
    <w:p w:rsidR="001C56A2" w:rsidRPr="001C56A2" w:rsidRDefault="001C56A2" w:rsidP="001C56A2">
      <w:pPr>
        <w:shd w:val="clear" w:color="auto" w:fill="FFFFFF"/>
        <w:spacing w:after="0"/>
        <w:rPr>
          <w:rFonts w:ascii="Bookman Old Style" w:hAnsi="Bookman Old Style"/>
          <w:b/>
          <w:bCs/>
          <w:color w:val="000000"/>
          <w:sz w:val="18"/>
          <w:szCs w:val="18"/>
        </w:rPr>
      </w:pPr>
      <w:r w:rsidRPr="001C56A2">
        <w:rPr>
          <w:rFonts w:ascii="Bookman Old Style" w:hAnsi="Bookman Old Style"/>
          <w:b/>
          <w:bCs/>
          <w:color w:val="000000"/>
          <w:sz w:val="18"/>
          <w:szCs w:val="18"/>
        </w:rPr>
        <w:t>УТВЕРЖДАЮ                                                                                      СОГЛАСОВАННО</w:t>
      </w:r>
    </w:p>
    <w:p w:rsidR="001C56A2" w:rsidRPr="001C56A2" w:rsidRDefault="001C56A2" w:rsidP="001C56A2">
      <w:pPr>
        <w:shd w:val="clear" w:color="auto" w:fill="FFFFFF"/>
        <w:spacing w:after="0"/>
        <w:rPr>
          <w:rFonts w:ascii="Bookman Old Style" w:hAnsi="Bookman Old Style"/>
          <w:bCs/>
          <w:color w:val="000000"/>
          <w:sz w:val="18"/>
          <w:szCs w:val="18"/>
        </w:rPr>
      </w:pPr>
      <w:r w:rsidRPr="001C56A2">
        <w:rPr>
          <w:rFonts w:ascii="Bookman Old Style" w:hAnsi="Bookman Old Style"/>
          <w:bCs/>
          <w:color w:val="000000"/>
          <w:sz w:val="18"/>
          <w:szCs w:val="18"/>
        </w:rPr>
        <w:t>Врио</w:t>
      </w:r>
      <w:r w:rsidRPr="001C56A2">
        <w:rPr>
          <w:rFonts w:ascii="Bookman Old Style" w:hAnsi="Bookman Old Style"/>
          <w:b/>
          <w:bCs/>
          <w:color w:val="000000"/>
          <w:sz w:val="18"/>
          <w:szCs w:val="18"/>
        </w:rPr>
        <w:t xml:space="preserve"> </w:t>
      </w:r>
      <w:r w:rsidRPr="001C56A2">
        <w:rPr>
          <w:rFonts w:ascii="Bookman Old Style" w:hAnsi="Bookman Old Style"/>
          <w:bCs/>
          <w:color w:val="000000"/>
          <w:sz w:val="18"/>
          <w:szCs w:val="18"/>
        </w:rPr>
        <w:t xml:space="preserve">заведующего                                                                                 председатель ППО </w:t>
      </w:r>
    </w:p>
    <w:p w:rsidR="001C56A2" w:rsidRPr="001C56A2" w:rsidRDefault="001C56A2" w:rsidP="001C56A2">
      <w:pPr>
        <w:shd w:val="clear" w:color="auto" w:fill="FFFFFF"/>
        <w:spacing w:after="0"/>
        <w:rPr>
          <w:rFonts w:ascii="Bookman Old Style" w:hAnsi="Bookman Old Style"/>
          <w:bCs/>
          <w:color w:val="000000"/>
          <w:sz w:val="18"/>
          <w:szCs w:val="18"/>
        </w:rPr>
      </w:pPr>
      <w:r w:rsidRPr="001C56A2">
        <w:rPr>
          <w:rFonts w:ascii="Bookman Old Style" w:hAnsi="Bookman Old Style"/>
          <w:bCs/>
          <w:color w:val="000000"/>
          <w:sz w:val="18"/>
          <w:szCs w:val="18"/>
        </w:rPr>
        <w:t>МКДОУ ЦРР д/с №11                                                                            МКДОУ ЦРР д/с №11</w:t>
      </w:r>
    </w:p>
    <w:p w:rsidR="001C56A2" w:rsidRPr="001C56A2" w:rsidRDefault="001C56A2" w:rsidP="001C56A2">
      <w:pPr>
        <w:shd w:val="clear" w:color="auto" w:fill="FFFFFF"/>
        <w:spacing w:after="0"/>
        <w:rPr>
          <w:rFonts w:ascii="Bookman Old Style" w:hAnsi="Bookman Old Style"/>
          <w:b/>
          <w:bCs/>
          <w:color w:val="000000"/>
          <w:sz w:val="18"/>
          <w:szCs w:val="18"/>
        </w:rPr>
      </w:pPr>
      <w:r w:rsidRPr="001C56A2">
        <w:rPr>
          <w:rFonts w:ascii="Bookman Old Style" w:hAnsi="Bookman Old Style"/>
          <w:b/>
          <w:bCs/>
          <w:color w:val="000000"/>
          <w:sz w:val="18"/>
          <w:szCs w:val="18"/>
        </w:rPr>
        <w:t xml:space="preserve">___________ А.И. Усуева                                                                    ____________    </w:t>
      </w:r>
      <w:r>
        <w:rPr>
          <w:rFonts w:ascii="Bookman Old Style" w:hAnsi="Bookman Old Style"/>
          <w:b/>
          <w:bCs/>
          <w:color w:val="000000"/>
          <w:sz w:val="18"/>
          <w:szCs w:val="18"/>
        </w:rPr>
        <w:t>М.А.Закуева</w:t>
      </w:r>
    </w:p>
    <w:p w:rsidR="001C56A2" w:rsidRPr="001C56A2" w:rsidRDefault="001C56A2" w:rsidP="001C56A2">
      <w:pPr>
        <w:shd w:val="clear" w:color="auto" w:fill="FFFFFF"/>
        <w:tabs>
          <w:tab w:val="left" w:pos="1008"/>
        </w:tabs>
        <w:spacing w:after="0"/>
        <w:rPr>
          <w:rFonts w:ascii="Bookman Old Style" w:hAnsi="Bookman Old Style"/>
          <w:color w:val="000000"/>
          <w:sz w:val="18"/>
          <w:szCs w:val="18"/>
        </w:rPr>
      </w:pPr>
    </w:p>
    <w:p w:rsidR="001C56A2" w:rsidRPr="001C56A2" w:rsidRDefault="001C56A2" w:rsidP="001C56A2">
      <w:pPr>
        <w:shd w:val="clear" w:color="auto" w:fill="FFFFFF"/>
        <w:tabs>
          <w:tab w:val="left" w:pos="1008"/>
        </w:tabs>
        <w:spacing w:after="0"/>
        <w:rPr>
          <w:rFonts w:ascii="Bookman Old Style" w:hAnsi="Bookman Old Style"/>
          <w:color w:val="000000"/>
          <w:sz w:val="18"/>
          <w:szCs w:val="18"/>
        </w:rPr>
      </w:pPr>
    </w:p>
    <w:p w:rsidR="001C56A2" w:rsidRPr="001C56A2" w:rsidRDefault="001C56A2" w:rsidP="001C56A2">
      <w:pPr>
        <w:shd w:val="clear" w:color="auto" w:fill="FFFFFF"/>
        <w:tabs>
          <w:tab w:val="left" w:pos="1008"/>
        </w:tabs>
        <w:spacing w:after="0"/>
        <w:rPr>
          <w:rFonts w:ascii="Bookman Old Style" w:hAnsi="Bookman Old Style"/>
          <w:color w:val="000000"/>
          <w:sz w:val="18"/>
          <w:szCs w:val="18"/>
        </w:rPr>
      </w:pPr>
    </w:p>
    <w:p w:rsidR="001C56A2" w:rsidRPr="001C56A2" w:rsidRDefault="001C56A2" w:rsidP="001C56A2">
      <w:pPr>
        <w:shd w:val="clear" w:color="auto" w:fill="FFFFFF"/>
        <w:tabs>
          <w:tab w:val="left" w:pos="1008"/>
        </w:tabs>
        <w:spacing w:after="0"/>
        <w:rPr>
          <w:rFonts w:ascii="Bookman Old Style" w:hAnsi="Bookman Old Style"/>
          <w:color w:val="000000"/>
          <w:sz w:val="18"/>
          <w:szCs w:val="18"/>
        </w:rPr>
      </w:pPr>
    </w:p>
    <w:p w:rsidR="001C56A2" w:rsidRPr="001C56A2" w:rsidRDefault="001C56A2" w:rsidP="001C56A2">
      <w:pPr>
        <w:shd w:val="clear" w:color="auto" w:fill="FFFFFF"/>
        <w:tabs>
          <w:tab w:val="left" w:pos="1008"/>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График работы сотрудников МКДОУ ЦРР – д/с №11</w:t>
      </w:r>
    </w:p>
    <w:p w:rsidR="001C56A2" w:rsidRPr="001C56A2" w:rsidRDefault="001C56A2" w:rsidP="001C56A2">
      <w:pPr>
        <w:shd w:val="clear" w:color="auto" w:fill="FFFFFF"/>
        <w:tabs>
          <w:tab w:val="left" w:pos="1008"/>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 xml:space="preserve"> «Олимпийский мишка»</w:t>
      </w:r>
    </w:p>
    <w:p w:rsidR="001C56A2" w:rsidRPr="001C56A2" w:rsidRDefault="001C56A2" w:rsidP="001C56A2">
      <w:pPr>
        <w:shd w:val="clear" w:color="auto" w:fill="FFFFFF"/>
        <w:tabs>
          <w:tab w:val="left" w:pos="1008"/>
        </w:tabs>
        <w:spacing w:after="0"/>
        <w:jc w:val="center"/>
        <w:rPr>
          <w:rFonts w:ascii="Bookman Old Style" w:hAnsi="Bookman Old Style"/>
          <w:b/>
          <w:color w:val="000000"/>
          <w:sz w:val="18"/>
          <w:szCs w:val="18"/>
        </w:rPr>
      </w:pPr>
    </w:p>
    <w:p w:rsidR="001C56A2" w:rsidRPr="001C56A2" w:rsidRDefault="001C56A2" w:rsidP="001C56A2">
      <w:pPr>
        <w:spacing w:after="0"/>
        <w:rPr>
          <w:rFonts w:ascii="Bookman Old Style" w:hAnsi="Bookman Old Style"/>
          <w:color w:val="000000"/>
          <w:sz w:val="18"/>
          <w:szCs w:val="18"/>
        </w:rPr>
      </w:pPr>
    </w:p>
    <w:p w:rsidR="001C56A2" w:rsidRPr="001C56A2" w:rsidRDefault="001C56A2" w:rsidP="001C56A2">
      <w:pPr>
        <w:spacing w:after="0"/>
        <w:rPr>
          <w:rFonts w:ascii="Bookman Old Style" w:hAnsi="Bookman Old Style"/>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3259"/>
        <w:gridCol w:w="1983"/>
        <w:gridCol w:w="2106"/>
        <w:gridCol w:w="1971"/>
      </w:tblGrid>
      <w:tr w:rsidR="001C56A2" w:rsidRPr="001C56A2" w:rsidTr="001C56A2">
        <w:tc>
          <w:tcPr>
            <w:tcW w:w="53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w:t>
            </w:r>
          </w:p>
        </w:tc>
        <w:tc>
          <w:tcPr>
            <w:tcW w:w="3260"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Должность</w:t>
            </w:r>
          </w:p>
        </w:tc>
        <w:tc>
          <w:tcPr>
            <w:tcW w:w="198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 xml:space="preserve">Перерыв </w:t>
            </w:r>
          </w:p>
        </w:tc>
        <w:tc>
          <w:tcPr>
            <w:tcW w:w="2107"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Нагрузка</w:t>
            </w:r>
          </w:p>
        </w:tc>
        <w:tc>
          <w:tcPr>
            <w:tcW w:w="1972"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Часы работы</w:t>
            </w:r>
          </w:p>
        </w:tc>
      </w:tr>
      <w:tr w:rsidR="001C56A2" w:rsidRPr="001C56A2" w:rsidTr="001C56A2">
        <w:tc>
          <w:tcPr>
            <w:tcW w:w="53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w:t>
            </w:r>
          </w:p>
        </w:tc>
        <w:tc>
          <w:tcPr>
            <w:tcW w:w="3260"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Заведующий</w:t>
            </w:r>
          </w:p>
        </w:tc>
        <w:tc>
          <w:tcPr>
            <w:tcW w:w="198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с 13-00 до 14-00</w:t>
            </w:r>
          </w:p>
        </w:tc>
        <w:tc>
          <w:tcPr>
            <w:tcW w:w="2107"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1,0 ст</w:t>
            </w:r>
          </w:p>
        </w:tc>
        <w:tc>
          <w:tcPr>
            <w:tcW w:w="1972"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 xml:space="preserve"> 8</w:t>
            </w:r>
            <w:r w:rsidRPr="001C56A2">
              <w:rPr>
                <w:rFonts w:ascii="Bookman Old Style" w:hAnsi="Bookman Old Style"/>
                <w:color w:val="000000"/>
                <w:sz w:val="18"/>
                <w:szCs w:val="18"/>
                <w:vertAlign w:val="superscript"/>
              </w:rPr>
              <w:t>00</w:t>
            </w:r>
            <w:r w:rsidRPr="001C56A2">
              <w:rPr>
                <w:rFonts w:ascii="Bookman Old Style" w:hAnsi="Bookman Old Style"/>
                <w:color w:val="000000"/>
                <w:sz w:val="18"/>
                <w:szCs w:val="18"/>
              </w:rPr>
              <w:t xml:space="preserve"> – 17</w:t>
            </w:r>
            <w:r w:rsidRPr="001C56A2">
              <w:rPr>
                <w:rFonts w:ascii="Bookman Old Style" w:hAnsi="Bookman Old Style"/>
                <w:color w:val="000000"/>
                <w:sz w:val="18"/>
                <w:szCs w:val="18"/>
                <w:vertAlign w:val="superscript"/>
              </w:rPr>
              <w:t>00</w:t>
            </w:r>
          </w:p>
        </w:tc>
      </w:tr>
      <w:tr w:rsidR="001C56A2" w:rsidRPr="001C56A2" w:rsidTr="001C56A2">
        <w:tc>
          <w:tcPr>
            <w:tcW w:w="53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2</w:t>
            </w:r>
          </w:p>
        </w:tc>
        <w:tc>
          <w:tcPr>
            <w:tcW w:w="3260"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Зам.зав. по ВР</w:t>
            </w:r>
          </w:p>
        </w:tc>
        <w:tc>
          <w:tcPr>
            <w:tcW w:w="198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с 13-00 до 14-00</w:t>
            </w:r>
          </w:p>
        </w:tc>
        <w:tc>
          <w:tcPr>
            <w:tcW w:w="2107"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1,0 ст</w:t>
            </w:r>
          </w:p>
        </w:tc>
        <w:tc>
          <w:tcPr>
            <w:tcW w:w="1972"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 xml:space="preserve"> 8</w:t>
            </w:r>
            <w:r w:rsidRPr="001C56A2">
              <w:rPr>
                <w:rFonts w:ascii="Bookman Old Style" w:hAnsi="Bookman Old Style"/>
                <w:color w:val="000000"/>
                <w:sz w:val="18"/>
                <w:szCs w:val="18"/>
                <w:vertAlign w:val="superscript"/>
              </w:rPr>
              <w:t>00</w:t>
            </w:r>
            <w:r w:rsidRPr="001C56A2">
              <w:rPr>
                <w:rFonts w:ascii="Bookman Old Style" w:hAnsi="Bookman Old Style"/>
                <w:color w:val="000000"/>
                <w:sz w:val="18"/>
                <w:szCs w:val="18"/>
              </w:rPr>
              <w:t xml:space="preserve"> – 17</w:t>
            </w:r>
            <w:r w:rsidRPr="001C56A2">
              <w:rPr>
                <w:rFonts w:ascii="Bookman Old Style" w:hAnsi="Bookman Old Style"/>
                <w:color w:val="000000"/>
                <w:sz w:val="18"/>
                <w:szCs w:val="18"/>
                <w:vertAlign w:val="superscript"/>
              </w:rPr>
              <w:t>30</w:t>
            </w:r>
          </w:p>
        </w:tc>
      </w:tr>
      <w:tr w:rsidR="001C56A2" w:rsidRPr="001C56A2" w:rsidTr="001C56A2">
        <w:tc>
          <w:tcPr>
            <w:tcW w:w="53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3</w:t>
            </w:r>
          </w:p>
        </w:tc>
        <w:tc>
          <w:tcPr>
            <w:tcW w:w="3260"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Зам.зав. по МР</w:t>
            </w:r>
          </w:p>
        </w:tc>
        <w:tc>
          <w:tcPr>
            <w:tcW w:w="198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с 13-00 до 14-00</w:t>
            </w:r>
          </w:p>
        </w:tc>
        <w:tc>
          <w:tcPr>
            <w:tcW w:w="2107"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1,0ст</w:t>
            </w:r>
          </w:p>
        </w:tc>
        <w:tc>
          <w:tcPr>
            <w:tcW w:w="1972"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 xml:space="preserve"> 8</w:t>
            </w:r>
            <w:r w:rsidRPr="001C56A2">
              <w:rPr>
                <w:rFonts w:ascii="Bookman Old Style" w:hAnsi="Bookman Old Style"/>
                <w:color w:val="000000"/>
                <w:sz w:val="18"/>
                <w:szCs w:val="18"/>
                <w:vertAlign w:val="superscript"/>
              </w:rPr>
              <w:t>00</w:t>
            </w:r>
            <w:r w:rsidRPr="001C56A2">
              <w:rPr>
                <w:rFonts w:ascii="Bookman Old Style" w:hAnsi="Bookman Old Style"/>
                <w:color w:val="000000"/>
                <w:sz w:val="18"/>
                <w:szCs w:val="18"/>
              </w:rPr>
              <w:t xml:space="preserve"> – 17</w:t>
            </w:r>
            <w:r w:rsidRPr="001C56A2">
              <w:rPr>
                <w:rFonts w:ascii="Bookman Old Style" w:hAnsi="Bookman Old Style"/>
                <w:color w:val="000000"/>
                <w:sz w:val="18"/>
                <w:szCs w:val="18"/>
                <w:vertAlign w:val="superscript"/>
              </w:rPr>
              <w:t>30</w:t>
            </w:r>
          </w:p>
        </w:tc>
      </w:tr>
      <w:tr w:rsidR="001C56A2" w:rsidRPr="001C56A2" w:rsidTr="001C56A2">
        <w:tc>
          <w:tcPr>
            <w:tcW w:w="53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4</w:t>
            </w:r>
          </w:p>
        </w:tc>
        <w:tc>
          <w:tcPr>
            <w:tcW w:w="3260"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Зам.зав. по АХЧ</w:t>
            </w:r>
          </w:p>
        </w:tc>
        <w:tc>
          <w:tcPr>
            <w:tcW w:w="198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с 13-00 до 14-00</w:t>
            </w:r>
          </w:p>
        </w:tc>
        <w:tc>
          <w:tcPr>
            <w:tcW w:w="2107"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1,0ст</w:t>
            </w:r>
          </w:p>
        </w:tc>
        <w:tc>
          <w:tcPr>
            <w:tcW w:w="1972"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 xml:space="preserve"> 8</w:t>
            </w:r>
            <w:r w:rsidRPr="001C56A2">
              <w:rPr>
                <w:rFonts w:ascii="Bookman Old Style" w:hAnsi="Bookman Old Style"/>
                <w:color w:val="000000"/>
                <w:sz w:val="18"/>
                <w:szCs w:val="18"/>
                <w:vertAlign w:val="superscript"/>
              </w:rPr>
              <w:t>00</w:t>
            </w:r>
            <w:r w:rsidRPr="001C56A2">
              <w:rPr>
                <w:rFonts w:ascii="Bookman Old Style" w:hAnsi="Bookman Old Style"/>
                <w:color w:val="000000"/>
                <w:sz w:val="18"/>
                <w:szCs w:val="18"/>
              </w:rPr>
              <w:t xml:space="preserve"> – 17</w:t>
            </w:r>
            <w:r w:rsidRPr="001C56A2">
              <w:rPr>
                <w:rFonts w:ascii="Bookman Old Style" w:hAnsi="Bookman Old Style"/>
                <w:color w:val="000000"/>
                <w:sz w:val="18"/>
                <w:szCs w:val="18"/>
                <w:vertAlign w:val="superscript"/>
              </w:rPr>
              <w:t>30</w:t>
            </w:r>
          </w:p>
        </w:tc>
      </w:tr>
      <w:tr w:rsidR="001C56A2" w:rsidRPr="001C56A2" w:rsidTr="001C56A2">
        <w:tc>
          <w:tcPr>
            <w:tcW w:w="53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5</w:t>
            </w:r>
          </w:p>
        </w:tc>
        <w:tc>
          <w:tcPr>
            <w:tcW w:w="3260"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Воспитатели</w:t>
            </w:r>
          </w:p>
        </w:tc>
        <w:tc>
          <w:tcPr>
            <w:tcW w:w="198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 xml:space="preserve">             -</w:t>
            </w:r>
          </w:p>
        </w:tc>
        <w:tc>
          <w:tcPr>
            <w:tcW w:w="2107"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1,0 / 1,1 ст</w:t>
            </w:r>
          </w:p>
        </w:tc>
        <w:tc>
          <w:tcPr>
            <w:tcW w:w="1972"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 xml:space="preserve"> 7</w:t>
            </w:r>
            <w:r w:rsidRPr="001C56A2">
              <w:rPr>
                <w:rFonts w:ascii="Bookman Old Style" w:hAnsi="Bookman Old Style"/>
                <w:color w:val="000000"/>
                <w:sz w:val="18"/>
                <w:szCs w:val="18"/>
                <w:vertAlign w:val="superscript"/>
              </w:rPr>
              <w:t>00</w:t>
            </w:r>
            <w:r w:rsidRPr="001C56A2">
              <w:rPr>
                <w:rFonts w:ascii="Bookman Old Style" w:hAnsi="Bookman Old Style"/>
                <w:color w:val="000000"/>
                <w:sz w:val="18"/>
                <w:szCs w:val="18"/>
              </w:rPr>
              <w:t xml:space="preserve"> – 17</w:t>
            </w:r>
            <w:r w:rsidRPr="001C56A2">
              <w:rPr>
                <w:rFonts w:ascii="Bookman Old Style" w:hAnsi="Bookman Old Style"/>
                <w:color w:val="000000"/>
                <w:sz w:val="18"/>
                <w:szCs w:val="18"/>
                <w:vertAlign w:val="superscript"/>
              </w:rPr>
              <w:t>30</w:t>
            </w:r>
          </w:p>
        </w:tc>
      </w:tr>
      <w:tr w:rsidR="001C56A2" w:rsidRPr="001C56A2" w:rsidTr="001C56A2">
        <w:tc>
          <w:tcPr>
            <w:tcW w:w="53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6</w:t>
            </w:r>
          </w:p>
        </w:tc>
        <w:tc>
          <w:tcPr>
            <w:tcW w:w="3260"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Социальный педагог</w:t>
            </w:r>
          </w:p>
        </w:tc>
        <w:tc>
          <w:tcPr>
            <w:tcW w:w="1984" w:type="dxa"/>
          </w:tcPr>
          <w:p w:rsidR="001C56A2" w:rsidRPr="001C56A2" w:rsidRDefault="001C56A2" w:rsidP="001C56A2">
            <w:pPr>
              <w:spacing w:after="0"/>
              <w:ind w:firstLine="720"/>
              <w:rPr>
                <w:rFonts w:ascii="Bookman Old Style" w:hAnsi="Bookman Old Style"/>
                <w:color w:val="000000"/>
                <w:sz w:val="18"/>
                <w:szCs w:val="18"/>
              </w:rPr>
            </w:pPr>
            <w:r w:rsidRPr="001C56A2">
              <w:rPr>
                <w:rFonts w:ascii="Bookman Old Style" w:hAnsi="Bookman Old Style"/>
                <w:color w:val="000000"/>
                <w:sz w:val="18"/>
                <w:szCs w:val="18"/>
              </w:rPr>
              <w:t xml:space="preserve"> -</w:t>
            </w:r>
          </w:p>
        </w:tc>
        <w:tc>
          <w:tcPr>
            <w:tcW w:w="2107"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0,75 ст</w:t>
            </w:r>
          </w:p>
        </w:tc>
        <w:tc>
          <w:tcPr>
            <w:tcW w:w="1972"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 xml:space="preserve"> 8</w:t>
            </w:r>
            <w:r w:rsidRPr="001C56A2">
              <w:rPr>
                <w:rFonts w:ascii="Bookman Old Style" w:hAnsi="Bookman Old Style"/>
                <w:color w:val="000000"/>
                <w:sz w:val="18"/>
                <w:szCs w:val="18"/>
                <w:vertAlign w:val="superscript"/>
              </w:rPr>
              <w:t>00</w:t>
            </w:r>
            <w:r w:rsidRPr="001C56A2">
              <w:rPr>
                <w:rFonts w:ascii="Bookman Old Style" w:hAnsi="Bookman Old Style"/>
                <w:color w:val="000000"/>
                <w:sz w:val="18"/>
                <w:szCs w:val="18"/>
              </w:rPr>
              <w:t xml:space="preserve"> – 17</w:t>
            </w:r>
            <w:r w:rsidRPr="001C56A2">
              <w:rPr>
                <w:rFonts w:ascii="Bookman Old Style" w:hAnsi="Bookman Old Style"/>
                <w:color w:val="000000"/>
                <w:sz w:val="18"/>
                <w:szCs w:val="18"/>
                <w:vertAlign w:val="superscript"/>
              </w:rPr>
              <w:t>00</w:t>
            </w:r>
          </w:p>
        </w:tc>
      </w:tr>
      <w:tr w:rsidR="001C56A2" w:rsidRPr="001C56A2" w:rsidTr="001C56A2">
        <w:tc>
          <w:tcPr>
            <w:tcW w:w="53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7</w:t>
            </w:r>
          </w:p>
        </w:tc>
        <w:tc>
          <w:tcPr>
            <w:tcW w:w="3260"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Педагог - психолог</w:t>
            </w:r>
          </w:p>
        </w:tc>
        <w:tc>
          <w:tcPr>
            <w:tcW w:w="198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с 12-00 до 13-00</w:t>
            </w:r>
          </w:p>
        </w:tc>
        <w:tc>
          <w:tcPr>
            <w:tcW w:w="2107"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1,0 ст</w:t>
            </w:r>
          </w:p>
        </w:tc>
        <w:tc>
          <w:tcPr>
            <w:tcW w:w="1972"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 xml:space="preserve"> 8</w:t>
            </w:r>
            <w:r w:rsidRPr="001C56A2">
              <w:rPr>
                <w:rFonts w:ascii="Bookman Old Style" w:hAnsi="Bookman Old Style"/>
                <w:color w:val="000000"/>
                <w:sz w:val="18"/>
                <w:szCs w:val="18"/>
                <w:vertAlign w:val="superscript"/>
              </w:rPr>
              <w:t>00</w:t>
            </w:r>
            <w:r w:rsidRPr="001C56A2">
              <w:rPr>
                <w:rFonts w:ascii="Bookman Old Style" w:hAnsi="Bookman Old Style"/>
                <w:color w:val="000000"/>
                <w:sz w:val="18"/>
                <w:szCs w:val="18"/>
              </w:rPr>
              <w:t xml:space="preserve"> – 17</w:t>
            </w:r>
            <w:r w:rsidRPr="001C56A2">
              <w:rPr>
                <w:rFonts w:ascii="Bookman Old Style" w:hAnsi="Bookman Old Style"/>
                <w:color w:val="000000"/>
                <w:sz w:val="18"/>
                <w:szCs w:val="18"/>
                <w:vertAlign w:val="superscript"/>
              </w:rPr>
              <w:t>00</w:t>
            </w:r>
          </w:p>
        </w:tc>
      </w:tr>
      <w:tr w:rsidR="001C56A2" w:rsidRPr="001C56A2" w:rsidTr="001C56A2">
        <w:tc>
          <w:tcPr>
            <w:tcW w:w="53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8</w:t>
            </w:r>
          </w:p>
        </w:tc>
        <w:tc>
          <w:tcPr>
            <w:tcW w:w="3260"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Учитель- логопед</w:t>
            </w:r>
          </w:p>
        </w:tc>
        <w:tc>
          <w:tcPr>
            <w:tcW w:w="198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с 12-00 до 13-00</w:t>
            </w:r>
          </w:p>
        </w:tc>
        <w:tc>
          <w:tcPr>
            <w:tcW w:w="2107"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1,0 / 2,0 ст</w:t>
            </w:r>
          </w:p>
        </w:tc>
        <w:tc>
          <w:tcPr>
            <w:tcW w:w="1972"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 xml:space="preserve"> 8</w:t>
            </w:r>
            <w:r w:rsidRPr="001C56A2">
              <w:rPr>
                <w:rFonts w:ascii="Bookman Old Style" w:hAnsi="Bookman Old Style"/>
                <w:color w:val="000000"/>
                <w:sz w:val="18"/>
                <w:szCs w:val="18"/>
                <w:vertAlign w:val="superscript"/>
              </w:rPr>
              <w:t xml:space="preserve"> 00</w:t>
            </w:r>
            <w:r w:rsidRPr="001C56A2">
              <w:rPr>
                <w:rFonts w:ascii="Bookman Old Style" w:hAnsi="Bookman Old Style"/>
                <w:color w:val="000000"/>
                <w:sz w:val="18"/>
                <w:szCs w:val="18"/>
              </w:rPr>
              <w:t xml:space="preserve"> – 17</w:t>
            </w:r>
            <w:r w:rsidRPr="001C56A2">
              <w:rPr>
                <w:rFonts w:ascii="Bookman Old Style" w:hAnsi="Bookman Old Style"/>
                <w:color w:val="000000"/>
                <w:sz w:val="18"/>
                <w:szCs w:val="18"/>
                <w:vertAlign w:val="superscript"/>
              </w:rPr>
              <w:t>30</w:t>
            </w:r>
          </w:p>
        </w:tc>
      </w:tr>
      <w:tr w:rsidR="001C56A2" w:rsidRPr="001C56A2" w:rsidTr="001C56A2">
        <w:tc>
          <w:tcPr>
            <w:tcW w:w="53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9</w:t>
            </w:r>
          </w:p>
        </w:tc>
        <w:tc>
          <w:tcPr>
            <w:tcW w:w="3260"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Муз.рук.</w:t>
            </w:r>
          </w:p>
        </w:tc>
        <w:tc>
          <w:tcPr>
            <w:tcW w:w="198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с 13-00до 14-00</w:t>
            </w:r>
          </w:p>
        </w:tc>
        <w:tc>
          <w:tcPr>
            <w:tcW w:w="2107"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1,75 ст</w:t>
            </w:r>
          </w:p>
        </w:tc>
        <w:tc>
          <w:tcPr>
            <w:tcW w:w="1972"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 xml:space="preserve"> 8</w:t>
            </w:r>
            <w:r w:rsidRPr="001C56A2">
              <w:rPr>
                <w:rFonts w:ascii="Bookman Old Style" w:hAnsi="Bookman Old Style"/>
                <w:color w:val="000000"/>
                <w:sz w:val="18"/>
                <w:szCs w:val="18"/>
                <w:vertAlign w:val="superscript"/>
              </w:rPr>
              <w:t xml:space="preserve">00   </w:t>
            </w:r>
            <w:r w:rsidRPr="001C56A2">
              <w:rPr>
                <w:rFonts w:ascii="Bookman Old Style" w:hAnsi="Bookman Old Style"/>
                <w:color w:val="000000"/>
                <w:sz w:val="18"/>
                <w:szCs w:val="18"/>
              </w:rPr>
              <w:t>- 17</w:t>
            </w:r>
            <w:r w:rsidRPr="001C56A2">
              <w:rPr>
                <w:rFonts w:ascii="Bookman Old Style" w:hAnsi="Bookman Old Style"/>
                <w:color w:val="000000"/>
                <w:sz w:val="18"/>
                <w:szCs w:val="18"/>
                <w:vertAlign w:val="superscript"/>
              </w:rPr>
              <w:t>30</w:t>
            </w:r>
          </w:p>
        </w:tc>
      </w:tr>
      <w:tr w:rsidR="001C56A2" w:rsidRPr="001C56A2" w:rsidTr="001C56A2">
        <w:tc>
          <w:tcPr>
            <w:tcW w:w="53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10</w:t>
            </w:r>
          </w:p>
        </w:tc>
        <w:tc>
          <w:tcPr>
            <w:tcW w:w="3260"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Инструктор по физ.воспит.</w:t>
            </w:r>
          </w:p>
        </w:tc>
        <w:tc>
          <w:tcPr>
            <w:tcW w:w="198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 xml:space="preserve">             -</w:t>
            </w:r>
          </w:p>
        </w:tc>
        <w:tc>
          <w:tcPr>
            <w:tcW w:w="2107"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1,0 ст</w:t>
            </w:r>
          </w:p>
        </w:tc>
        <w:tc>
          <w:tcPr>
            <w:tcW w:w="1972"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30ч. в неделю</w:t>
            </w:r>
          </w:p>
        </w:tc>
      </w:tr>
      <w:tr w:rsidR="001C56A2" w:rsidRPr="001C56A2" w:rsidTr="001C56A2">
        <w:tc>
          <w:tcPr>
            <w:tcW w:w="53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11</w:t>
            </w:r>
          </w:p>
        </w:tc>
        <w:tc>
          <w:tcPr>
            <w:tcW w:w="3260"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ПДО</w:t>
            </w:r>
          </w:p>
        </w:tc>
        <w:tc>
          <w:tcPr>
            <w:tcW w:w="198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 xml:space="preserve">             -</w:t>
            </w:r>
          </w:p>
        </w:tc>
        <w:tc>
          <w:tcPr>
            <w:tcW w:w="2107"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3,5 ст (всего)</w:t>
            </w:r>
          </w:p>
        </w:tc>
        <w:tc>
          <w:tcPr>
            <w:tcW w:w="1972"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18ч. в неделю</w:t>
            </w:r>
          </w:p>
        </w:tc>
      </w:tr>
      <w:tr w:rsidR="001C56A2" w:rsidRPr="001C56A2" w:rsidTr="001C56A2">
        <w:tc>
          <w:tcPr>
            <w:tcW w:w="53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12</w:t>
            </w:r>
          </w:p>
        </w:tc>
        <w:tc>
          <w:tcPr>
            <w:tcW w:w="3260"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Делопроизводитель</w:t>
            </w:r>
          </w:p>
        </w:tc>
        <w:tc>
          <w:tcPr>
            <w:tcW w:w="198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с 12-00 до 13-00</w:t>
            </w:r>
          </w:p>
        </w:tc>
        <w:tc>
          <w:tcPr>
            <w:tcW w:w="2107"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1,0 ст</w:t>
            </w:r>
          </w:p>
        </w:tc>
        <w:tc>
          <w:tcPr>
            <w:tcW w:w="1972"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8</w:t>
            </w:r>
            <w:r w:rsidRPr="001C56A2">
              <w:rPr>
                <w:rFonts w:ascii="Bookman Old Style" w:hAnsi="Bookman Old Style"/>
                <w:color w:val="000000"/>
                <w:sz w:val="18"/>
                <w:szCs w:val="18"/>
                <w:vertAlign w:val="superscript"/>
              </w:rPr>
              <w:t>00</w:t>
            </w:r>
            <w:r w:rsidRPr="001C56A2">
              <w:rPr>
                <w:rFonts w:ascii="Bookman Old Style" w:hAnsi="Bookman Old Style"/>
                <w:color w:val="000000"/>
                <w:sz w:val="18"/>
                <w:szCs w:val="18"/>
              </w:rPr>
              <w:t xml:space="preserve"> – 17</w:t>
            </w:r>
            <w:r w:rsidRPr="001C56A2">
              <w:rPr>
                <w:rFonts w:ascii="Bookman Old Style" w:hAnsi="Bookman Old Style"/>
                <w:color w:val="000000"/>
                <w:sz w:val="18"/>
                <w:szCs w:val="18"/>
                <w:vertAlign w:val="superscript"/>
              </w:rPr>
              <w:t>00</w:t>
            </w:r>
          </w:p>
        </w:tc>
      </w:tr>
      <w:tr w:rsidR="001C56A2" w:rsidRPr="001C56A2" w:rsidTr="001C56A2">
        <w:tc>
          <w:tcPr>
            <w:tcW w:w="53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13</w:t>
            </w:r>
          </w:p>
        </w:tc>
        <w:tc>
          <w:tcPr>
            <w:tcW w:w="3260"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Кладовщик</w:t>
            </w:r>
          </w:p>
        </w:tc>
        <w:tc>
          <w:tcPr>
            <w:tcW w:w="198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с 12-00 до 13-00</w:t>
            </w:r>
          </w:p>
        </w:tc>
        <w:tc>
          <w:tcPr>
            <w:tcW w:w="2107"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1,0 ст</w:t>
            </w:r>
          </w:p>
        </w:tc>
        <w:tc>
          <w:tcPr>
            <w:tcW w:w="1972"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8</w:t>
            </w:r>
            <w:r w:rsidRPr="001C56A2">
              <w:rPr>
                <w:rFonts w:ascii="Bookman Old Style" w:hAnsi="Bookman Old Style"/>
                <w:color w:val="000000"/>
                <w:sz w:val="18"/>
                <w:szCs w:val="18"/>
                <w:vertAlign w:val="superscript"/>
              </w:rPr>
              <w:t>00</w:t>
            </w:r>
            <w:r w:rsidRPr="001C56A2">
              <w:rPr>
                <w:rFonts w:ascii="Bookman Old Style" w:hAnsi="Bookman Old Style"/>
                <w:color w:val="000000"/>
                <w:sz w:val="18"/>
                <w:szCs w:val="18"/>
              </w:rPr>
              <w:t xml:space="preserve"> – 17</w:t>
            </w:r>
            <w:r w:rsidRPr="001C56A2">
              <w:rPr>
                <w:rFonts w:ascii="Bookman Old Style" w:hAnsi="Bookman Old Style"/>
                <w:color w:val="000000"/>
                <w:sz w:val="18"/>
                <w:szCs w:val="18"/>
                <w:vertAlign w:val="superscript"/>
              </w:rPr>
              <w:t>00</w:t>
            </w:r>
          </w:p>
        </w:tc>
      </w:tr>
      <w:tr w:rsidR="001C56A2" w:rsidRPr="001C56A2" w:rsidTr="001C56A2">
        <w:tc>
          <w:tcPr>
            <w:tcW w:w="53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14</w:t>
            </w:r>
          </w:p>
        </w:tc>
        <w:tc>
          <w:tcPr>
            <w:tcW w:w="3260"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 xml:space="preserve">Повар </w:t>
            </w:r>
          </w:p>
        </w:tc>
        <w:tc>
          <w:tcPr>
            <w:tcW w:w="198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с 13-00 до 14-00</w:t>
            </w:r>
          </w:p>
        </w:tc>
        <w:tc>
          <w:tcPr>
            <w:tcW w:w="2107"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1,0 ст</w:t>
            </w:r>
          </w:p>
        </w:tc>
        <w:tc>
          <w:tcPr>
            <w:tcW w:w="1972"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8</w:t>
            </w:r>
            <w:r w:rsidRPr="001C56A2">
              <w:rPr>
                <w:rFonts w:ascii="Bookman Old Style" w:hAnsi="Bookman Old Style"/>
                <w:color w:val="000000"/>
                <w:sz w:val="18"/>
                <w:szCs w:val="18"/>
                <w:vertAlign w:val="superscript"/>
              </w:rPr>
              <w:t>00</w:t>
            </w:r>
            <w:r w:rsidRPr="001C56A2">
              <w:rPr>
                <w:rFonts w:ascii="Bookman Old Style" w:hAnsi="Bookman Old Style"/>
                <w:color w:val="000000"/>
                <w:sz w:val="18"/>
                <w:szCs w:val="18"/>
              </w:rPr>
              <w:t xml:space="preserve"> – 17</w:t>
            </w:r>
            <w:r w:rsidRPr="001C56A2">
              <w:rPr>
                <w:rFonts w:ascii="Bookman Old Style" w:hAnsi="Bookman Old Style"/>
                <w:color w:val="000000"/>
                <w:sz w:val="18"/>
                <w:szCs w:val="18"/>
                <w:vertAlign w:val="superscript"/>
              </w:rPr>
              <w:t>00</w:t>
            </w:r>
          </w:p>
        </w:tc>
      </w:tr>
      <w:tr w:rsidR="001C56A2" w:rsidRPr="001C56A2" w:rsidTr="001C56A2">
        <w:tc>
          <w:tcPr>
            <w:tcW w:w="53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15</w:t>
            </w:r>
          </w:p>
        </w:tc>
        <w:tc>
          <w:tcPr>
            <w:tcW w:w="3260"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Помощник повара</w:t>
            </w:r>
          </w:p>
        </w:tc>
        <w:tc>
          <w:tcPr>
            <w:tcW w:w="198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с 13-00 до 14-00</w:t>
            </w:r>
          </w:p>
        </w:tc>
        <w:tc>
          <w:tcPr>
            <w:tcW w:w="2107"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1,0 / 2,0 ст (всего)</w:t>
            </w:r>
          </w:p>
        </w:tc>
        <w:tc>
          <w:tcPr>
            <w:tcW w:w="1972"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6</w:t>
            </w:r>
            <w:r w:rsidRPr="001C56A2">
              <w:rPr>
                <w:rFonts w:ascii="Bookman Old Style" w:hAnsi="Bookman Old Style"/>
                <w:color w:val="000000"/>
                <w:sz w:val="18"/>
                <w:szCs w:val="18"/>
                <w:vertAlign w:val="superscript"/>
              </w:rPr>
              <w:t>00</w:t>
            </w:r>
            <w:r w:rsidRPr="001C56A2">
              <w:rPr>
                <w:rFonts w:ascii="Bookman Old Style" w:hAnsi="Bookman Old Style"/>
                <w:color w:val="000000"/>
                <w:sz w:val="18"/>
                <w:szCs w:val="18"/>
              </w:rPr>
              <w:t xml:space="preserve"> – 16</w:t>
            </w:r>
            <w:r w:rsidRPr="001C56A2">
              <w:rPr>
                <w:rFonts w:ascii="Bookman Old Style" w:hAnsi="Bookman Old Style"/>
                <w:color w:val="000000"/>
                <w:sz w:val="18"/>
                <w:szCs w:val="18"/>
                <w:vertAlign w:val="superscript"/>
              </w:rPr>
              <w:t>00</w:t>
            </w:r>
          </w:p>
        </w:tc>
      </w:tr>
      <w:tr w:rsidR="001C56A2" w:rsidRPr="001C56A2" w:rsidTr="001C56A2">
        <w:tc>
          <w:tcPr>
            <w:tcW w:w="53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16</w:t>
            </w:r>
          </w:p>
        </w:tc>
        <w:tc>
          <w:tcPr>
            <w:tcW w:w="3260"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Кухонный рабочий</w:t>
            </w:r>
          </w:p>
        </w:tc>
        <w:tc>
          <w:tcPr>
            <w:tcW w:w="198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с 13-00 до 14-00</w:t>
            </w:r>
          </w:p>
        </w:tc>
        <w:tc>
          <w:tcPr>
            <w:tcW w:w="2107"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1,0 ст</w:t>
            </w:r>
          </w:p>
        </w:tc>
        <w:tc>
          <w:tcPr>
            <w:tcW w:w="1972"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6</w:t>
            </w:r>
            <w:r w:rsidRPr="001C56A2">
              <w:rPr>
                <w:rFonts w:ascii="Bookman Old Style" w:hAnsi="Bookman Old Style"/>
                <w:color w:val="000000"/>
                <w:sz w:val="18"/>
                <w:szCs w:val="18"/>
                <w:vertAlign w:val="superscript"/>
              </w:rPr>
              <w:t>00</w:t>
            </w:r>
            <w:r w:rsidRPr="001C56A2">
              <w:rPr>
                <w:rFonts w:ascii="Bookman Old Style" w:hAnsi="Bookman Old Style"/>
                <w:color w:val="000000"/>
                <w:sz w:val="18"/>
                <w:szCs w:val="18"/>
              </w:rPr>
              <w:t xml:space="preserve"> – 14</w:t>
            </w:r>
            <w:r w:rsidRPr="001C56A2">
              <w:rPr>
                <w:rFonts w:ascii="Bookman Old Style" w:hAnsi="Bookman Old Style"/>
                <w:color w:val="000000"/>
                <w:sz w:val="18"/>
                <w:szCs w:val="18"/>
                <w:vertAlign w:val="superscript"/>
              </w:rPr>
              <w:t>30</w:t>
            </w:r>
          </w:p>
        </w:tc>
      </w:tr>
      <w:tr w:rsidR="001C56A2" w:rsidRPr="001C56A2" w:rsidTr="001C56A2">
        <w:tc>
          <w:tcPr>
            <w:tcW w:w="53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17</w:t>
            </w:r>
          </w:p>
        </w:tc>
        <w:tc>
          <w:tcPr>
            <w:tcW w:w="3260"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 xml:space="preserve">Грузчик </w:t>
            </w:r>
          </w:p>
        </w:tc>
        <w:tc>
          <w:tcPr>
            <w:tcW w:w="198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с 12-00 до 13-00</w:t>
            </w:r>
          </w:p>
        </w:tc>
        <w:tc>
          <w:tcPr>
            <w:tcW w:w="2107"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1,0 ст</w:t>
            </w:r>
          </w:p>
        </w:tc>
        <w:tc>
          <w:tcPr>
            <w:tcW w:w="1972"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8</w:t>
            </w:r>
            <w:r w:rsidRPr="001C56A2">
              <w:rPr>
                <w:rFonts w:ascii="Bookman Old Style" w:hAnsi="Bookman Old Style"/>
                <w:color w:val="000000"/>
                <w:sz w:val="18"/>
                <w:szCs w:val="18"/>
                <w:vertAlign w:val="superscript"/>
              </w:rPr>
              <w:t>00</w:t>
            </w:r>
            <w:r w:rsidRPr="001C56A2">
              <w:rPr>
                <w:rFonts w:ascii="Bookman Old Style" w:hAnsi="Bookman Old Style"/>
                <w:color w:val="000000"/>
                <w:sz w:val="18"/>
                <w:szCs w:val="18"/>
              </w:rPr>
              <w:t xml:space="preserve"> – 17</w:t>
            </w:r>
            <w:r w:rsidRPr="001C56A2">
              <w:rPr>
                <w:rFonts w:ascii="Bookman Old Style" w:hAnsi="Bookman Old Style"/>
                <w:color w:val="000000"/>
                <w:sz w:val="18"/>
                <w:szCs w:val="18"/>
                <w:vertAlign w:val="superscript"/>
              </w:rPr>
              <w:t>00</w:t>
            </w:r>
          </w:p>
        </w:tc>
      </w:tr>
      <w:tr w:rsidR="001C56A2" w:rsidRPr="001C56A2" w:rsidTr="001C56A2">
        <w:tc>
          <w:tcPr>
            <w:tcW w:w="53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18</w:t>
            </w:r>
          </w:p>
        </w:tc>
        <w:tc>
          <w:tcPr>
            <w:tcW w:w="3260"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Уборщик сл.помещений</w:t>
            </w:r>
          </w:p>
        </w:tc>
        <w:tc>
          <w:tcPr>
            <w:tcW w:w="198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с 12-00 до 13-00</w:t>
            </w:r>
          </w:p>
        </w:tc>
        <w:tc>
          <w:tcPr>
            <w:tcW w:w="2107"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1,0 ст</w:t>
            </w:r>
          </w:p>
        </w:tc>
        <w:tc>
          <w:tcPr>
            <w:tcW w:w="1972"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8</w:t>
            </w:r>
            <w:r w:rsidRPr="001C56A2">
              <w:rPr>
                <w:rFonts w:ascii="Bookman Old Style" w:hAnsi="Bookman Old Style"/>
                <w:color w:val="000000"/>
                <w:sz w:val="18"/>
                <w:szCs w:val="18"/>
                <w:vertAlign w:val="superscript"/>
              </w:rPr>
              <w:t>00</w:t>
            </w:r>
            <w:r w:rsidRPr="001C56A2">
              <w:rPr>
                <w:rFonts w:ascii="Bookman Old Style" w:hAnsi="Bookman Old Style"/>
                <w:color w:val="000000"/>
                <w:sz w:val="18"/>
                <w:szCs w:val="18"/>
              </w:rPr>
              <w:t xml:space="preserve"> – 17</w:t>
            </w:r>
            <w:r w:rsidRPr="001C56A2">
              <w:rPr>
                <w:rFonts w:ascii="Bookman Old Style" w:hAnsi="Bookman Old Style"/>
                <w:color w:val="000000"/>
                <w:sz w:val="18"/>
                <w:szCs w:val="18"/>
                <w:vertAlign w:val="superscript"/>
              </w:rPr>
              <w:t>00</w:t>
            </w:r>
          </w:p>
        </w:tc>
      </w:tr>
      <w:tr w:rsidR="001C56A2" w:rsidRPr="001C56A2" w:rsidTr="001C56A2">
        <w:tc>
          <w:tcPr>
            <w:tcW w:w="53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19</w:t>
            </w:r>
          </w:p>
        </w:tc>
        <w:tc>
          <w:tcPr>
            <w:tcW w:w="3260"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 xml:space="preserve">Дворник </w:t>
            </w:r>
          </w:p>
        </w:tc>
        <w:tc>
          <w:tcPr>
            <w:tcW w:w="198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с 12-00 до 13-00</w:t>
            </w:r>
          </w:p>
        </w:tc>
        <w:tc>
          <w:tcPr>
            <w:tcW w:w="2107"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1,0 ст</w:t>
            </w:r>
          </w:p>
        </w:tc>
        <w:tc>
          <w:tcPr>
            <w:tcW w:w="1972"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8</w:t>
            </w:r>
            <w:r w:rsidRPr="001C56A2">
              <w:rPr>
                <w:rFonts w:ascii="Bookman Old Style" w:hAnsi="Bookman Old Style"/>
                <w:color w:val="000000"/>
                <w:sz w:val="18"/>
                <w:szCs w:val="18"/>
                <w:vertAlign w:val="superscript"/>
              </w:rPr>
              <w:t>00</w:t>
            </w:r>
            <w:r w:rsidRPr="001C56A2">
              <w:rPr>
                <w:rFonts w:ascii="Bookman Old Style" w:hAnsi="Bookman Old Style"/>
                <w:color w:val="000000"/>
                <w:sz w:val="18"/>
                <w:szCs w:val="18"/>
              </w:rPr>
              <w:t xml:space="preserve"> – 17</w:t>
            </w:r>
            <w:r w:rsidRPr="001C56A2">
              <w:rPr>
                <w:rFonts w:ascii="Bookman Old Style" w:hAnsi="Bookman Old Style"/>
                <w:color w:val="000000"/>
                <w:sz w:val="18"/>
                <w:szCs w:val="18"/>
                <w:vertAlign w:val="superscript"/>
              </w:rPr>
              <w:t>00</w:t>
            </w:r>
          </w:p>
        </w:tc>
      </w:tr>
      <w:tr w:rsidR="001C56A2" w:rsidRPr="001C56A2" w:rsidTr="001C56A2">
        <w:tc>
          <w:tcPr>
            <w:tcW w:w="53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20</w:t>
            </w:r>
          </w:p>
        </w:tc>
        <w:tc>
          <w:tcPr>
            <w:tcW w:w="3260"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Рабочий по стирке и ремонту белья</w:t>
            </w:r>
          </w:p>
        </w:tc>
        <w:tc>
          <w:tcPr>
            <w:tcW w:w="198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с 12-00 до 12-30</w:t>
            </w:r>
          </w:p>
        </w:tc>
        <w:tc>
          <w:tcPr>
            <w:tcW w:w="2107"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1,0 ст</w:t>
            </w:r>
          </w:p>
        </w:tc>
        <w:tc>
          <w:tcPr>
            <w:tcW w:w="1972"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8</w:t>
            </w:r>
            <w:r w:rsidRPr="001C56A2">
              <w:rPr>
                <w:rFonts w:ascii="Bookman Old Style" w:hAnsi="Bookman Old Style"/>
                <w:color w:val="000000"/>
                <w:sz w:val="18"/>
                <w:szCs w:val="18"/>
                <w:vertAlign w:val="superscript"/>
              </w:rPr>
              <w:t>00</w:t>
            </w:r>
            <w:r w:rsidRPr="001C56A2">
              <w:rPr>
                <w:rFonts w:ascii="Bookman Old Style" w:hAnsi="Bookman Old Style"/>
                <w:color w:val="000000"/>
                <w:sz w:val="18"/>
                <w:szCs w:val="18"/>
              </w:rPr>
              <w:t xml:space="preserve"> – 17</w:t>
            </w:r>
            <w:r w:rsidRPr="001C56A2">
              <w:rPr>
                <w:rFonts w:ascii="Bookman Old Style" w:hAnsi="Bookman Old Style"/>
                <w:color w:val="000000"/>
                <w:sz w:val="18"/>
                <w:szCs w:val="18"/>
                <w:vertAlign w:val="superscript"/>
              </w:rPr>
              <w:t>00</w:t>
            </w:r>
          </w:p>
        </w:tc>
      </w:tr>
      <w:tr w:rsidR="001C56A2" w:rsidRPr="001C56A2" w:rsidTr="001C56A2">
        <w:tc>
          <w:tcPr>
            <w:tcW w:w="53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21</w:t>
            </w:r>
          </w:p>
        </w:tc>
        <w:tc>
          <w:tcPr>
            <w:tcW w:w="3260"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Рабочий по зданию</w:t>
            </w:r>
          </w:p>
        </w:tc>
        <w:tc>
          <w:tcPr>
            <w:tcW w:w="198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с 12-00 до 13-00</w:t>
            </w:r>
          </w:p>
        </w:tc>
        <w:tc>
          <w:tcPr>
            <w:tcW w:w="2107"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1,0 ст</w:t>
            </w:r>
          </w:p>
        </w:tc>
        <w:tc>
          <w:tcPr>
            <w:tcW w:w="1972"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8</w:t>
            </w:r>
            <w:r w:rsidRPr="001C56A2">
              <w:rPr>
                <w:rFonts w:ascii="Bookman Old Style" w:hAnsi="Bookman Old Style"/>
                <w:color w:val="000000"/>
                <w:sz w:val="18"/>
                <w:szCs w:val="18"/>
                <w:vertAlign w:val="superscript"/>
              </w:rPr>
              <w:t>00</w:t>
            </w:r>
            <w:r w:rsidRPr="001C56A2">
              <w:rPr>
                <w:rFonts w:ascii="Bookman Old Style" w:hAnsi="Bookman Old Style"/>
                <w:color w:val="000000"/>
                <w:sz w:val="18"/>
                <w:szCs w:val="18"/>
              </w:rPr>
              <w:t xml:space="preserve"> – 17</w:t>
            </w:r>
            <w:r w:rsidRPr="001C56A2">
              <w:rPr>
                <w:rFonts w:ascii="Bookman Old Style" w:hAnsi="Bookman Old Style"/>
                <w:color w:val="000000"/>
                <w:sz w:val="18"/>
                <w:szCs w:val="18"/>
                <w:vertAlign w:val="superscript"/>
              </w:rPr>
              <w:t>00</w:t>
            </w:r>
          </w:p>
        </w:tc>
      </w:tr>
      <w:tr w:rsidR="001C56A2" w:rsidRPr="001C56A2" w:rsidTr="001C56A2">
        <w:tc>
          <w:tcPr>
            <w:tcW w:w="53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22</w:t>
            </w:r>
          </w:p>
        </w:tc>
        <w:tc>
          <w:tcPr>
            <w:tcW w:w="3260"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Мл. воспитатель</w:t>
            </w:r>
          </w:p>
        </w:tc>
        <w:tc>
          <w:tcPr>
            <w:tcW w:w="198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с 13-00 до 13-30</w:t>
            </w:r>
          </w:p>
        </w:tc>
        <w:tc>
          <w:tcPr>
            <w:tcW w:w="2107"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1,0 ст</w:t>
            </w:r>
          </w:p>
        </w:tc>
        <w:tc>
          <w:tcPr>
            <w:tcW w:w="1972"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7</w:t>
            </w:r>
            <w:r w:rsidRPr="001C56A2">
              <w:rPr>
                <w:rFonts w:ascii="Bookman Old Style" w:hAnsi="Bookman Old Style"/>
                <w:color w:val="000000"/>
                <w:sz w:val="18"/>
                <w:szCs w:val="18"/>
                <w:vertAlign w:val="superscript"/>
              </w:rPr>
              <w:t>30</w:t>
            </w:r>
            <w:r w:rsidRPr="001C56A2">
              <w:rPr>
                <w:rFonts w:ascii="Bookman Old Style" w:hAnsi="Bookman Old Style"/>
                <w:color w:val="000000"/>
                <w:sz w:val="18"/>
                <w:szCs w:val="18"/>
              </w:rPr>
              <w:t xml:space="preserve"> – 17</w:t>
            </w:r>
            <w:r w:rsidRPr="001C56A2">
              <w:rPr>
                <w:rFonts w:ascii="Bookman Old Style" w:hAnsi="Bookman Old Style"/>
                <w:color w:val="000000"/>
                <w:sz w:val="18"/>
                <w:szCs w:val="18"/>
                <w:vertAlign w:val="superscript"/>
              </w:rPr>
              <w:t>00</w:t>
            </w:r>
          </w:p>
        </w:tc>
      </w:tr>
      <w:tr w:rsidR="001C56A2" w:rsidRPr="001C56A2" w:rsidTr="001C56A2">
        <w:tc>
          <w:tcPr>
            <w:tcW w:w="53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23</w:t>
            </w:r>
          </w:p>
        </w:tc>
        <w:tc>
          <w:tcPr>
            <w:tcW w:w="3260"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 xml:space="preserve">Сторож </w:t>
            </w:r>
          </w:p>
        </w:tc>
        <w:tc>
          <w:tcPr>
            <w:tcW w:w="1984" w:type="dxa"/>
          </w:tcPr>
          <w:p w:rsidR="001C56A2" w:rsidRPr="001C56A2" w:rsidRDefault="001C56A2" w:rsidP="001C56A2">
            <w:pPr>
              <w:spacing w:after="0"/>
              <w:rPr>
                <w:rFonts w:ascii="Bookman Old Style" w:hAnsi="Bookman Old Style"/>
                <w:color w:val="000000"/>
                <w:sz w:val="18"/>
                <w:szCs w:val="18"/>
              </w:rPr>
            </w:pPr>
          </w:p>
        </w:tc>
        <w:tc>
          <w:tcPr>
            <w:tcW w:w="2107"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3,5 ст</w:t>
            </w:r>
          </w:p>
        </w:tc>
        <w:tc>
          <w:tcPr>
            <w:tcW w:w="1972" w:type="dxa"/>
          </w:tcPr>
          <w:p w:rsidR="001C56A2" w:rsidRPr="001C56A2" w:rsidRDefault="001C56A2" w:rsidP="001C56A2">
            <w:pPr>
              <w:spacing w:after="0"/>
              <w:rPr>
                <w:rFonts w:ascii="Bookman Old Style" w:hAnsi="Bookman Old Style"/>
                <w:color w:val="000000"/>
                <w:sz w:val="18"/>
                <w:szCs w:val="18"/>
                <w:vertAlign w:val="superscript"/>
              </w:rPr>
            </w:pPr>
            <w:r w:rsidRPr="001C56A2">
              <w:rPr>
                <w:rFonts w:ascii="Bookman Old Style" w:hAnsi="Bookman Old Style"/>
                <w:color w:val="000000"/>
                <w:sz w:val="18"/>
                <w:szCs w:val="18"/>
              </w:rPr>
              <w:t>Будни 17</w:t>
            </w:r>
            <w:r w:rsidRPr="001C56A2">
              <w:rPr>
                <w:rFonts w:ascii="Bookman Old Style" w:hAnsi="Bookman Old Style"/>
                <w:color w:val="000000"/>
                <w:sz w:val="18"/>
                <w:szCs w:val="18"/>
                <w:vertAlign w:val="superscript"/>
              </w:rPr>
              <w:t>00</w:t>
            </w:r>
            <w:r w:rsidRPr="001C56A2">
              <w:rPr>
                <w:rFonts w:ascii="Bookman Old Style" w:hAnsi="Bookman Old Style"/>
                <w:color w:val="000000"/>
                <w:sz w:val="18"/>
                <w:szCs w:val="18"/>
              </w:rPr>
              <w:t xml:space="preserve"> –7</w:t>
            </w:r>
            <w:r w:rsidRPr="001C56A2">
              <w:rPr>
                <w:rFonts w:ascii="Bookman Old Style" w:hAnsi="Bookman Old Style"/>
                <w:color w:val="000000"/>
                <w:sz w:val="18"/>
                <w:szCs w:val="18"/>
                <w:vertAlign w:val="superscript"/>
              </w:rPr>
              <w:t>00</w:t>
            </w:r>
          </w:p>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выходные 7</w:t>
            </w:r>
            <w:r w:rsidRPr="001C56A2">
              <w:rPr>
                <w:rFonts w:ascii="Bookman Old Style" w:hAnsi="Bookman Old Style"/>
                <w:color w:val="000000"/>
                <w:sz w:val="18"/>
                <w:szCs w:val="18"/>
                <w:vertAlign w:val="superscript"/>
              </w:rPr>
              <w:t>00</w:t>
            </w:r>
            <w:r w:rsidRPr="001C56A2">
              <w:rPr>
                <w:rFonts w:ascii="Bookman Old Style" w:hAnsi="Bookman Old Style"/>
                <w:color w:val="000000"/>
                <w:sz w:val="18"/>
                <w:szCs w:val="18"/>
              </w:rPr>
              <w:t>-7</w:t>
            </w:r>
            <w:r w:rsidRPr="001C56A2">
              <w:rPr>
                <w:rFonts w:ascii="Bookman Old Style" w:hAnsi="Bookman Old Style"/>
                <w:color w:val="000000"/>
                <w:sz w:val="18"/>
                <w:szCs w:val="18"/>
                <w:vertAlign w:val="superscript"/>
              </w:rPr>
              <w:t>00</w:t>
            </w:r>
          </w:p>
          <w:p w:rsidR="001C56A2" w:rsidRPr="001C56A2" w:rsidRDefault="001C56A2" w:rsidP="001C56A2">
            <w:pPr>
              <w:spacing w:after="0"/>
              <w:rPr>
                <w:rFonts w:ascii="Bookman Old Style" w:hAnsi="Bookman Old Style"/>
                <w:color w:val="000000"/>
                <w:sz w:val="18"/>
                <w:szCs w:val="18"/>
              </w:rPr>
            </w:pPr>
          </w:p>
        </w:tc>
      </w:tr>
      <w:tr w:rsidR="001C56A2" w:rsidRPr="001C56A2" w:rsidTr="001C56A2">
        <w:tc>
          <w:tcPr>
            <w:tcW w:w="53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24</w:t>
            </w:r>
          </w:p>
        </w:tc>
        <w:tc>
          <w:tcPr>
            <w:tcW w:w="3260"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Медсестра</w:t>
            </w:r>
          </w:p>
        </w:tc>
        <w:tc>
          <w:tcPr>
            <w:tcW w:w="1984"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с 12-00 до 12-30</w:t>
            </w:r>
          </w:p>
        </w:tc>
        <w:tc>
          <w:tcPr>
            <w:tcW w:w="2107"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1,0 / 2,0 ст (всего)</w:t>
            </w:r>
          </w:p>
        </w:tc>
        <w:tc>
          <w:tcPr>
            <w:tcW w:w="1972" w:type="dxa"/>
          </w:tcPr>
          <w:p w:rsidR="001C56A2" w:rsidRPr="001C56A2" w:rsidRDefault="001C56A2" w:rsidP="001C56A2">
            <w:pPr>
              <w:spacing w:after="0"/>
              <w:rPr>
                <w:rFonts w:ascii="Bookman Old Style" w:hAnsi="Bookman Old Style"/>
                <w:color w:val="000000"/>
                <w:sz w:val="18"/>
                <w:szCs w:val="18"/>
              </w:rPr>
            </w:pPr>
            <w:r w:rsidRPr="001C56A2">
              <w:rPr>
                <w:rFonts w:ascii="Bookman Old Style" w:hAnsi="Bookman Old Style"/>
                <w:color w:val="000000"/>
                <w:sz w:val="18"/>
                <w:szCs w:val="18"/>
              </w:rPr>
              <w:t>7</w:t>
            </w:r>
            <w:r w:rsidRPr="001C56A2">
              <w:rPr>
                <w:rFonts w:ascii="Bookman Old Style" w:hAnsi="Bookman Old Style"/>
                <w:color w:val="000000"/>
                <w:sz w:val="18"/>
                <w:szCs w:val="18"/>
                <w:vertAlign w:val="superscript"/>
              </w:rPr>
              <w:t>00</w:t>
            </w:r>
            <w:r w:rsidRPr="001C56A2">
              <w:rPr>
                <w:rFonts w:ascii="Bookman Old Style" w:hAnsi="Bookman Old Style"/>
                <w:color w:val="000000"/>
                <w:sz w:val="18"/>
                <w:szCs w:val="18"/>
              </w:rPr>
              <w:t>–14</w:t>
            </w:r>
            <w:r w:rsidRPr="001C56A2">
              <w:rPr>
                <w:rFonts w:ascii="Bookman Old Style" w:hAnsi="Bookman Old Style"/>
                <w:color w:val="000000"/>
                <w:sz w:val="18"/>
                <w:szCs w:val="18"/>
                <w:vertAlign w:val="superscript"/>
              </w:rPr>
              <w:t xml:space="preserve">30 </w:t>
            </w:r>
            <w:r w:rsidRPr="001C56A2">
              <w:rPr>
                <w:rFonts w:ascii="Bookman Old Style" w:hAnsi="Bookman Old Style"/>
                <w:color w:val="000000"/>
                <w:sz w:val="18"/>
                <w:szCs w:val="18"/>
              </w:rPr>
              <w:t>/ 9</w:t>
            </w:r>
            <w:r w:rsidRPr="001C56A2">
              <w:rPr>
                <w:rFonts w:ascii="Bookman Old Style" w:hAnsi="Bookman Old Style"/>
                <w:color w:val="000000"/>
                <w:sz w:val="18"/>
                <w:szCs w:val="18"/>
                <w:vertAlign w:val="superscript"/>
              </w:rPr>
              <w:t>00</w:t>
            </w:r>
            <w:r w:rsidRPr="001C56A2">
              <w:rPr>
                <w:rFonts w:ascii="Bookman Old Style" w:hAnsi="Bookman Old Style"/>
                <w:color w:val="000000"/>
                <w:sz w:val="18"/>
                <w:szCs w:val="18"/>
              </w:rPr>
              <w:t>-13</w:t>
            </w:r>
            <w:r w:rsidRPr="001C56A2">
              <w:rPr>
                <w:rFonts w:ascii="Bookman Old Style" w:hAnsi="Bookman Old Style"/>
                <w:color w:val="000000"/>
                <w:sz w:val="18"/>
                <w:szCs w:val="18"/>
                <w:vertAlign w:val="superscript"/>
              </w:rPr>
              <w:t>00</w:t>
            </w:r>
          </w:p>
        </w:tc>
      </w:tr>
    </w:tbl>
    <w:p w:rsidR="001C56A2" w:rsidRPr="001C56A2" w:rsidRDefault="001C56A2" w:rsidP="001C56A2">
      <w:pPr>
        <w:spacing w:after="0"/>
        <w:rPr>
          <w:rFonts w:ascii="Bookman Old Style" w:hAnsi="Bookman Old Style"/>
          <w:color w:val="000000"/>
          <w:sz w:val="18"/>
          <w:szCs w:val="18"/>
        </w:rPr>
      </w:pPr>
    </w:p>
    <w:p w:rsidR="001C56A2" w:rsidRPr="001C56A2" w:rsidRDefault="001C56A2" w:rsidP="001C56A2">
      <w:pPr>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shd w:val="clear" w:color="auto" w:fill="FFFFFF"/>
        <w:tabs>
          <w:tab w:val="left" w:pos="1008"/>
          <w:tab w:val="left" w:pos="3165"/>
        </w:tabs>
        <w:spacing w:after="0"/>
        <w:jc w:val="right"/>
        <w:rPr>
          <w:rFonts w:ascii="Bookman Old Style" w:hAnsi="Bookman Old Style"/>
          <w:b/>
          <w:bCs/>
          <w:color w:val="000000"/>
          <w:sz w:val="18"/>
          <w:szCs w:val="18"/>
        </w:rPr>
      </w:pPr>
    </w:p>
    <w:p w:rsidR="001C56A2" w:rsidRPr="001C56A2" w:rsidRDefault="001C56A2" w:rsidP="001C56A2">
      <w:pPr>
        <w:shd w:val="clear" w:color="auto" w:fill="FFFFFF"/>
        <w:tabs>
          <w:tab w:val="left" w:pos="1008"/>
          <w:tab w:val="left" w:pos="3165"/>
        </w:tabs>
        <w:spacing w:after="0"/>
        <w:jc w:val="right"/>
        <w:rPr>
          <w:rFonts w:ascii="Bookman Old Style" w:hAnsi="Bookman Old Style"/>
          <w:b/>
          <w:bCs/>
          <w:color w:val="000000"/>
          <w:sz w:val="18"/>
          <w:szCs w:val="18"/>
        </w:rPr>
      </w:pPr>
    </w:p>
    <w:p w:rsidR="001C56A2" w:rsidRPr="001C56A2" w:rsidRDefault="001C56A2" w:rsidP="001C56A2">
      <w:pPr>
        <w:shd w:val="clear" w:color="auto" w:fill="FFFFFF"/>
        <w:tabs>
          <w:tab w:val="left" w:pos="1008"/>
          <w:tab w:val="left" w:pos="3165"/>
        </w:tabs>
        <w:spacing w:after="0"/>
        <w:jc w:val="right"/>
        <w:rPr>
          <w:rFonts w:ascii="Bookman Old Style" w:hAnsi="Bookman Old Style"/>
          <w:b/>
          <w:bCs/>
          <w:color w:val="000000"/>
          <w:sz w:val="18"/>
          <w:szCs w:val="18"/>
        </w:rPr>
      </w:pPr>
    </w:p>
    <w:p w:rsidR="001C56A2" w:rsidRPr="001C56A2" w:rsidRDefault="001C56A2" w:rsidP="001C56A2">
      <w:pPr>
        <w:shd w:val="clear" w:color="auto" w:fill="FFFFFF"/>
        <w:tabs>
          <w:tab w:val="left" w:pos="1008"/>
          <w:tab w:val="left" w:pos="3165"/>
        </w:tabs>
        <w:spacing w:after="0"/>
        <w:jc w:val="right"/>
        <w:rPr>
          <w:rFonts w:ascii="Bookman Old Style" w:hAnsi="Bookman Old Style"/>
          <w:b/>
          <w:bCs/>
          <w:color w:val="000000"/>
          <w:sz w:val="18"/>
          <w:szCs w:val="18"/>
        </w:rPr>
      </w:pPr>
    </w:p>
    <w:p w:rsidR="001C56A2" w:rsidRPr="001C56A2" w:rsidRDefault="001C56A2" w:rsidP="001C56A2">
      <w:pPr>
        <w:shd w:val="clear" w:color="auto" w:fill="FFFFFF"/>
        <w:tabs>
          <w:tab w:val="left" w:pos="1008"/>
          <w:tab w:val="left" w:pos="3165"/>
        </w:tabs>
        <w:spacing w:after="0"/>
        <w:jc w:val="right"/>
        <w:rPr>
          <w:rFonts w:ascii="Bookman Old Style" w:hAnsi="Bookman Old Style"/>
          <w:b/>
          <w:bCs/>
          <w:color w:val="000000"/>
          <w:sz w:val="18"/>
          <w:szCs w:val="18"/>
        </w:rPr>
      </w:pPr>
    </w:p>
    <w:p w:rsidR="001C56A2" w:rsidRPr="001C56A2" w:rsidRDefault="001C56A2" w:rsidP="001C56A2">
      <w:pPr>
        <w:shd w:val="clear" w:color="auto" w:fill="FFFFFF"/>
        <w:tabs>
          <w:tab w:val="left" w:pos="1008"/>
          <w:tab w:val="left" w:pos="3165"/>
        </w:tabs>
        <w:spacing w:after="0"/>
        <w:jc w:val="right"/>
        <w:rPr>
          <w:rFonts w:ascii="Bookman Old Style" w:hAnsi="Bookman Old Style"/>
          <w:b/>
          <w:bCs/>
          <w:color w:val="000000"/>
          <w:sz w:val="18"/>
          <w:szCs w:val="18"/>
        </w:rPr>
      </w:pPr>
    </w:p>
    <w:p w:rsidR="001C56A2" w:rsidRPr="001C56A2" w:rsidRDefault="001C56A2" w:rsidP="001C56A2">
      <w:pPr>
        <w:shd w:val="clear" w:color="auto" w:fill="FFFFFF"/>
        <w:tabs>
          <w:tab w:val="left" w:pos="1008"/>
          <w:tab w:val="left" w:pos="3165"/>
        </w:tabs>
        <w:spacing w:after="0"/>
        <w:jc w:val="right"/>
        <w:rPr>
          <w:rFonts w:ascii="Bookman Old Style" w:hAnsi="Bookman Old Style"/>
          <w:b/>
          <w:bCs/>
          <w:color w:val="000000"/>
          <w:sz w:val="18"/>
          <w:szCs w:val="18"/>
        </w:rPr>
      </w:pPr>
    </w:p>
    <w:p w:rsidR="001C56A2" w:rsidRPr="001C56A2" w:rsidRDefault="001C56A2" w:rsidP="001C56A2">
      <w:pPr>
        <w:shd w:val="clear" w:color="auto" w:fill="FFFFFF"/>
        <w:tabs>
          <w:tab w:val="left" w:pos="1008"/>
          <w:tab w:val="left" w:pos="3165"/>
        </w:tabs>
        <w:spacing w:after="0"/>
        <w:jc w:val="right"/>
        <w:rPr>
          <w:rFonts w:ascii="Bookman Old Style" w:hAnsi="Bookman Old Style"/>
          <w:b/>
          <w:bCs/>
          <w:color w:val="000000"/>
          <w:sz w:val="18"/>
          <w:szCs w:val="18"/>
        </w:rPr>
      </w:pPr>
    </w:p>
    <w:p w:rsidR="001C56A2" w:rsidRPr="001C56A2" w:rsidRDefault="001C56A2" w:rsidP="001C56A2">
      <w:pPr>
        <w:shd w:val="clear" w:color="auto" w:fill="FFFFFF"/>
        <w:tabs>
          <w:tab w:val="left" w:pos="1008"/>
          <w:tab w:val="left" w:pos="3165"/>
        </w:tabs>
        <w:spacing w:after="0"/>
        <w:jc w:val="right"/>
        <w:rPr>
          <w:rFonts w:ascii="Bookman Old Style" w:hAnsi="Bookman Old Style"/>
          <w:b/>
          <w:bCs/>
          <w:color w:val="000000"/>
          <w:sz w:val="18"/>
          <w:szCs w:val="18"/>
        </w:rPr>
      </w:pPr>
    </w:p>
    <w:p w:rsidR="001C56A2" w:rsidRDefault="001C56A2" w:rsidP="001C56A2">
      <w:pPr>
        <w:shd w:val="clear" w:color="auto" w:fill="FFFFFF"/>
        <w:tabs>
          <w:tab w:val="left" w:pos="1008"/>
          <w:tab w:val="left" w:pos="3165"/>
        </w:tabs>
        <w:spacing w:after="0"/>
        <w:jc w:val="right"/>
        <w:rPr>
          <w:rFonts w:ascii="Bookman Old Style" w:hAnsi="Bookman Old Style"/>
          <w:b/>
          <w:bCs/>
          <w:color w:val="000000"/>
          <w:sz w:val="18"/>
          <w:szCs w:val="18"/>
        </w:rPr>
      </w:pPr>
    </w:p>
    <w:p w:rsidR="00584529" w:rsidRDefault="00584529" w:rsidP="001C56A2">
      <w:pPr>
        <w:shd w:val="clear" w:color="auto" w:fill="FFFFFF"/>
        <w:tabs>
          <w:tab w:val="left" w:pos="1008"/>
          <w:tab w:val="left" w:pos="3165"/>
        </w:tabs>
        <w:spacing w:after="0"/>
        <w:jc w:val="right"/>
        <w:rPr>
          <w:rFonts w:ascii="Bookman Old Style" w:hAnsi="Bookman Old Style"/>
          <w:b/>
          <w:bCs/>
          <w:color w:val="000000"/>
          <w:sz w:val="18"/>
          <w:szCs w:val="18"/>
        </w:rPr>
      </w:pPr>
    </w:p>
    <w:p w:rsidR="00584529" w:rsidRDefault="00584529" w:rsidP="001C56A2">
      <w:pPr>
        <w:shd w:val="clear" w:color="auto" w:fill="FFFFFF"/>
        <w:tabs>
          <w:tab w:val="left" w:pos="1008"/>
          <w:tab w:val="left" w:pos="3165"/>
        </w:tabs>
        <w:spacing w:after="0"/>
        <w:jc w:val="right"/>
        <w:rPr>
          <w:rFonts w:ascii="Bookman Old Style" w:hAnsi="Bookman Old Style"/>
          <w:b/>
          <w:bCs/>
          <w:color w:val="000000"/>
          <w:sz w:val="18"/>
          <w:szCs w:val="18"/>
        </w:rPr>
      </w:pPr>
    </w:p>
    <w:p w:rsidR="00584529" w:rsidRDefault="00584529" w:rsidP="001C56A2">
      <w:pPr>
        <w:shd w:val="clear" w:color="auto" w:fill="FFFFFF"/>
        <w:tabs>
          <w:tab w:val="left" w:pos="1008"/>
          <w:tab w:val="left" w:pos="3165"/>
        </w:tabs>
        <w:spacing w:after="0"/>
        <w:jc w:val="right"/>
        <w:rPr>
          <w:rFonts w:ascii="Bookman Old Style" w:hAnsi="Bookman Old Style"/>
          <w:b/>
          <w:bCs/>
          <w:color w:val="000000"/>
          <w:sz w:val="18"/>
          <w:szCs w:val="18"/>
        </w:rPr>
      </w:pPr>
    </w:p>
    <w:p w:rsidR="001C56A2" w:rsidRPr="001C56A2" w:rsidRDefault="001C56A2" w:rsidP="001C56A2">
      <w:pPr>
        <w:shd w:val="clear" w:color="auto" w:fill="FFFFFF"/>
        <w:tabs>
          <w:tab w:val="left" w:pos="1008"/>
          <w:tab w:val="left" w:pos="3165"/>
        </w:tabs>
        <w:spacing w:after="0"/>
        <w:jc w:val="right"/>
        <w:rPr>
          <w:rFonts w:ascii="Bookman Old Style" w:hAnsi="Bookman Old Style"/>
          <w:b/>
          <w:bCs/>
          <w:color w:val="000000"/>
          <w:sz w:val="18"/>
          <w:szCs w:val="18"/>
        </w:rPr>
      </w:pPr>
    </w:p>
    <w:p w:rsidR="001C56A2" w:rsidRPr="001C56A2" w:rsidRDefault="001C56A2" w:rsidP="001C56A2">
      <w:pPr>
        <w:shd w:val="clear" w:color="auto" w:fill="FFFFFF"/>
        <w:tabs>
          <w:tab w:val="left" w:pos="1008"/>
          <w:tab w:val="left" w:pos="3165"/>
        </w:tabs>
        <w:spacing w:after="0"/>
        <w:jc w:val="right"/>
        <w:rPr>
          <w:rFonts w:ascii="Bookman Old Style" w:hAnsi="Bookman Old Style"/>
          <w:b/>
          <w:bCs/>
          <w:color w:val="000000"/>
          <w:sz w:val="18"/>
          <w:szCs w:val="18"/>
        </w:rPr>
      </w:pPr>
      <w:r w:rsidRPr="001C56A2">
        <w:rPr>
          <w:rFonts w:ascii="Bookman Old Style" w:hAnsi="Bookman Old Style"/>
          <w:b/>
          <w:bCs/>
          <w:color w:val="000000"/>
          <w:sz w:val="18"/>
          <w:szCs w:val="18"/>
        </w:rPr>
        <w:t xml:space="preserve">                                                                                                                              </w:t>
      </w:r>
      <w:r w:rsidR="00584529">
        <w:rPr>
          <w:rFonts w:ascii="Bookman Old Style" w:hAnsi="Bookman Old Style"/>
          <w:b/>
          <w:bCs/>
          <w:color w:val="000000"/>
          <w:sz w:val="18"/>
          <w:szCs w:val="18"/>
        </w:rPr>
        <w:t xml:space="preserve">                   Приложение №5</w:t>
      </w:r>
      <w:r>
        <w:rPr>
          <w:rFonts w:ascii="Bookman Old Style" w:hAnsi="Bookman Old Style"/>
          <w:b/>
          <w:bCs/>
          <w:color w:val="000000"/>
          <w:sz w:val="18"/>
          <w:szCs w:val="18"/>
        </w:rPr>
        <w:t xml:space="preserve"> к КД</w:t>
      </w:r>
    </w:p>
    <w:p w:rsidR="001C56A2" w:rsidRPr="001C56A2" w:rsidRDefault="001C56A2" w:rsidP="001C56A2">
      <w:pPr>
        <w:shd w:val="clear" w:color="auto" w:fill="FFFFFF"/>
        <w:tabs>
          <w:tab w:val="left" w:pos="1008"/>
          <w:tab w:val="left" w:pos="3165"/>
        </w:tabs>
        <w:spacing w:after="0"/>
        <w:rPr>
          <w:rFonts w:ascii="Bookman Old Style" w:hAnsi="Bookman Old Style"/>
          <w:b/>
          <w:bCs/>
          <w:color w:val="000000"/>
          <w:sz w:val="18"/>
          <w:szCs w:val="18"/>
        </w:rPr>
      </w:pPr>
    </w:p>
    <w:p w:rsidR="001C56A2" w:rsidRPr="001C56A2" w:rsidRDefault="001C56A2" w:rsidP="001C56A2">
      <w:pPr>
        <w:spacing w:after="0"/>
        <w:jc w:val="center"/>
        <w:rPr>
          <w:rFonts w:ascii="Bookman Old Style" w:hAnsi="Bookman Old Style"/>
          <w:b/>
          <w:bCs/>
          <w:color w:val="000000"/>
          <w:sz w:val="18"/>
          <w:szCs w:val="18"/>
        </w:rPr>
      </w:pPr>
    </w:p>
    <w:p w:rsidR="001C56A2" w:rsidRPr="001C56A2" w:rsidRDefault="001C56A2" w:rsidP="001C56A2">
      <w:pPr>
        <w:shd w:val="clear" w:color="auto" w:fill="FFFFFF"/>
        <w:spacing w:after="0"/>
        <w:rPr>
          <w:rFonts w:ascii="Bookman Old Style" w:hAnsi="Bookman Old Style"/>
          <w:b/>
          <w:bCs/>
          <w:color w:val="000000"/>
          <w:sz w:val="18"/>
          <w:szCs w:val="18"/>
        </w:rPr>
      </w:pPr>
      <w:r w:rsidRPr="001C56A2">
        <w:rPr>
          <w:rFonts w:ascii="Bookman Old Style" w:hAnsi="Bookman Old Style"/>
          <w:b/>
          <w:bCs/>
          <w:color w:val="000000"/>
          <w:sz w:val="18"/>
          <w:szCs w:val="18"/>
        </w:rPr>
        <w:t>УТВЕРЖДАЮ                                                                                      СОГЛАСОВАННО</w:t>
      </w:r>
    </w:p>
    <w:p w:rsidR="001C56A2" w:rsidRPr="001C56A2" w:rsidRDefault="001C56A2" w:rsidP="001C56A2">
      <w:pPr>
        <w:shd w:val="clear" w:color="auto" w:fill="FFFFFF"/>
        <w:spacing w:after="0"/>
        <w:rPr>
          <w:rFonts w:ascii="Bookman Old Style" w:hAnsi="Bookman Old Style"/>
          <w:bCs/>
          <w:color w:val="000000"/>
          <w:sz w:val="18"/>
          <w:szCs w:val="18"/>
        </w:rPr>
      </w:pPr>
      <w:r w:rsidRPr="001C56A2">
        <w:rPr>
          <w:rFonts w:ascii="Bookman Old Style" w:hAnsi="Bookman Old Style"/>
          <w:bCs/>
          <w:color w:val="000000"/>
          <w:sz w:val="18"/>
          <w:szCs w:val="18"/>
        </w:rPr>
        <w:t>Врио</w:t>
      </w:r>
      <w:r w:rsidRPr="001C56A2">
        <w:rPr>
          <w:rFonts w:ascii="Bookman Old Style" w:hAnsi="Bookman Old Style"/>
          <w:b/>
          <w:bCs/>
          <w:color w:val="000000"/>
          <w:sz w:val="18"/>
          <w:szCs w:val="18"/>
        </w:rPr>
        <w:t xml:space="preserve"> </w:t>
      </w:r>
      <w:r w:rsidRPr="001C56A2">
        <w:rPr>
          <w:rFonts w:ascii="Bookman Old Style" w:hAnsi="Bookman Old Style"/>
          <w:bCs/>
          <w:color w:val="000000"/>
          <w:sz w:val="18"/>
          <w:szCs w:val="18"/>
        </w:rPr>
        <w:t xml:space="preserve">заведующего                                                                                 председатель ППО </w:t>
      </w:r>
    </w:p>
    <w:p w:rsidR="001C56A2" w:rsidRPr="001C56A2" w:rsidRDefault="001C56A2" w:rsidP="001C56A2">
      <w:pPr>
        <w:shd w:val="clear" w:color="auto" w:fill="FFFFFF"/>
        <w:spacing w:after="0"/>
        <w:rPr>
          <w:rFonts w:ascii="Bookman Old Style" w:hAnsi="Bookman Old Style"/>
          <w:bCs/>
          <w:color w:val="000000"/>
          <w:sz w:val="18"/>
          <w:szCs w:val="18"/>
        </w:rPr>
      </w:pPr>
      <w:r w:rsidRPr="001C56A2">
        <w:rPr>
          <w:rFonts w:ascii="Bookman Old Style" w:hAnsi="Bookman Old Style"/>
          <w:bCs/>
          <w:color w:val="000000"/>
          <w:sz w:val="18"/>
          <w:szCs w:val="18"/>
        </w:rPr>
        <w:t>МКДОУ ЦРР д/с №11                                                                            МКДОУ ЦРР д/с №11</w:t>
      </w:r>
    </w:p>
    <w:p w:rsidR="001C56A2" w:rsidRPr="001C56A2" w:rsidRDefault="001C56A2" w:rsidP="001C56A2">
      <w:pPr>
        <w:shd w:val="clear" w:color="auto" w:fill="FFFFFF"/>
        <w:spacing w:after="0"/>
        <w:rPr>
          <w:rFonts w:ascii="Bookman Old Style" w:hAnsi="Bookman Old Style"/>
          <w:b/>
          <w:bCs/>
          <w:color w:val="000000"/>
          <w:sz w:val="18"/>
          <w:szCs w:val="18"/>
        </w:rPr>
      </w:pPr>
      <w:r w:rsidRPr="001C56A2">
        <w:rPr>
          <w:rFonts w:ascii="Bookman Old Style" w:hAnsi="Bookman Old Style"/>
          <w:b/>
          <w:bCs/>
          <w:color w:val="000000"/>
          <w:sz w:val="18"/>
          <w:szCs w:val="18"/>
        </w:rPr>
        <w:t xml:space="preserve">___________ А.И. Усуева                                                                    ____________    </w:t>
      </w:r>
      <w:r>
        <w:rPr>
          <w:rFonts w:ascii="Bookman Old Style" w:hAnsi="Bookman Old Style"/>
          <w:b/>
          <w:bCs/>
          <w:color w:val="000000"/>
          <w:sz w:val="18"/>
          <w:szCs w:val="18"/>
        </w:rPr>
        <w:t>М.А.Закуева</w:t>
      </w:r>
    </w:p>
    <w:p w:rsidR="001C56A2" w:rsidRPr="001C56A2" w:rsidRDefault="001C56A2" w:rsidP="001C56A2">
      <w:pPr>
        <w:tabs>
          <w:tab w:val="left" w:pos="3285"/>
        </w:tabs>
        <w:spacing w:after="0"/>
        <w:rPr>
          <w:rFonts w:ascii="Bookman Old Style" w:hAnsi="Bookman Old Style"/>
          <w:color w:val="000000"/>
          <w:sz w:val="18"/>
          <w:szCs w:val="18"/>
        </w:rPr>
      </w:pPr>
      <w:r w:rsidRPr="001C56A2">
        <w:rPr>
          <w:rFonts w:ascii="Bookman Old Style" w:hAnsi="Bookman Old Style"/>
          <w:color w:val="000000"/>
          <w:sz w:val="18"/>
          <w:szCs w:val="18"/>
        </w:rPr>
        <w:t xml:space="preserve">                   </w:t>
      </w: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shd w:val="clear" w:color="auto" w:fill="FFFFFF"/>
        <w:spacing w:after="0"/>
        <w:jc w:val="center"/>
        <w:rPr>
          <w:rFonts w:ascii="Bookman Old Style" w:hAnsi="Bookman Old Style"/>
          <w:color w:val="000000"/>
          <w:sz w:val="18"/>
          <w:szCs w:val="18"/>
        </w:rPr>
      </w:pPr>
      <w:r w:rsidRPr="001C56A2">
        <w:rPr>
          <w:rFonts w:ascii="Bookman Old Style" w:hAnsi="Bookman Old Style"/>
          <w:b/>
          <w:bCs/>
          <w:color w:val="000000"/>
          <w:sz w:val="18"/>
          <w:szCs w:val="18"/>
        </w:rPr>
        <w:t>ПЕРЕЧЕНЬ</w:t>
      </w:r>
    </w:p>
    <w:p w:rsidR="001C56A2" w:rsidRPr="001C56A2" w:rsidRDefault="001C56A2" w:rsidP="001C56A2">
      <w:pPr>
        <w:shd w:val="clear" w:color="auto" w:fill="FFFFFF"/>
        <w:spacing w:after="0"/>
        <w:jc w:val="center"/>
        <w:rPr>
          <w:rFonts w:ascii="Bookman Old Style" w:hAnsi="Bookman Old Style"/>
          <w:color w:val="000000"/>
          <w:sz w:val="18"/>
          <w:szCs w:val="18"/>
        </w:rPr>
      </w:pPr>
      <w:r w:rsidRPr="001C56A2">
        <w:rPr>
          <w:rFonts w:ascii="Bookman Old Style" w:hAnsi="Bookman Old Style"/>
          <w:b/>
          <w:bCs/>
          <w:color w:val="000000"/>
          <w:sz w:val="18"/>
          <w:szCs w:val="18"/>
        </w:rPr>
        <w:t>ПРОФЕССИЙ, ДАЮЩИХ ПРАВО НА ДОПОЛНИТЕЛЬНЫЙ</w:t>
      </w:r>
    </w:p>
    <w:p w:rsidR="001C56A2" w:rsidRPr="001C56A2" w:rsidRDefault="001C56A2" w:rsidP="001C56A2">
      <w:pPr>
        <w:shd w:val="clear" w:color="auto" w:fill="FFFFFF"/>
        <w:spacing w:after="0"/>
        <w:jc w:val="center"/>
        <w:rPr>
          <w:rFonts w:ascii="Bookman Old Style" w:hAnsi="Bookman Old Style"/>
          <w:color w:val="000000"/>
          <w:sz w:val="18"/>
          <w:szCs w:val="18"/>
        </w:rPr>
      </w:pPr>
      <w:r w:rsidRPr="001C56A2">
        <w:rPr>
          <w:rFonts w:ascii="Bookman Old Style" w:hAnsi="Bookman Old Style"/>
          <w:b/>
          <w:bCs/>
          <w:color w:val="000000"/>
          <w:sz w:val="18"/>
          <w:szCs w:val="18"/>
        </w:rPr>
        <w:t>ОТПУСК И ДОПЛАТУ ЗА НАПРЯЖЕННЫЙ РЕЖИМ</w:t>
      </w:r>
    </w:p>
    <w:p w:rsidR="001C56A2" w:rsidRPr="001C56A2" w:rsidRDefault="001C56A2" w:rsidP="001C56A2">
      <w:pPr>
        <w:shd w:val="clear" w:color="auto" w:fill="FFFFFF"/>
        <w:spacing w:after="0"/>
        <w:jc w:val="center"/>
        <w:rPr>
          <w:rFonts w:ascii="Bookman Old Style" w:hAnsi="Bookman Old Style"/>
          <w:color w:val="000000"/>
          <w:sz w:val="18"/>
          <w:szCs w:val="18"/>
        </w:rPr>
      </w:pPr>
      <w:r w:rsidRPr="001C56A2">
        <w:rPr>
          <w:rFonts w:ascii="Bookman Old Style" w:hAnsi="Bookman Old Style"/>
          <w:b/>
          <w:bCs/>
          <w:color w:val="000000"/>
          <w:sz w:val="18"/>
          <w:szCs w:val="18"/>
        </w:rPr>
        <w:t>РАБОТЫ, ВРЕДНЫЕ УСЛОВИЯ ТРУДА В</w:t>
      </w:r>
    </w:p>
    <w:p w:rsidR="001C56A2" w:rsidRPr="001C56A2" w:rsidRDefault="001C56A2" w:rsidP="001C56A2">
      <w:pPr>
        <w:shd w:val="clear" w:color="auto" w:fill="FFFFFF"/>
        <w:spacing w:after="0"/>
        <w:jc w:val="center"/>
        <w:rPr>
          <w:rFonts w:ascii="Bookman Old Style" w:hAnsi="Bookman Old Style"/>
          <w:color w:val="000000"/>
          <w:sz w:val="18"/>
          <w:szCs w:val="18"/>
        </w:rPr>
      </w:pPr>
      <w:r w:rsidRPr="001C56A2">
        <w:rPr>
          <w:rFonts w:ascii="Bookman Old Style" w:hAnsi="Bookman Old Style"/>
          <w:b/>
          <w:bCs/>
          <w:color w:val="000000"/>
          <w:sz w:val="18"/>
          <w:szCs w:val="18"/>
        </w:rPr>
        <w:t>УЧРЕЖДЕНИЯХ ОБРАЗОВАНИЯ</w:t>
      </w:r>
    </w:p>
    <w:p w:rsidR="001C56A2" w:rsidRPr="001C56A2" w:rsidRDefault="001C56A2" w:rsidP="001C56A2">
      <w:pPr>
        <w:shd w:val="clear" w:color="auto" w:fill="FFFFFF"/>
        <w:spacing w:after="0"/>
        <w:jc w:val="center"/>
        <w:rPr>
          <w:rFonts w:ascii="Bookman Old Style" w:hAnsi="Bookman Old Style"/>
          <w:color w:val="000000"/>
          <w:sz w:val="18"/>
          <w:szCs w:val="18"/>
        </w:rPr>
      </w:pPr>
    </w:p>
    <w:p w:rsidR="001C56A2" w:rsidRPr="001C56A2" w:rsidRDefault="001C56A2" w:rsidP="001C56A2">
      <w:pPr>
        <w:shd w:val="clear" w:color="auto" w:fill="FFFFFF"/>
        <w:spacing w:after="0"/>
        <w:jc w:val="center"/>
        <w:rPr>
          <w:rFonts w:ascii="Bookman Old Style" w:hAnsi="Bookman Old Style"/>
          <w:color w:val="000000"/>
          <w:sz w:val="18"/>
          <w:szCs w:val="18"/>
        </w:rPr>
      </w:pPr>
    </w:p>
    <w:tbl>
      <w:tblPr>
        <w:tblW w:w="0" w:type="auto"/>
        <w:tblInd w:w="-527" w:type="dxa"/>
        <w:tblLayout w:type="fixed"/>
        <w:tblCellMar>
          <w:left w:w="40" w:type="dxa"/>
          <w:right w:w="40" w:type="dxa"/>
        </w:tblCellMar>
        <w:tblLook w:val="0000" w:firstRow="0" w:lastRow="0" w:firstColumn="0" w:lastColumn="0" w:noHBand="0" w:noVBand="0"/>
      </w:tblPr>
      <w:tblGrid>
        <w:gridCol w:w="425"/>
        <w:gridCol w:w="4145"/>
        <w:gridCol w:w="1392"/>
        <w:gridCol w:w="3840"/>
      </w:tblGrid>
      <w:tr w:rsidR="001C56A2" w:rsidRPr="001C56A2" w:rsidTr="001C56A2">
        <w:trPr>
          <w:trHeight w:val="605"/>
        </w:trPr>
        <w:tc>
          <w:tcPr>
            <w:tcW w:w="425" w:type="dxa"/>
            <w:tcBorders>
              <w:top w:val="single" w:sz="4" w:space="0" w:color="auto"/>
              <w:left w:val="single" w:sz="6" w:space="0" w:color="auto"/>
              <w:bottom w:val="single" w:sz="6" w:space="0" w:color="auto"/>
              <w:right w:val="single" w:sz="4" w:space="0" w:color="auto"/>
            </w:tcBorders>
            <w:shd w:val="clear" w:color="auto" w:fill="FFFFFF"/>
          </w:tcPr>
          <w:p w:rsidR="001C56A2" w:rsidRPr="001C56A2" w:rsidRDefault="001C56A2" w:rsidP="001C56A2">
            <w:pPr>
              <w:shd w:val="clear" w:color="auto" w:fill="FFFFFF"/>
              <w:spacing w:after="0"/>
              <w:rPr>
                <w:rFonts w:ascii="Bookman Old Style" w:hAnsi="Bookman Old Style"/>
                <w:b/>
                <w:color w:val="000000"/>
                <w:sz w:val="18"/>
                <w:szCs w:val="18"/>
              </w:rPr>
            </w:pPr>
            <w:r w:rsidRPr="001C56A2">
              <w:rPr>
                <w:rFonts w:ascii="Bookman Old Style" w:hAnsi="Bookman Old Style"/>
                <w:b/>
                <w:color w:val="000000"/>
                <w:sz w:val="18"/>
                <w:szCs w:val="18"/>
              </w:rPr>
              <w:t>п/п</w:t>
            </w:r>
          </w:p>
        </w:tc>
        <w:tc>
          <w:tcPr>
            <w:tcW w:w="4145" w:type="dxa"/>
            <w:tcBorders>
              <w:top w:val="single" w:sz="4" w:space="0" w:color="auto"/>
              <w:left w:val="single" w:sz="4"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ind w:left="425"/>
              <w:rPr>
                <w:rFonts w:ascii="Bookman Old Style" w:hAnsi="Bookman Old Style"/>
                <w:b/>
                <w:color w:val="000000"/>
                <w:sz w:val="18"/>
                <w:szCs w:val="18"/>
              </w:rPr>
            </w:pPr>
            <w:r w:rsidRPr="001C56A2">
              <w:rPr>
                <w:rFonts w:ascii="Bookman Old Style" w:hAnsi="Bookman Old Style"/>
                <w:b/>
                <w:color w:val="000000"/>
                <w:sz w:val="18"/>
                <w:szCs w:val="18"/>
              </w:rPr>
              <w:t>Наименование должности</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b/>
                <w:color w:val="000000"/>
                <w:sz w:val="18"/>
                <w:szCs w:val="18"/>
              </w:rPr>
            </w:pPr>
            <w:r w:rsidRPr="001C56A2">
              <w:rPr>
                <w:rFonts w:ascii="Bookman Old Style" w:hAnsi="Bookman Old Style"/>
                <w:b/>
                <w:color w:val="000000"/>
                <w:sz w:val="18"/>
                <w:szCs w:val="18"/>
              </w:rPr>
              <w:t>Размер доплат</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b/>
                <w:color w:val="000000"/>
                <w:sz w:val="18"/>
                <w:szCs w:val="18"/>
              </w:rPr>
            </w:pPr>
            <w:r w:rsidRPr="001C56A2">
              <w:rPr>
                <w:rFonts w:ascii="Bookman Old Style" w:hAnsi="Bookman Old Style"/>
                <w:b/>
                <w:color w:val="000000"/>
                <w:sz w:val="18"/>
                <w:szCs w:val="18"/>
              </w:rPr>
              <w:t>Дополнительный отпуск</w:t>
            </w:r>
          </w:p>
        </w:tc>
      </w:tr>
      <w:tr w:rsidR="001C56A2" w:rsidRPr="001C56A2" w:rsidTr="001C56A2">
        <w:trPr>
          <w:trHeight w:val="298"/>
        </w:trPr>
        <w:tc>
          <w:tcPr>
            <w:tcW w:w="425" w:type="dxa"/>
            <w:tcBorders>
              <w:top w:val="single" w:sz="6" w:space="0" w:color="auto"/>
              <w:left w:val="single" w:sz="6" w:space="0" w:color="auto"/>
              <w:bottom w:val="single" w:sz="6" w:space="0" w:color="auto"/>
              <w:right w:val="single" w:sz="4"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 xml:space="preserve">1. </w:t>
            </w:r>
          </w:p>
        </w:tc>
        <w:tc>
          <w:tcPr>
            <w:tcW w:w="4145" w:type="dxa"/>
            <w:tcBorders>
              <w:top w:val="single" w:sz="6" w:space="0" w:color="auto"/>
              <w:left w:val="single" w:sz="4"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Повар</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 xml:space="preserve">- </w:t>
            </w:r>
            <w:r w:rsidRPr="001C56A2">
              <w:rPr>
                <w:rFonts w:ascii="Bookman Old Style" w:hAnsi="Bookman Old Style"/>
                <w:i/>
                <w:iCs/>
                <w:color w:val="000000"/>
                <w:sz w:val="18"/>
                <w:szCs w:val="18"/>
              </w:rPr>
              <w:t>12%</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i/>
                <w:iCs/>
                <w:color w:val="000000"/>
                <w:sz w:val="18"/>
                <w:szCs w:val="18"/>
              </w:rPr>
              <w:t xml:space="preserve">- 6 </w:t>
            </w:r>
            <w:r w:rsidRPr="001C56A2">
              <w:rPr>
                <w:rFonts w:ascii="Bookman Old Style" w:hAnsi="Bookman Old Style"/>
                <w:color w:val="000000"/>
                <w:sz w:val="18"/>
                <w:szCs w:val="18"/>
              </w:rPr>
              <w:t>дней</w:t>
            </w:r>
          </w:p>
        </w:tc>
      </w:tr>
      <w:tr w:rsidR="001C56A2" w:rsidRPr="001C56A2" w:rsidTr="001C56A2">
        <w:trPr>
          <w:trHeight w:val="278"/>
        </w:trPr>
        <w:tc>
          <w:tcPr>
            <w:tcW w:w="425" w:type="dxa"/>
            <w:tcBorders>
              <w:top w:val="single" w:sz="6" w:space="0" w:color="auto"/>
              <w:left w:val="single" w:sz="6" w:space="0" w:color="auto"/>
              <w:bottom w:val="single" w:sz="6" w:space="0" w:color="auto"/>
              <w:right w:val="single" w:sz="4"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 xml:space="preserve">2. </w:t>
            </w:r>
          </w:p>
        </w:tc>
        <w:tc>
          <w:tcPr>
            <w:tcW w:w="4145" w:type="dxa"/>
            <w:tcBorders>
              <w:top w:val="single" w:sz="6" w:space="0" w:color="auto"/>
              <w:left w:val="single" w:sz="4"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Помощник повара</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i/>
                <w:iCs/>
                <w:color w:val="000000"/>
                <w:sz w:val="18"/>
                <w:szCs w:val="18"/>
              </w:rPr>
              <w:t>- 12%</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 xml:space="preserve">- </w:t>
            </w:r>
            <w:r w:rsidRPr="001C56A2">
              <w:rPr>
                <w:rFonts w:ascii="Bookman Old Style" w:hAnsi="Bookman Old Style"/>
                <w:i/>
                <w:iCs/>
                <w:color w:val="000000"/>
                <w:sz w:val="18"/>
                <w:szCs w:val="18"/>
              </w:rPr>
              <w:t xml:space="preserve">6 </w:t>
            </w:r>
            <w:r w:rsidRPr="001C56A2">
              <w:rPr>
                <w:rFonts w:ascii="Bookman Old Style" w:hAnsi="Bookman Old Style"/>
                <w:color w:val="000000"/>
                <w:sz w:val="18"/>
                <w:szCs w:val="18"/>
              </w:rPr>
              <w:t>дней</w:t>
            </w:r>
          </w:p>
        </w:tc>
      </w:tr>
      <w:tr w:rsidR="001C56A2" w:rsidRPr="001C56A2" w:rsidTr="001C56A2">
        <w:trPr>
          <w:trHeight w:val="288"/>
        </w:trPr>
        <w:tc>
          <w:tcPr>
            <w:tcW w:w="425" w:type="dxa"/>
            <w:tcBorders>
              <w:top w:val="single" w:sz="6" w:space="0" w:color="auto"/>
              <w:left w:val="single" w:sz="6" w:space="0" w:color="auto"/>
              <w:bottom w:val="single" w:sz="6" w:space="0" w:color="auto"/>
              <w:right w:val="single" w:sz="4"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 xml:space="preserve">3. </w:t>
            </w:r>
          </w:p>
        </w:tc>
        <w:tc>
          <w:tcPr>
            <w:tcW w:w="4145" w:type="dxa"/>
            <w:tcBorders>
              <w:top w:val="single" w:sz="6" w:space="0" w:color="auto"/>
              <w:left w:val="single" w:sz="4"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Кухонные рабочие</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i/>
                <w:iCs/>
                <w:color w:val="000000"/>
                <w:sz w:val="18"/>
                <w:szCs w:val="18"/>
              </w:rPr>
              <w:t>- 12%</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 xml:space="preserve">- </w:t>
            </w:r>
            <w:r w:rsidRPr="001C56A2">
              <w:rPr>
                <w:rFonts w:ascii="Bookman Old Style" w:hAnsi="Bookman Old Style"/>
                <w:i/>
                <w:iCs/>
                <w:color w:val="000000"/>
                <w:sz w:val="18"/>
                <w:szCs w:val="18"/>
              </w:rPr>
              <w:t xml:space="preserve">6 </w:t>
            </w:r>
            <w:r w:rsidRPr="001C56A2">
              <w:rPr>
                <w:rFonts w:ascii="Bookman Old Style" w:hAnsi="Bookman Old Style"/>
                <w:color w:val="000000"/>
                <w:sz w:val="18"/>
                <w:szCs w:val="18"/>
              </w:rPr>
              <w:t>дней</w:t>
            </w:r>
          </w:p>
        </w:tc>
      </w:tr>
      <w:tr w:rsidR="001C56A2" w:rsidRPr="001C56A2" w:rsidTr="001C56A2">
        <w:trPr>
          <w:trHeight w:val="566"/>
        </w:trPr>
        <w:tc>
          <w:tcPr>
            <w:tcW w:w="425" w:type="dxa"/>
            <w:tcBorders>
              <w:top w:val="single" w:sz="6" w:space="0" w:color="auto"/>
              <w:left w:val="single" w:sz="6" w:space="0" w:color="auto"/>
              <w:bottom w:val="single" w:sz="6" w:space="0" w:color="auto"/>
              <w:right w:val="single" w:sz="4"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 xml:space="preserve">4. </w:t>
            </w:r>
          </w:p>
        </w:tc>
        <w:tc>
          <w:tcPr>
            <w:tcW w:w="4145" w:type="dxa"/>
            <w:tcBorders>
              <w:top w:val="single" w:sz="6" w:space="0" w:color="auto"/>
              <w:left w:val="single" w:sz="4"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Рабочий по стирке, ремонту белья и  спецодежды</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i/>
                <w:iCs/>
                <w:color w:val="000000"/>
                <w:sz w:val="18"/>
                <w:szCs w:val="18"/>
              </w:rPr>
              <w:t>-5%</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 xml:space="preserve">- </w:t>
            </w:r>
            <w:r w:rsidRPr="001C56A2">
              <w:rPr>
                <w:rFonts w:ascii="Bookman Old Style" w:hAnsi="Bookman Old Style"/>
                <w:i/>
                <w:iCs/>
                <w:color w:val="000000"/>
                <w:sz w:val="18"/>
                <w:szCs w:val="18"/>
              </w:rPr>
              <w:t xml:space="preserve">6 </w:t>
            </w:r>
            <w:r w:rsidRPr="001C56A2">
              <w:rPr>
                <w:rFonts w:ascii="Bookman Old Style" w:hAnsi="Bookman Old Style"/>
                <w:color w:val="000000"/>
                <w:sz w:val="18"/>
                <w:szCs w:val="18"/>
              </w:rPr>
              <w:t>дней</w:t>
            </w:r>
          </w:p>
        </w:tc>
      </w:tr>
      <w:tr w:rsidR="001C56A2" w:rsidRPr="001C56A2" w:rsidTr="001C56A2">
        <w:trPr>
          <w:trHeight w:val="326"/>
        </w:trPr>
        <w:tc>
          <w:tcPr>
            <w:tcW w:w="425" w:type="dxa"/>
            <w:tcBorders>
              <w:top w:val="single" w:sz="6" w:space="0" w:color="auto"/>
              <w:left w:val="single" w:sz="6" w:space="0" w:color="auto"/>
              <w:bottom w:val="single" w:sz="6" w:space="0" w:color="auto"/>
              <w:right w:val="single" w:sz="4"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 xml:space="preserve">6. </w:t>
            </w:r>
          </w:p>
        </w:tc>
        <w:tc>
          <w:tcPr>
            <w:tcW w:w="4145" w:type="dxa"/>
            <w:tcBorders>
              <w:top w:val="single" w:sz="6" w:space="0" w:color="auto"/>
              <w:left w:val="single" w:sz="4"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Младший воспитатель</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i/>
                <w:iCs/>
                <w:color w:val="000000"/>
                <w:sz w:val="18"/>
                <w:szCs w:val="18"/>
              </w:rPr>
              <w:t>-5%</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 xml:space="preserve">- </w:t>
            </w:r>
            <w:r w:rsidRPr="001C56A2">
              <w:rPr>
                <w:rFonts w:ascii="Bookman Old Style" w:hAnsi="Bookman Old Style"/>
                <w:i/>
                <w:iCs/>
                <w:color w:val="000000"/>
                <w:sz w:val="18"/>
                <w:szCs w:val="18"/>
              </w:rPr>
              <w:t xml:space="preserve">6 </w:t>
            </w:r>
            <w:r w:rsidRPr="001C56A2">
              <w:rPr>
                <w:rFonts w:ascii="Bookman Old Style" w:hAnsi="Bookman Old Style"/>
                <w:color w:val="000000"/>
                <w:sz w:val="18"/>
                <w:szCs w:val="18"/>
              </w:rPr>
              <w:t>дней</w:t>
            </w:r>
          </w:p>
        </w:tc>
      </w:tr>
    </w:tbl>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Default="001C56A2" w:rsidP="001C56A2">
      <w:pPr>
        <w:spacing w:after="0"/>
        <w:jc w:val="right"/>
        <w:rPr>
          <w:rFonts w:ascii="Bookman Old Style" w:hAnsi="Bookman Old Style"/>
          <w:b/>
          <w:bCs/>
          <w:color w:val="000000"/>
          <w:sz w:val="18"/>
          <w:szCs w:val="18"/>
        </w:rPr>
      </w:pPr>
    </w:p>
    <w:p w:rsidR="001C56A2" w:rsidRDefault="001C56A2" w:rsidP="001C56A2">
      <w:pPr>
        <w:spacing w:after="0"/>
        <w:jc w:val="right"/>
        <w:rPr>
          <w:rFonts w:ascii="Bookman Old Style" w:hAnsi="Bookman Old Style"/>
          <w:b/>
          <w:bCs/>
          <w:color w:val="000000"/>
          <w:sz w:val="18"/>
          <w:szCs w:val="18"/>
        </w:rPr>
      </w:pPr>
    </w:p>
    <w:p w:rsidR="001C56A2" w:rsidRDefault="001C56A2" w:rsidP="001C56A2">
      <w:pPr>
        <w:spacing w:after="0"/>
        <w:jc w:val="right"/>
        <w:rPr>
          <w:rFonts w:ascii="Bookman Old Style" w:hAnsi="Bookman Old Style"/>
          <w:b/>
          <w:bCs/>
          <w:color w:val="000000"/>
          <w:sz w:val="18"/>
          <w:szCs w:val="18"/>
        </w:rPr>
      </w:pPr>
    </w:p>
    <w:p w:rsidR="001C56A2" w:rsidRDefault="001C56A2" w:rsidP="001C56A2">
      <w:pPr>
        <w:spacing w:after="0"/>
        <w:jc w:val="right"/>
        <w:rPr>
          <w:rFonts w:ascii="Bookman Old Style" w:hAnsi="Bookman Old Style"/>
          <w:b/>
          <w:bCs/>
          <w:color w:val="000000"/>
          <w:sz w:val="18"/>
          <w:szCs w:val="18"/>
        </w:rPr>
      </w:pPr>
    </w:p>
    <w:p w:rsidR="001C56A2" w:rsidRDefault="001C56A2" w:rsidP="001C56A2">
      <w:pPr>
        <w:spacing w:after="0"/>
        <w:jc w:val="right"/>
        <w:rPr>
          <w:rFonts w:ascii="Bookman Old Style" w:hAnsi="Bookman Old Style"/>
          <w:b/>
          <w:bCs/>
          <w:color w:val="000000"/>
          <w:sz w:val="18"/>
          <w:szCs w:val="18"/>
        </w:rPr>
      </w:pPr>
    </w:p>
    <w:p w:rsidR="001C56A2" w:rsidRDefault="001C56A2" w:rsidP="001C56A2">
      <w:pPr>
        <w:spacing w:after="0"/>
        <w:jc w:val="right"/>
        <w:rPr>
          <w:rFonts w:ascii="Bookman Old Style" w:hAnsi="Bookman Old Style"/>
          <w:b/>
          <w:bCs/>
          <w:color w:val="000000"/>
          <w:sz w:val="18"/>
          <w:szCs w:val="18"/>
        </w:rPr>
      </w:pPr>
    </w:p>
    <w:p w:rsidR="001C56A2" w:rsidRDefault="001C56A2" w:rsidP="001C56A2">
      <w:pPr>
        <w:spacing w:after="0"/>
        <w:jc w:val="right"/>
        <w:rPr>
          <w:rFonts w:ascii="Bookman Old Style" w:hAnsi="Bookman Old Style"/>
          <w:b/>
          <w:bCs/>
          <w:color w:val="000000"/>
          <w:sz w:val="18"/>
          <w:szCs w:val="18"/>
        </w:rPr>
      </w:pPr>
    </w:p>
    <w:p w:rsidR="001C56A2" w:rsidRPr="001C56A2" w:rsidRDefault="001C56A2" w:rsidP="001C56A2">
      <w:pPr>
        <w:spacing w:after="0"/>
        <w:jc w:val="right"/>
        <w:rPr>
          <w:rFonts w:ascii="Bookman Old Style" w:hAnsi="Bookman Old Style"/>
          <w:b/>
          <w:bCs/>
          <w:color w:val="000000"/>
          <w:sz w:val="18"/>
          <w:szCs w:val="18"/>
        </w:rPr>
      </w:pPr>
    </w:p>
    <w:p w:rsidR="001C56A2" w:rsidRPr="001C56A2" w:rsidRDefault="001C56A2" w:rsidP="001C56A2">
      <w:pPr>
        <w:spacing w:after="0"/>
        <w:jc w:val="right"/>
        <w:rPr>
          <w:rFonts w:ascii="Bookman Old Style" w:hAnsi="Bookman Old Style"/>
          <w:b/>
          <w:bCs/>
          <w:color w:val="000000"/>
          <w:sz w:val="18"/>
          <w:szCs w:val="18"/>
        </w:rPr>
      </w:pPr>
    </w:p>
    <w:p w:rsidR="001C56A2" w:rsidRPr="001C56A2" w:rsidRDefault="001C56A2" w:rsidP="001C56A2">
      <w:pPr>
        <w:spacing w:after="0"/>
        <w:jc w:val="right"/>
        <w:rPr>
          <w:rFonts w:ascii="Bookman Old Style" w:hAnsi="Bookman Old Style"/>
          <w:b/>
          <w:bCs/>
          <w:color w:val="000000"/>
          <w:sz w:val="18"/>
          <w:szCs w:val="18"/>
        </w:rPr>
      </w:pPr>
    </w:p>
    <w:p w:rsidR="001C56A2" w:rsidRPr="001C56A2" w:rsidRDefault="001C56A2" w:rsidP="001C56A2">
      <w:pPr>
        <w:spacing w:after="0"/>
        <w:jc w:val="right"/>
        <w:rPr>
          <w:rFonts w:ascii="Bookman Old Style" w:hAnsi="Bookman Old Style"/>
          <w:b/>
          <w:bCs/>
          <w:color w:val="000000"/>
          <w:sz w:val="18"/>
          <w:szCs w:val="18"/>
        </w:rPr>
      </w:pPr>
    </w:p>
    <w:p w:rsidR="001C56A2" w:rsidRPr="001C56A2" w:rsidRDefault="001C56A2" w:rsidP="001C56A2">
      <w:pPr>
        <w:spacing w:after="0"/>
        <w:jc w:val="right"/>
        <w:rPr>
          <w:rFonts w:ascii="Bookman Old Style" w:hAnsi="Bookman Old Style"/>
          <w:b/>
          <w:bCs/>
          <w:color w:val="000000"/>
          <w:sz w:val="18"/>
          <w:szCs w:val="18"/>
        </w:rPr>
      </w:pPr>
    </w:p>
    <w:p w:rsidR="001C56A2" w:rsidRPr="001C56A2" w:rsidRDefault="00584529" w:rsidP="001C56A2">
      <w:pPr>
        <w:spacing w:after="0"/>
        <w:jc w:val="right"/>
        <w:rPr>
          <w:rFonts w:ascii="Bookman Old Style" w:hAnsi="Bookman Old Style"/>
          <w:b/>
          <w:bCs/>
          <w:color w:val="000000"/>
          <w:sz w:val="18"/>
          <w:szCs w:val="18"/>
        </w:rPr>
      </w:pPr>
      <w:r>
        <w:rPr>
          <w:rFonts w:ascii="Bookman Old Style" w:hAnsi="Bookman Old Style"/>
          <w:b/>
          <w:bCs/>
          <w:color w:val="000000"/>
          <w:sz w:val="18"/>
          <w:szCs w:val="18"/>
        </w:rPr>
        <w:t xml:space="preserve">  Приложение №6</w:t>
      </w:r>
      <w:r w:rsidR="001C56A2">
        <w:rPr>
          <w:rFonts w:ascii="Bookman Old Style" w:hAnsi="Bookman Old Style"/>
          <w:b/>
          <w:bCs/>
          <w:color w:val="000000"/>
          <w:sz w:val="18"/>
          <w:szCs w:val="18"/>
        </w:rPr>
        <w:t xml:space="preserve"> к КД</w:t>
      </w:r>
    </w:p>
    <w:p w:rsidR="001C56A2" w:rsidRPr="001C56A2" w:rsidRDefault="001C56A2" w:rsidP="001C56A2">
      <w:pPr>
        <w:spacing w:after="0"/>
        <w:jc w:val="right"/>
        <w:rPr>
          <w:rFonts w:ascii="Bookman Old Style" w:hAnsi="Bookman Old Style"/>
          <w:b/>
          <w:bCs/>
          <w:color w:val="000000"/>
          <w:sz w:val="18"/>
          <w:szCs w:val="18"/>
        </w:rPr>
      </w:pPr>
      <w:r w:rsidRPr="001C56A2">
        <w:rPr>
          <w:rFonts w:ascii="Bookman Old Style" w:hAnsi="Bookman Old Style"/>
          <w:b/>
          <w:bCs/>
          <w:color w:val="000000"/>
          <w:sz w:val="18"/>
          <w:szCs w:val="18"/>
        </w:rPr>
        <w:t xml:space="preserve"> </w:t>
      </w:r>
    </w:p>
    <w:p w:rsidR="001C56A2" w:rsidRPr="001C56A2" w:rsidRDefault="001C56A2" w:rsidP="001C56A2">
      <w:pPr>
        <w:shd w:val="clear" w:color="auto" w:fill="FFFFFF"/>
        <w:tabs>
          <w:tab w:val="left" w:pos="1008"/>
          <w:tab w:val="left" w:pos="3165"/>
        </w:tabs>
        <w:spacing w:after="0"/>
        <w:rPr>
          <w:rFonts w:ascii="Bookman Old Style" w:hAnsi="Bookman Old Style"/>
          <w:b/>
          <w:bCs/>
          <w:color w:val="000000"/>
          <w:sz w:val="18"/>
          <w:szCs w:val="18"/>
        </w:rPr>
      </w:pPr>
    </w:p>
    <w:p w:rsidR="001C56A2" w:rsidRPr="001C56A2" w:rsidRDefault="001C56A2" w:rsidP="001C56A2">
      <w:pPr>
        <w:spacing w:after="0"/>
        <w:jc w:val="center"/>
        <w:rPr>
          <w:rFonts w:ascii="Bookman Old Style" w:hAnsi="Bookman Old Style"/>
          <w:b/>
          <w:bCs/>
          <w:color w:val="000000"/>
          <w:sz w:val="18"/>
          <w:szCs w:val="18"/>
        </w:rPr>
      </w:pPr>
    </w:p>
    <w:p w:rsidR="001C56A2" w:rsidRPr="001C56A2" w:rsidRDefault="001C56A2" w:rsidP="001C56A2">
      <w:pPr>
        <w:shd w:val="clear" w:color="auto" w:fill="FFFFFF"/>
        <w:spacing w:after="0"/>
        <w:rPr>
          <w:rFonts w:ascii="Bookman Old Style" w:hAnsi="Bookman Old Style"/>
          <w:b/>
          <w:bCs/>
          <w:color w:val="000000"/>
          <w:sz w:val="18"/>
          <w:szCs w:val="18"/>
        </w:rPr>
      </w:pPr>
      <w:r w:rsidRPr="001C56A2">
        <w:rPr>
          <w:rFonts w:ascii="Bookman Old Style" w:hAnsi="Bookman Old Style"/>
          <w:b/>
          <w:bCs/>
          <w:color w:val="000000"/>
          <w:sz w:val="18"/>
          <w:szCs w:val="18"/>
        </w:rPr>
        <w:t>УТВЕРЖДАЮ                                                                                      СОГЛАСОВАННО</w:t>
      </w:r>
    </w:p>
    <w:p w:rsidR="001C56A2" w:rsidRPr="001C56A2" w:rsidRDefault="001C56A2" w:rsidP="001C56A2">
      <w:pPr>
        <w:shd w:val="clear" w:color="auto" w:fill="FFFFFF"/>
        <w:spacing w:after="0"/>
        <w:rPr>
          <w:rFonts w:ascii="Bookman Old Style" w:hAnsi="Bookman Old Style"/>
          <w:bCs/>
          <w:color w:val="000000"/>
          <w:sz w:val="18"/>
          <w:szCs w:val="18"/>
        </w:rPr>
      </w:pPr>
      <w:r w:rsidRPr="001C56A2">
        <w:rPr>
          <w:rFonts w:ascii="Bookman Old Style" w:hAnsi="Bookman Old Style"/>
          <w:bCs/>
          <w:color w:val="000000"/>
          <w:sz w:val="18"/>
          <w:szCs w:val="18"/>
        </w:rPr>
        <w:t>Врио</w:t>
      </w:r>
      <w:r w:rsidRPr="001C56A2">
        <w:rPr>
          <w:rFonts w:ascii="Bookman Old Style" w:hAnsi="Bookman Old Style"/>
          <w:b/>
          <w:bCs/>
          <w:color w:val="000000"/>
          <w:sz w:val="18"/>
          <w:szCs w:val="18"/>
        </w:rPr>
        <w:t xml:space="preserve"> </w:t>
      </w:r>
      <w:r w:rsidRPr="001C56A2">
        <w:rPr>
          <w:rFonts w:ascii="Bookman Old Style" w:hAnsi="Bookman Old Style"/>
          <w:bCs/>
          <w:color w:val="000000"/>
          <w:sz w:val="18"/>
          <w:szCs w:val="18"/>
        </w:rPr>
        <w:t xml:space="preserve">заведующего                                                                                 председатель ППО </w:t>
      </w:r>
    </w:p>
    <w:p w:rsidR="001C56A2" w:rsidRPr="001C56A2" w:rsidRDefault="001C56A2" w:rsidP="001C56A2">
      <w:pPr>
        <w:shd w:val="clear" w:color="auto" w:fill="FFFFFF"/>
        <w:spacing w:after="0"/>
        <w:rPr>
          <w:rFonts w:ascii="Bookman Old Style" w:hAnsi="Bookman Old Style"/>
          <w:bCs/>
          <w:color w:val="000000"/>
          <w:sz w:val="18"/>
          <w:szCs w:val="18"/>
        </w:rPr>
      </w:pPr>
      <w:r w:rsidRPr="001C56A2">
        <w:rPr>
          <w:rFonts w:ascii="Bookman Old Style" w:hAnsi="Bookman Old Style"/>
          <w:bCs/>
          <w:color w:val="000000"/>
          <w:sz w:val="18"/>
          <w:szCs w:val="18"/>
        </w:rPr>
        <w:t>МКДОУ ЦРР д/с №11                                                                            МКДОУ ЦРР д/с №11</w:t>
      </w:r>
    </w:p>
    <w:p w:rsidR="001C56A2" w:rsidRPr="001C56A2" w:rsidRDefault="001C56A2" w:rsidP="001C56A2">
      <w:pPr>
        <w:shd w:val="clear" w:color="auto" w:fill="FFFFFF"/>
        <w:spacing w:after="0"/>
        <w:rPr>
          <w:rFonts w:ascii="Bookman Old Style" w:hAnsi="Bookman Old Style"/>
          <w:b/>
          <w:bCs/>
          <w:color w:val="000000"/>
          <w:sz w:val="18"/>
          <w:szCs w:val="18"/>
        </w:rPr>
      </w:pPr>
      <w:r w:rsidRPr="001C56A2">
        <w:rPr>
          <w:rFonts w:ascii="Bookman Old Style" w:hAnsi="Bookman Old Style"/>
          <w:b/>
          <w:bCs/>
          <w:color w:val="000000"/>
          <w:sz w:val="18"/>
          <w:szCs w:val="18"/>
        </w:rPr>
        <w:t xml:space="preserve">___________ А.И. Усуева                                                                    ____________    </w:t>
      </w:r>
      <w:r>
        <w:rPr>
          <w:rFonts w:ascii="Bookman Old Style" w:hAnsi="Bookman Old Style"/>
          <w:b/>
          <w:bCs/>
          <w:color w:val="000000"/>
          <w:sz w:val="18"/>
          <w:szCs w:val="18"/>
        </w:rPr>
        <w:t>М.А.Закуева</w:t>
      </w:r>
    </w:p>
    <w:p w:rsidR="001C56A2" w:rsidRPr="001C56A2" w:rsidRDefault="001C56A2" w:rsidP="001C56A2">
      <w:pPr>
        <w:shd w:val="clear" w:color="auto" w:fill="FFFFFF"/>
        <w:spacing w:after="0"/>
        <w:jc w:val="center"/>
        <w:rPr>
          <w:rFonts w:ascii="Bookman Old Style" w:hAnsi="Bookman Old Style"/>
          <w:b/>
          <w:bCs/>
          <w:color w:val="000000"/>
          <w:sz w:val="18"/>
          <w:szCs w:val="18"/>
        </w:rPr>
      </w:pPr>
    </w:p>
    <w:p w:rsidR="001C56A2" w:rsidRPr="001C56A2" w:rsidRDefault="001C56A2" w:rsidP="001C56A2">
      <w:pPr>
        <w:shd w:val="clear" w:color="auto" w:fill="FFFFFF"/>
        <w:spacing w:after="0"/>
        <w:jc w:val="center"/>
        <w:rPr>
          <w:rFonts w:ascii="Bookman Old Style" w:hAnsi="Bookman Old Style"/>
          <w:b/>
          <w:bCs/>
          <w:color w:val="000000"/>
          <w:sz w:val="18"/>
          <w:szCs w:val="18"/>
        </w:rPr>
      </w:pPr>
    </w:p>
    <w:p w:rsidR="001C56A2" w:rsidRPr="001C56A2" w:rsidRDefault="001C56A2" w:rsidP="001C56A2">
      <w:pPr>
        <w:shd w:val="clear" w:color="auto" w:fill="FFFFFF"/>
        <w:spacing w:after="0"/>
        <w:jc w:val="center"/>
        <w:rPr>
          <w:rFonts w:ascii="Bookman Old Style" w:hAnsi="Bookman Old Style"/>
          <w:b/>
          <w:bCs/>
          <w:color w:val="000000"/>
          <w:sz w:val="18"/>
          <w:szCs w:val="18"/>
        </w:rPr>
      </w:pPr>
    </w:p>
    <w:p w:rsidR="001C56A2" w:rsidRPr="001C56A2" w:rsidRDefault="001C56A2" w:rsidP="001C56A2">
      <w:pPr>
        <w:shd w:val="clear" w:color="auto" w:fill="FFFFFF"/>
        <w:spacing w:after="0"/>
        <w:jc w:val="center"/>
        <w:rPr>
          <w:rFonts w:ascii="Bookman Old Style" w:hAnsi="Bookman Old Style"/>
          <w:b/>
          <w:bCs/>
          <w:color w:val="000000"/>
          <w:sz w:val="18"/>
          <w:szCs w:val="18"/>
        </w:rPr>
      </w:pPr>
    </w:p>
    <w:p w:rsidR="001C56A2" w:rsidRPr="001C56A2" w:rsidRDefault="001C56A2" w:rsidP="001C56A2">
      <w:pPr>
        <w:shd w:val="clear" w:color="auto" w:fill="FFFFFF"/>
        <w:spacing w:after="0"/>
        <w:jc w:val="center"/>
        <w:rPr>
          <w:rFonts w:ascii="Bookman Old Style" w:hAnsi="Bookman Old Style"/>
          <w:b/>
          <w:bCs/>
          <w:color w:val="000000"/>
          <w:sz w:val="18"/>
          <w:szCs w:val="18"/>
        </w:rPr>
      </w:pPr>
    </w:p>
    <w:p w:rsidR="001C56A2" w:rsidRPr="001C56A2" w:rsidRDefault="001C56A2" w:rsidP="001C56A2">
      <w:pPr>
        <w:shd w:val="clear" w:color="auto" w:fill="FFFFFF"/>
        <w:spacing w:after="0"/>
        <w:jc w:val="center"/>
        <w:rPr>
          <w:rFonts w:ascii="Bookman Old Style" w:hAnsi="Bookman Old Style"/>
          <w:b/>
          <w:bCs/>
          <w:color w:val="000000"/>
          <w:sz w:val="18"/>
          <w:szCs w:val="18"/>
        </w:rPr>
      </w:pPr>
    </w:p>
    <w:p w:rsidR="001C56A2" w:rsidRPr="001C56A2" w:rsidRDefault="001C56A2" w:rsidP="001C56A2">
      <w:pPr>
        <w:shd w:val="clear" w:color="auto" w:fill="FFFFFF"/>
        <w:spacing w:after="0"/>
        <w:jc w:val="center"/>
        <w:rPr>
          <w:rFonts w:ascii="Bookman Old Style" w:hAnsi="Bookman Old Style"/>
          <w:b/>
          <w:bCs/>
          <w:color w:val="000000"/>
          <w:sz w:val="18"/>
          <w:szCs w:val="18"/>
        </w:rPr>
      </w:pPr>
    </w:p>
    <w:p w:rsidR="001C56A2" w:rsidRPr="001C56A2" w:rsidRDefault="001C56A2" w:rsidP="001C56A2">
      <w:pPr>
        <w:shd w:val="clear" w:color="auto" w:fill="FFFFFF"/>
        <w:spacing w:after="0"/>
        <w:jc w:val="center"/>
        <w:rPr>
          <w:rFonts w:ascii="Bookman Old Style" w:hAnsi="Bookman Old Style"/>
          <w:b/>
          <w:bCs/>
          <w:color w:val="000000"/>
          <w:sz w:val="18"/>
          <w:szCs w:val="18"/>
        </w:rPr>
      </w:pPr>
    </w:p>
    <w:p w:rsidR="001C56A2" w:rsidRPr="001C56A2" w:rsidRDefault="001C56A2" w:rsidP="001C56A2">
      <w:pPr>
        <w:shd w:val="clear" w:color="auto" w:fill="FFFFFF"/>
        <w:spacing w:after="0"/>
        <w:jc w:val="center"/>
        <w:rPr>
          <w:rFonts w:ascii="Bookman Old Style" w:hAnsi="Bookman Old Style"/>
          <w:color w:val="000000"/>
          <w:sz w:val="18"/>
          <w:szCs w:val="18"/>
        </w:rPr>
      </w:pPr>
      <w:r w:rsidRPr="001C56A2">
        <w:rPr>
          <w:rFonts w:ascii="Bookman Old Style" w:hAnsi="Bookman Old Style"/>
          <w:b/>
          <w:bCs/>
          <w:color w:val="000000"/>
          <w:sz w:val="18"/>
          <w:szCs w:val="18"/>
        </w:rPr>
        <w:t>ПЕРЕЧЕНЬ</w:t>
      </w:r>
    </w:p>
    <w:p w:rsidR="001C56A2" w:rsidRPr="001C56A2" w:rsidRDefault="001C56A2" w:rsidP="001C56A2">
      <w:pPr>
        <w:shd w:val="clear" w:color="auto" w:fill="FFFFFF"/>
        <w:spacing w:after="0"/>
        <w:jc w:val="center"/>
        <w:rPr>
          <w:rFonts w:ascii="Bookman Old Style" w:hAnsi="Bookman Old Style"/>
          <w:color w:val="000000"/>
          <w:sz w:val="18"/>
          <w:szCs w:val="18"/>
        </w:rPr>
      </w:pPr>
      <w:r w:rsidRPr="001C56A2">
        <w:rPr>
          <w:rFonts w:ascii="Bookman Old Style" w:hAnsi="Bookman Old Style"/>
          <w:b/>
          <w:bCs/>
          <w:color w:val="000000"/>
          <w:sz w:val="18"/>
          <w:szCs w:val="18"/>
        </w:rPr>
        <w:t>должностей, при работе на которых выдается бесплатно спецодежда, спецобувь и др. средства индивидуальной защиты в соответствии с Нормами, учрежденными</w:t>
      </w:r>
    </w:p>
    <w:p w:rsidR="001C56A2" w:rsidRPr="001C56A2" w:rsidRDefault="001C56A2" w:rsidP="001C56A2">
      <w:pPr>
        <w:shd w:val="clear" w:color="auto" w:fill="FFFFFF"/>
        <w:spacing w:after="0"/>
        <w:jc w:val="center"/>
        <w:rPr>
          <w:rFonts w:ascii="Bookman Old Style" w:hAnsi="Bookman Old Style"/>
          <w:color w:val="000000"/>
          <w:sz w:val="18"/>
          <w:szCs w:val="18"/>
        </w:rPr>
      </w:pPr>
      <w:r w:rsidRPr="001C56A2">
        <w:rPr>
          <w:rFonts w:ascii="Bookman Old Style" w:hAnsi="Bookman Old Style"/>
          <w:b/>
          <w:bCs/>
          <w:color w:val="000000"/>
          <w:sz w:val="18"/>
          <w:szCs w:val="18"/>
        </w:rPr>
        <w:t>Минпросом СССР от 28.06.1982г.</w:t>
      </w:r>
    </w:p>
    <w:p w:rsidR="001C56A2" w:rsidRPr="001C56A2" w:rsidRDefault="001C56A2" w:rsidP="001C56A2">
      <w:pPr>
        <w:shd w:val="clear" w:color="auto" w:fill="FFFFFF"/>
        <w:spacing w:after="0"/>
        <w:rPr>
          <w:rFonts w:ascii="Bookman Old Style" w:hAnsi="Bookman Old Style"/>
          <w:color w:val="000000"/>
          <w:sz w:val="18"/>
          <w:szCs w:val="18"/>
        </w:rPr>
      </w:pPr>
    </w:p>
    <w:p w:rsidR="001C56A2" w:rsidRPr="001C56A2" w:rsidRDefault="001C56A2" w:rsidP="001C56A2">
      <w:pPr>
        <w:shd w:val="clear" w:color="auto" w:fill="FFFFFF"/>
        <w:spacing w:after="0"/>
        <w:rPr>
          <w:rFonts w:ascii="Bookman Old Style" w:hAnsi="Bookman Old Style"/>
          <w:color w:val="000000"/>
          <w:sz w:val="18"/>
          <w:szCs w:val="18"/>
        </w:rPr>
      </w:pPr>
    </w:p>
    <w:tbl>
      <w:tblPr>
        <w:tblW w:w="0" w:type="auto"/>
        <w:tblInd w:w="40" w:type="dxa"/>
        <w:tblLayout w:type="fixed"/>
        <w:tblCellMar>
          <w:left w:w="40" w:type="dxa"/>
          <w:right w:w="40" w:type="dxa"/>
        </w:tblCellMar>
        <w:tblLook w:val="0000" w:firstRow="0" w:lastRow="0" w:firstColumn="0" w:lastColumn="0" w:noHBand="0" w:noVBand="0"/>
      </w:tblPr>
      <w:tblGrid>
        <w:gridCol w:w="1968"/>
        <w:gridCol w:w="5779"/>
        <w:gridCol w:w="2026"/>
      </w:tblGrid>
      <w:tr w:rsidR="001C56A2" w:rsidRPr="001C56A2" w:rsidTr="001C56A2">
        <w:trPr>
          <w:trHeight w:val="605"/>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Наименование должности</w:t>
            </w:r>
          </w:p>
        </w:tc>
        <w:tc>
          <w:tcPr>
            <w:tcW w:w="5779"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Наименование спецодежды, спецобуви и СИЗ</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Срок носки в месяцах</w:t>
            </w:r>
          </w:p>
        </w:tc>
      </w:tr>
      <w:tr w:rsidR="001C56A2" w:rsidRPr="001C56A2" w:rsidTr="001C56A2">
        <w:trPr>
          <w:trHeight w:val="835"/>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1 .Уборщик служебных помещений</w:t>
            </w:r>
          </w:p>
        </w:tc>
        <w:tc>
          <w:tcPr>
            <w:tcW w:w="5779"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  халат хлопчатобумажный -  рукавицы комбинированные</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- 12</w:t>
            </w:r>
          </w:p>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-2</w:t>
            </w:r>
          </w:p>
        </w:tc>
      </w:tr>
      <w:tr w:rsidR="001C56A2" w:rsidRPr="001C56A2" w:rsidTr="001C56A2">
        <w:trPr>
          <w:trHeight w:val="576"/>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2. Младший воспитатель</w:t>
            </w:r>
          </w:p>
        </w:tc>
        <w:tc>
          <w:tcPr>
            <w:tcW w:w="5779"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 халат хлопчатобумажный</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-12</w:t>
            </w:r>
          </w:p>
        </w:tc>
      </w:tr>
      <w:tr w:rsidR="001C56A2" w:rsidRPr="001C56A2" w:rsidTr="001C56A2">
        <w:trPr>
          <w:trHeight w:val="1123"/>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3. Рабочий по Ремонту и обслуживанию здания</w:t>
            </w:r>
          </w:p>
        </w:tc>
        <w:tc>
          <w:tcPr>
            <w:tcW w:w="5779"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  перчатки диэлектрические -   галоши диэлектрические</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  дежурные -  дежурные</w:t>
            </w:r>
          </w:p>
        </w:tc>
      </w:tr>
      <w:tr w:rsidR="001C56A2" w:rsidRPr="001C56A2" w:rsidTr="001C56A2">
        <w:trPr>
          <w:trHeight w:val="614"/>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4. Дворник</w:t>
            </w:r>
          </w:p>
        </w:tc>
        <w:tc>
          <w:tcPr>
            <w:tcW w:w="5779"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  фартук хлопчатобумажный с нагрудником рукавицы комбинированные</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-12</w:t>
            </w:r>
          </w:p>
          <w:p w:rsidR="001C56A2" w:rsidRPr="001C56A2" w:rsidRDefault="001C56A2" w:rsidP="001C56A2">
            <w:pPr>
              <w:shd w:val="clear" w:color="auto" w:fill="FFFFFF"/>
              <w:spacing w:after="0"/>
              <w:rPr>
                <w:rFonts w:ascii="Bookman Old Style" w:hAnsi="Bookman Old Style"/>
                <w:color w:val="000000"/>
                <w:sz w:val="18"/>
                <w:szCs w:val="18"/>
              </w:rPr>
            </w:pPr>
            <w:r w:rsidRPr="001C56A2">
              <w:rPr>
                <w:rFonts w:ascii="Bookman Old Style" w:hAnsi="Bookman Old Style"/>
                <w:color w:val="000000"/>
                <w:sz w:val="18"/>
                <w:szCs w:val="18"/>
              </w:rPr>
              <w:t>-2</w:t>
            </w:r>
          </w:p>
        </w:tc>
      </w:tr>
    </w:tbl>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Default="001C56A2" w:rsidP="001C56A2">
      <w:pPr>
        <w:tabs>
          <w:tab w:val="left" w:pos="3285"/>
        </w:tabs>
        <w:spacing w:after="0"/>
        <w:rPr>
          <w:rFonts w:ascii="Bookman Old Style" w:hAnsi="Bookman Old Style"/>
          <w:color w:val="000000"/>
          <w:sz w:val="18"/>
          <w:szCs w:val="18"/>
        </w:rPr>
      </w:pPr>
    </w:p>
    <w:p w:rsidR="001C56A2" w:rsidRDefault="001C56A2" w:rsidP="001C56A2">
      <w:pPr>
        <w:tabs>
          <w:tab w:val="left" w:pos="3285"/>
        </w:tabs>
        <w:spacing w:after="0"/>
        <w:rPr>
          <w:rFonts w:ascii="Bookman Old Style" w:hAnsi="Bookman Old Style"/>
          <w:color w:val="000000"/>
          <w:sz w:val="18"/>
          <w:szCs w:val="18"/>
        </w:rPr>
      </w:pPr>
    </w:p>
    <w:p w:rsidR="001C56A2" w:rsidRDefault="001C56A2" w:rsidP="001C56A2">
      <w:pPr>
        <w:tabs>
          <w:tab w:val="left" w:pos="3285"/>
        </w:tabs>
        <w:spacing w:after="0"/>
        <w:rPr>
          <w:rFonts w:ascii="Bookman Old Style" w:hAnsi="Bookman Old Style"/>
          <w:color w:val="000000"/>
          <w:sz w:val="18"/>
          <w:szCs w:val="18"/>
        </w:rPr>
      </w:pPr>
    </w:p>
    <w:p w:rsidR="001C56A2" w:rsidRDefault="001C56A2" w:rsidP="001C56A2">
      <w:pPr>
        <w:tabs>
          <w:tab w:val="left" w:pos="3285"/>
        </w:tabs>
        <w:spacing w:after="0"/>
        <w:rPr>
          <w:rFonts w:ascii="Bookman Old Style" w:hAnsi="Bookman Old Style"/>
          <w:color w:val="000000"/>
          <w:sz w:val="18"/>
          <w:szCs w:val="18"/>
        </w:rPr>
      </w:pPr>
    </w:p>
    <w:p w:rsidR="001C56A2" w:rsidRDefault="001C56A2" w:rsidP="001C56A2">
      <w:pPr>
        <w:tabs>
          <w:tab w:val="left" w:pos="3285"/>
        </w:tabs>
        <w:spacing w:after="0"/>
        <w:rPr>
          <w:rFonts w:ascii="Bookman Old Style" w:hAnsi="Bookman Old Style"/>
          <w:color w:val="000000"/>
          <w:sz w:val="18"/>
          <w:szCs w:val="18"/>
        </w:rPr>
      </w:pPr>
    </w:p>
    <w:p w:rsidR="001C56A2" w:rsidRDefault="001C56A2" w:rsidP="001C56A2">
      <w:pPr>
        <w:tabs>
          <w:tab w:val="left" w:pos="3285"/>
        </w:tabs>
        <w:spacing w:after="0"/>
        <w:rPr>
          <w:rFonts w:ascii="Bookman Old Style" w:hAnsi="Bookman Old Style"/>
          <w:color w:val="000000"/>
          <w:sz w:val="18"/>
          <w:szCs w:val="18"/>
        </w:rPr>
      </w:pPr>
    </w:p>
    <w:p w:rsid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jc w:val="right"/>
        <w:rPr>
          <w:rFonts w:ascii="Bookman Old Style" w:hAnsi="Bookman Old Style"/>
          <w:b/>
          <w:bCs/>
          <w:color w:val="000000"/>
          <w:sz w:val="18"/>
          <w:szCs w:val="18"/>
        </w:rPr>
      </w:pPr>
      <w:r w:rsidRPr="001C56A2">
        <w:rPr>
          <w:rFonts w:ascii="Bookman Old Style" w:hAnsi="Bookman Old Style"/>
          <w:b/>
          <w:bCs/>
          <w:color w:val="000000"/>
          <w:sz w:val="18"/>
          <w:szCs w:val="18"/>
        </w:rPr>
        <w:t xml:space="preserve">                                                                                                                     Прил</w:t>
      </w:r>
      <w:r w:rsidR="00584529">
        <w:rPr>
          <w:rFonts w:ascii="Bookman Old Style" w:hAnsi="Bookman Old Style"/>
          <w:b/>
          <w:bCs/>
          <w:color w:val="000000"/>
          <w:sz w:val="18"/>
          <w:szCs w:val="18"/>
        </w:rPr>
        <w:t>ожение №7</w:t>
      </w:r>
      <w:r>
        <w:rPr>
          <w:rFonts w:ascii="Bookman Old Style" w:hAnsi="Bookman Old Style"/>
          <w:b/>
          <w:bCs/>
          <w:color w:val="000000"/>
          <w:sz w:val="18"/>
          <w:szCs w:val="18"/>
        </w:rPr>
        <w:t xml:space="preserve"> к КД</w:t>
      </w:r>
    </w:p>
    <w:p w:rsidR="001C56A2" w:rsidRPr="001C56A2" w:rsidRDefault="001C56A2" w:rsidP="001C56A2">
      <w:pPr>
        <w:tabs>
          <w:tab w:val="left" w:pos="3285"/>
        </w:tabs>
        <w:spacing w:after="0"/>
        <w:rPr>
          <w:rFonts w:ascii="Bookman Old Style" w:hAnsi="Bookman Old Style"/>
          <w:b/>
          <w:bCs/>
          <w:color w:val="000000"/>
          <w:sz w:val="18"/>
          <w:szCs w:val="18"/>
        </w:rPr>
      </w:pPr>
      <w:r w:rsidRPr="001C56A2">
        <w:rPr>
          <w:rFonts w:ascii="Bookman Old Style" w:hAnsi="Bookman Old Style"/>
          <w:b/>
          <w:bCs/>
          <w:color w:val="000000"/>
          <w:sz w:val="18"/>
          <w:szCs w:val="18"/>
        </w:rPr>
        <w:t xml:space="preserve"> </w:t>
      </w:r>
    </w:p>
    <w:p w:rsidR="001C56A2" w:rsidRPr="001C56A2" w:rsidRDefault="001C56A2" w:rsidP="001C56A2">
      <w:pPr>
        <w:tabs>
          <w:tab w:val="left" w:pos="3285"/>
        </w:tabs>
        <w:spacing w:after="0"/>
        <w:rPr>
          <w:rFonts w:ascii="Bookman Old Style" w:hAnsi="Bookman Old Style"/>
          <w:b/>
          <w:bCs/>
          <w:color w:val="000000"/>
          <w:sz w:val="18"/>
          <w:szCs w:val="18"/>
        </w:rPr>
      </w:pPr>
    </w:p>
    <w:p w:rsidR="001C56A2" w:rsidRPr="001C56A2" w:rsidRDefault="001C56A2" w:rsidP="001C56A2">
      <w:pPr>
        <w:tabs>
          <w:tab w:val="left" w:pos="3285"/>
        </w:tabs>
        <w:spacing w:after="0"/>
        <w:rPr>
          <w:rFonts w:ascii="Bookman Old Style" w:hAnsi="Bookman Old Style"/>
          <w:b/>
          <w:bCs/>
          <w:color w:val="000000"/>
          <w:sz w:val="18"/>
          <w:szCs w:val="18"/>
        </w:rPr>
      </w:pPr>
    </w:p>
    <w:p w:rsidR="001C56A2" w:rsidRPr="001C56A2" w:rsidRDefault="001C56A2" w:rsidP="001C56A2">
      <w:pPr>
        <w:tabs>
          <w:tab w:val="left" w:pos="3285"/>
        </w:tabs>
        <w:spacing w:after="0"/>
        <w:rPr>
          <w:rFonts w:ascii="Bookman Old Style" w:hAnsi="Bookman Old Style"/>
          <w:b/>
          <w:bCs/>
          <w:color w:val="000000"/>
          <w:sz w:val="18"/>
          <w:szCs w:val="18"/>
        </w:rPr>
      </w:pPr>
      <w:r w:rsidRPr="001C56A2">
        <w:rPr>
          <w:rFonts w:ascii="Bookman Old Style" w:hAnsi="Bookman Old Style"/>
          <w:b/>
          <w:bCs/>
          <w:color w:val="000000"/>
          <w:sz w:val="18"/>
          <w:szCs w:val="18"/>
        </w:rPr>
        <w:t>УТВЕРЖДАЮ                                                                                      СОГЛАСОВАННО</w:t>
      </w:r>
    </w:p>
    <w:p w:rsidR="001C56A2" w:rsidRPr="001C56A2" w:rsidRDefault="001C56A2" w:rsidP="001C56A2">
      <w:pPr>
        <w:tabs>
          <w:tab w:val="left" w:pos="3285"/>
        </w:tabs>
        <w:spacing w:after="0"/>
        <w:rPr>
          <w:rFonts w:ascii="Bookman Old Style" w:hAnsi="Bookman Old Style"/>
          <w:bCs/>
          <w:color w:val="000000"/>
          <w:sz w:val="18"/>
          <w:szCs w:val="18"/>
        </w:rPr>
      </w:pPr>
      <w:r w:rsidRPr="001C56A2">
        <w:rPr>
          <w:rFonts w:ascii="Bookman Old Style" w:hAnsi="Bookman Old Style"/>
          <w:bCs/>
          <w:color w:val="000000"/>
          <w:sz w:val="18"/>
          <w:szCs w:val="18"/>
        </w:rPr>
        <w:t>Врио</w:t>
      </w:r>
      <w:r w:rsidRPr="001C56A2">
        <w:rPr>
          <w:rFonts w:ascii="Bookman Old Style" w:hAnsi="Bookman Old Style"/>
          <w:b/>
          <w:bCs/>
          <w:color w:val="000000"/>
          <w:sz w:val="18"/>
          <w:szCs w:val="18"/>
        </w:rPr>
        <w:t xml:space="preserve"> </w:t>
      </w:r>
      <w:r w:rsidRPr="001C56A2">
        <w:rPr>
          <w:rFonts w:ascii="Bookman Old Style" w:hAnsi="Bookman Old Style"/>
          <w:bCs/>
          <w:color w:val="000000"/>
          <w:sz w:val="18"/>
          <w:szCs w:val="18"/>
        </w:rPr>
        <w:t xml:space="preserve">заведующего                                                                                 председатель ППО </w:t>
      </w:r>
    </w:p>
    <w:p w:rsidR="001C56A2" w:rsidRPr="001C56A2" w:rsidRDefault="001C56A2" w:rsidP="001C56A2">
      <w:pPr>
        <w:tabs>
          <w:tab w:val="left" w:pos="3285"/>
        </w:tabs>
        <w:spacing w:after="0"/>
        <w:rPr>
          <w:rFonts w:ascii="Bookman Old Style" w:hAnsi="Bookman Old Style"/>
          <w:bCs/>
          <w:color w:val="000000"/>
          <w:sz w:val="18"/>
          <w:szCs w:val="18"/>
        </w:rPr>
      </w:pPr>
      <w:r w:rsidRPr="001C56A2">
        <w:rPr>
          <w:rFonts w:ascii="Bookman Old Style" w:hAnsi="Bookman Old Style"/>
          <w:bCs/>
          <w:color w:val="000000"/>
          <w:sz w:val="18"/>
          <w:szCs w:val="18"/>
        </w:rPr>
        <w:t>МКДОУ ЦРР д/с №11                                                                            МКДОУ ЦРР д/с №11</w:t>
      </w:r>
    </w:p>
    <w:p w:rsidR="001C56A2" w:rsidRPr="001C56A2" w:rsidRDefault="001C56A2" w:rsidP="001C56A2">
      <w:pPr>
        <w:tabs>
          <w:tab w:val="left" w:pos="3285"/>
        </w:tabs>
        <w:spacing w:after="0"/>
        <w:rPr>
          <w:rFonts w:ascii="Bookman Old Style" w:hAnsi="Bookman Old Style"/>
          <w:b/>
          <w:bCs/>
          <w:color w:val="000000"/>
          <w:sz w:val="18"/>
          <w:szCs w:val="18"/>
        </w:rPr>
      </w:pPr>
      <w:r w:rsidRPr="001C56A2">
        <w:rPr>
          <w:rFonts w:ascii="Bookman Old Style" w:hAnsi="Bookman Old Style"/>
          <w:b/>
          <w:bCs/>
          <w:color w:val="000000"/>
          <w:sz w:val="18"/>
          <w:szCs w:val="18"/>
        </w:rPr>
        <w:t xml:space="preserve">___________ А.И. Усуева                                                                    ____________    </w:t>
      </w:r>
      <w:r>
        <w:rPr>
          <w:rFonts w:ascii="Bookman Old Style" w:hAnsi="Bookman Old Style"/>
          <w:b/>
          <w:bCs/>
          <w:color w:val="000000"/>
          <w:sz w:val="18"/>
          <w:szCs w:val="18"/>
        </w:rPr>
        <w:t>М.А.Закуева</w:t>
      </w:r>
    </w:p>
    <w:p w:rsidR="001C56A2" w:rsidRPr="001C56A2" w:rsidRDefault="001C56A2" w:rsidP="001C56A2">
      <w:pPr>
        <w:tabs>
          <w:tab w:val="left" w:pos="3285"/>
        </w:tabs>
        <w:spacing w:after="0"/>
        <w:rPr>
          <w:rFonts w:ascii="Bookman Old Style" w:hAnsi="Bookman Old Style"/>
          <w:b/>
          <w:bCs/>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ПЛАН</w:t>
      </w:r>
    </w:p>
    <w:p w:rsidR="001C56A2" w:rsidRPr="001C56A2" w:rsidRDefault="001C56A2" w:rsidP="001C56A2">
      <w:pPr>
        <w:tabs>
          <w:tab w:val="left" w:pos="3285"/>
        </w:tabs>
        <w:spacing w:after="0"/>
        <w:rPr>
          <w:rFonts w:ascii="Bookman Old Style" w:hAnsi="Bookman Old Style"/>
          <w:b/>
          <w:color w:val="000000"/>
          <w:sz w:val="18"/>
          <w:szCs w:val="18"/>
        </w:rPr>
      </w:pPr>
    </w:p>
    <w:p w:rsidR="001C56A2" w:rsidRPr="001C56A2" w:rsidRDefault="001C56A2" w:rsidP="001C56A2">
      <w:pPr>
        <w:tabs>
          <w:tab w:val="left" w:pos="3285"/>
        </w:tabs>
        <w:spacing w:after="0"/>
        <w:jc w:val="center"/>
        <w:rPr>
          <w:rFonts w:ascii="Bookman Old Style" w:hAnsi="Bookman Old Style"/>
          <w:b/>
          <w:color w:val="000000"/>
          <w:sz w:val="18"/>
          <w:szCs w:val="18"/>
        </w:rPr>
      </w:pPr>
      <w:r>
        <w:rPr>
          <w:rFonts w:ascii="Bookman Old Style" w:hAnsi="Bookman Old Style"/>
          <w:b/>
          <w:color w:val="000000"/>
          <w:sz w:val="18"/>
          <w:szCs w:val="18"/>
        </w:rPr>
        <w:t>О</w:t>
      </w:r>
      <w:r w:rsidRPr="001C56A2">
        <w:rPr>
          <w:rFonts w:ascii="Bookman Old Style" w:hAnsi="Bookman Old Style"/>
          <w:b/>
          <w:color w:val="000000"/>
          <w:sz w:val="18"/>
          <w:szCs w:val="18"/>
        </w:rPr>
        <w:t>здоровительных мер</w:t>
      </w:r>
      <w:r>
        <w:rPr>
          <w:rFonts w:ascii="Bookman Old Style" w:hAnsi="Bookman Old Style"/>
          <w:b/>
          <w:color w:val="000000"/>
          <w:sz w:val="18"/>
          <w:szCs w:val="18"/>
        </w:rPr>
        <w:t>оприятий на 2022-2025</w:t>
      </w:r>
      <w:r w:rsidRPr="001C56A2">
        <w:rPr>
          <w:rFonts w:ascii="Bookman Old Style" w:hAnsi="Bookman Old Style"/>
          <w:b/>
          <w:color w:val="000000"/>
          <w:sz w:val="18"/>
          <w:szCs w:val="18"/>
        </w:rPr>
        <w:t>гг.</w:t>
      </w:r>
    </w:p>
    <w:p w:rsidR="001C56A2" w:rsidRPr="001C56A2" w:rsidRDefault="001C56A2" w:rsidP="001C56A2">
      <w:pPr>
        <w:tabs>
          <w:tab w:val="left" w:pos="3285"/>
        </w:tabs>
        <w:spacing w:after="0"/>
        <w:jc w:val="both"/>
        <w:rPr>
          <w:rFonts w:ascii="Bookman Old Style" w:hAnsi="Bookman Old Style"/>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968"/>
        <w:gridCol w:w="2463"/>
        <w:gridCol w:w="2464"/>
      </w:tblGrid>
      <w:tr w:rsidR="001C56A2" w:rsidRPr="001C56A2" w:rsidTr="001C56A2">
        <w:tc>
          <w:tcPr>
            <w:tcW w:w="959" w:type="dxa"/>
            <w:shd w:val="clear" w:color="auto" w:fill="auto"/>
          </w:tcPr>
          <w:p w:rsidR="001C56A2" w:rsidRPr="001C56A2" w:rsidRDefault="001C56A2" w:rsidP="001C56A2">
            <w:pPr>
              <w:tabs>
                <w:tab w:val="left" w:pos="3285"/>
              </w:tabs>
              <w:spacing w:after="0"/>
              <w:jc w:val="center"/>
              <w:rPr>
                <w:rFonts w:ascii="Bookman Old Style" w:hAnsi="Bookman Old Style"/>
                <w:color w:val="000000"/>
                <w:sz w:val="18"/>
                <w:szCs w:val="18"/>
              </w:rPr>
            </w:pPr>
            <w:r w:rsidRPr="001C56A2">
              <w:rPr>
                <w:rFonts w:ascii="Bookman Old Style" w:hAnsi="Bookman Old Style"/>
                <w:color w:val="000000"/>
                <w:sz w:val="18"/>
                <w:szCs w:val="18"/>
                <w:lang w:val="en-US"/>
              </w:rPr>
              <w:t>N</w:t>
            </w:r>
            <w:r w:rsidRPr="001C56A2">
              <w:rPr>
                <w:rFonts w:ascii="Bookman Old Style" w:hAnsi="Bookman Old Style"/>
                <w:color w:val="000000"/>
                <w:sz w:val="18"/>
                <w:szCs w:val="18"/>
              </w:rPr>
              <w:t xml:space="preserve"> п/п</w:t>
            </w:r>
          </w:p>
        </w:tc>
        <w:tc>
          <w:tcPr>
            <w:tcW w:w="3969" w:type="dxa"/>
            <w:shd w:val="clear" w:color="auto" w:fill="auto"/>
          </w:tcPr>
          <w:p w:rsidR="001C56A2" w:rsidRPr="001C56A2" w:rsidRDefault="001C56A2" w:rsidP="001C56A2">
            <w:pPr>
              <w:tabs>
                <w:tab w:val="left" w:pos="3285"/>
              </w:tabs>
              <w:spacing w:after="0"/>
              <w:jc w:val="center"/>
              <w:rPr>
                <w:rFonts w:ascii="Bookman Old Style" w:hAnsi="Bookman Old Style"/>
                <w:color w:val="000000"/>
                <w:sz w:val="18"/>
                <w:szCs w:val="18"/>
              </w:rPr>
            </w:pPr>
            <w:r w:rsidRPr="001C56A2">
              <w:rPr>
                <w:rFonts w:ascii="Bookman Old Style" w:hAnsi="Bookman Old Style"/>
                <w:color w:val="000000"/>
                <w:sz w:val="18"/>
                <w:szCs w:val="18"/>
              </w:rPr>
              <w:t>Наименование мероприятий</w:t>
            </w:r>
          </w:p>
        </w:tc>
        <w:tc>
          <w:tcPr>
            <w:tcW w:w="2464" w:type="dxa"/>
            <w:shd w:val="clear" w:color="auto" w:fill="auto"/>
          </w:tcPr>
          <w:p w:rsidR="001C56A2" w:rsidRPr="001C56A2" w:rsidRDefault="001C56A2" w:rsidP="001C56A2">
            <w:pPr>
              <w:tabs>
                <w:tab w:val="left" w:pos="3285"/>
              </w:tabs>
              <w:spacing w:after="0"/>
              <w:jc w:val="center"/>
              <w:rPr>
                <w:rFonts w:ascii="Bookman Old Style" w:hAnsi="Bookman Old Style"/>
                <w:color w:val="000000"/>
                <w:sz w:val="18"/>
                <w:szCs w:val="18"/>
              </w:rPr>
            </w:pPr>
            <w:r w:rsidRPr="001C56A2">
              <w:rPr>
                <w:rFonts w:ascii="Bookman Old Style" w:hAnsi="Bookman Old Style"/>
                <w:color w:val="000000"/>
                <w:sz w:val="18"/>
                <w:szCs w:val="18"/>
              </w:rPr>
              <w:t>Сроки</w:t>
            </w:r>
          </w:p>
        </w:tc>
        <w:tc>
          <w:tcPr>
            <w:tcW w:w="2465" w:type="dxa"/>
            <w:shd w:val="clear" w:color="auto" w:fill="auto"/>
          </w:tcPr>
          <w:p w:rsidR="001C56A2" w:rsidRPr="001C56A2" w:rsidRDefault="001C56A2" w:rsidP="001C56A2">
            <w:pPr>
              <w:tabs>
                <w:tab w:val="left" w:pos="3285"/>
              </w:tabs>
              <w:spacing w:after="0"/>
              <w:jc w:val="center"/>
              <w:rPr>
                <w:rFonts w:ascii="Bookman Old Style" w:hAnsi="Bookman Old Style"/>
                <w:color w:val="000000"/>
                <w:sz w:val="18"/>
                <w:szCs w:val="18"/>
              </w:rPr>
            </w:pPr>
            <w:r w:rsidRPr="001C56A2">
              <w:rPr>
                <w:rFonts w:ascii="Bookman Old Style" w:hAnsi="Bookman Old Style"/>
                <w:color w:val="000000"/>
                <w:sz w:val="18"/>
                <w:szCs w:val="18"/>
              </w:rPr>
              <w:t>Исполнение</w:t>
            </w:r>
          </w:p>
        </w:tc>
      </w:tr>
      <w:tr w:rsidR="001C56A2" w:rsidRPr="001C56A2" w:rsidTr="001C56A2">
        <w:tc>
          <w:tcPr>
            <w:tcW w:w="959" w:type="dxa"/>
            <w:shd w:val="clear" w:color="auto" w:fill="auto"/>
          </w:tcPr>
          <w:p w:rsidR="001C56A2" w:rsidRPr="001C56A2" w:rsidRDefault="001C56A2" w:rsidP="001C56A2">
            <w:pPr>
              <w:tabs>
                <w:tab w:val="left" w:pos="3285"/>
              </w:tabs>
              <w:spacing w:after="0"/>
              <w:jc w:val="center"/>
              <w:rPr>
                <w:rFonts w:ascii="Bookman Old Style" w:hAnsi="Bookman Old Style"/>
                <w:color w:val="000000"/>
                <w:sz w:val="18"/>
                <w:szCs w:val="18"/>
              </w:rPr>
            </w:pPr>
            <w:r w:rsidRPr="001C56A2">
              <w:rPr>
                <w:rFonts w:ascii="Bookman Old Style" w:hAnsi="Bookman Old Style"/>
                <w:color w:val="000000"/>
                <w:sz w:val="18"/>
                <w:szCs w:val="18"/>
              </w:rPr>
              <w:t>1.</w:t>
            </w:r>
          </w:p>
        </w:tc>
        <w:tc>
          <w:tcPr>
            <w:tcW w:w="3969" w:type="dxa"/>
            <w:shd w:val="clear" w:color="auto" w:fill="auto"/>
          </w:tcPr>
          <w:p w:rsidR="001C56A2" w:rsidRPr="001C56A2" w:rsidRDefault="001C56A2" w:rsidP="001C56A2">
            <w:pPr>
              <w:tabs>
                <w:tab w:val="left" w:pos="3285"/>
              </w:tabs>
              <w:spacing w:after="0"/>
              <w:jc w:val="both"/>
              <w:rPr>
                <w:rFonts w:ascii="Bookman Old Style" w:hAnsi="Bookman Old Style"/>
                <w:color w:val="000000"/>
                <w:sz w:val="18"/>
                <w:szCs w:val="18"/>
              </w:rPr>
            </w:pPr>
            <w:r w:rsidRPr="001C56A2">
              <w:rPr>
                <w:rFonts w:ascii="Bookman Old Style" w:hAnsi="Bookman Old Style"/>
                <w:color w:val="000000"/>
                <w:sz w:val="18"/>
                <w:szCs w:val="18"/>
              </w:rPr>
              <w:t>Пятиминутная утренняя зарядка до начала рабочего дня</w:t>
            </w:r>
          </w:p>
        </w:tc>
        <w:tc>
          <w:tcPr>
            <w:tcW w:w="2464" w:type="dxa"/>
            <w:shd w:val="clear" w:color="auto" w:fill="auto"/>
          </w:tcPr>
          <w:p w:rsidR="001C56A2" w:rsidRPr="001C56A2" w:rsidRDefault="001C56A2" w:rsidP="001C56A2">
            <w:pPr>
              <w:tabs>
                <w:tab w:val="left" w:pos="3285"/>
              </w:tabs>
              <w:spacing w:after="0"/>
              <w:jc w:val="center"/>
              <w:rPr>
                <w:rFonts w:ascii="Bookman Old Style" w:hAnsi="Bookman Old Style"/>
                <w:color w:val="000000"/>
                <w:sz w:val="18"/>
                <w:szCs w:val="18"/>
              </w:rPr>
            </w:pPr>
            <w:r w:rsidRPr="001C56A2">
              <w:rPr>
                <w:rFonts w:ascii="Bookman Old Style" w:hAnsi="Bookman Old Style"/>
                <w:color w:val="000000"/>
                <w:sz w:val="18"/>
                <w:szCs w:val="18"/>
              </w:rPr>
              <w:t>Ежедневно</w:t>
            </w:r>
          </w:p>
        </w:tc>
        <w:tc>
          <w:tcPr>
            <w:tcW w:w="2465" w:type="dxa"/>
            <w:shd w:val="clear" w:color="auto" w:fill="auto"/>
          </w:tcPr>
          <w:p w:rsidR="001C56A2" w:rsidRPr="001C56A2" w:rsidRDefault="001C56A2" w:rsidP="001C56A2">
            <w:pPr>
              <w:tabs>
                <w:tab w:val="left" w:pos="3285"/>
              </w:tabs>
              <w:spacing w:after="0"/>
              <w:jc w:val="center"/>
              <w:rPr>
                <w:rFonts w:ascii="Bookman Old Style" w:hAnsi="Bookman Old Style"/>
                <w:color w:val="000000"/>
                <w:sz w:val="18"/>
                <w:szCs w:val="18"/>
              </w:rPr>
            </w:pPr>
          </w:p>
        </w:tc>
      </w:tr>
      <w:tr w:rsidR="001C56A2" w:rsidRPr="001C56A2" w:rsidTr="001C56A2">
        <w:tc>
          <w:tcPr>
            <w:tcW w:w="959" w:type="dxa"/>
            <w:shd w:val="clear" w:color="auto" w:fill="auto"/>
          </w:tcPr>
          <w:p w:rsidR="001C56A2" w:rsidRPr="001C56A2" w:rsidRDefault="001C56A2" w:rsidP="001C56A2">
            <w:pPr>
              <w:tabs>
                <w:tab w:val="left" w:pos="3285"/>
              </w:tabs>
              <w:spacing w:after="0"/>
              <w:jc w:val="center"/>
              <w:rPr>
                <w:rFonts w:ascii="Bookman Old Style" w:hAnsi="Bookman Old Style"/>
                <w:color w:val="000000"/>
                <w:sz w:val="18"/>
                <w:szCs w:val="18"/>
              </w:rPr>
            </w:pPr>
            <w:r w:rsidRPr="001C56A2">
              <w:rPr>
                <w:rFonts w:ascii="Bookman Old Style" w:hAnsi="Bookman Old Style"/>
                <w:color w:val="000000"/>
                <w:sz w:val="18"/>
                <w:szCs w:val="18"/>
              </w:rPr>
              <w:t>2.</w:t>
            </w:r>
          </w:p>
        </w:tc>
        <w:tc>
          <w:tcPr>
            <w:tcW w:w="3969" w:type="dxa"/>
            <w:shd w:val="clear" w:color="auto" w:fill="auto"/>
          </w:tcPr>
          <w:p w:rsidR="001C56A2" w:rsidRPr="001C56A2" w:rsidRDefault="001C56A2" w:rsidP="001C56A2">
            <w:pPr>
              <w:tabs>
                <w:tab w:val="left" w:pos="3285"/>
              </w:tabs>
              <w:spacing w:after="0"/>
              <w:jc w:val="both"/>
              <w:rPr>
                <w:rFonts w:ascii="Bookman Old Style" w:hAnsi="Bookman Old Style"/>
                <w:color w:val="000000"/>
                <w:sz w:val="18"/>
                <w:szCs w:val="18"/>
              </w:rPr>
            </w:pPr>
            <w:r w:rsidRPr="001C56A2">
              <w:rPr>
                <w:rFonts w:ascii="Bookman Old Style" w:hAnsi="Bookman Old Style"/>
                <w:color w:val="000000"/>
                <w:sz w:val="18"/>
                <w:szCs w:val="18"/>
              </w:rPr>
              <w:t xml:space="preserve">Участие в общественных олимпиадах и спартакиадах </w:t>
            </w:r>
          </w:p>
        </w:tc>
        <w:tc>
          <w:tcPr>
            <w:tcW w:w="2464" w:type="dxa"/>
            <w:shd w:val="clear" w:color="auto" w:fill="auto"/>
          </w:tcPr>
          <w:p w:rsidR="001C56A2" w:rsidRPr="001C56A2" w:rsidRDefault="001C56A2" w:rsidP="001C56A2">
            <w:pPr>
              <w:tabs>
                <w:tab w:val="left" w:pos="3285"/>
              </w:tabs>
              <w:spacing w:after="0"/>
              <w:jc w:val="center"/>
              <w:rPr>
                <w:rFonts w:ascii="Bookman Old Style" w:hAnsi="Bookman Old Style"/>
                <w:color w:val="000000"/>
                <w:sz w:val="18"/>
                <w:szCs w:val="18"/>
              </w:rPr>
            </w:pPr>
            <w:r w:rsidRPr="001C56A2">
              <w:rPr>
                <w:rFonts w:ascii="Bookman Old Style" w:hAnsi="Bookman Old Style"/>
                <w:color w:val="000000"/>
                <w:sz w:val="18"/>
                <w:szCs w:val="18"/>
              </w:rPr>
              <w:t>По мере проведения</w:t>
            </w:r>
          </w:p>
        </w:tc>
        <w:tc>
          <w:tcPr>
            <w:tcW w:w="2465" w:type="dxa"/>
            <w:shd w:val="clear" w:color="auto" w:fill="auto"/>
          </w:tcPr>
          <w:p w:rsidR="001C56A2" w:rsidRPr="001C56A2" w:rsidRDefault="001C56A2" w:rsidP="001C56A2">
            <w:pPr>
              <w:tabs>
                <w:tab w:val="left" w:pos="3285"/>
              </w:tabs>
              <w:spacing w:after="0"/>
              <w:jc w:val="center"/>
              <w:rPr>
                <w:rFonts w:ascii="Bookman Old Style" w:hAnsi="Bookman Old Style"/>
                <w:color w:val="000000"/>
                <w:sz w:val="18"/>
                <w:szCs w:val="18"/>
              </w:rPr>
            </w:pPr>
          </w:p>
        </w:tc>
      </w:tr>
    </w:tbl>
    <w:p w:rsidR="001C56A2" w:rsidRPr="001C56A2" w:rsidRDefault="001C56A2" w:rsidP="001C56A2">
      <w:pPr>
        <w:tabs>
          <w:tab w:val="left" w:pos="3285"/>
        </w:tabs>
        <w:spacing w:after="0"/>
        <w:jc w:val="both"/>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Default="001C56A2" w:rsidP="001C56A2">
      <w:pPr>
        <w:tabs>
          <w:tab w:val="left" w:pos="3285"/>
        </w:tabs>
        <w:spacing w:after="0"/>
        <w:rPr>
          <w:rFonts w:ascii="Bookman Old Style" w:hAnsi="Bookman Old Style"/>
          <w:color w:val="000000"/>
          <w:sz w:val="18"/>
          <w:szCs w:val="18"/>
        </w:rPr>
      </w:pPr>
    </w:p>
    <w:p w:rsidR="001C56A2" w:rsidRDefault="001C56A2" w:rsidP="001C56A2">
      <w:pPr>
        <w:tabs>
          <w:tab w:val="left" w:pos="3285"/>
        </w:tabs>
        <w:spacing w:after="0"/>
        <w:rPr>
          <w:rFonts w:ascii="Bookman Old Style" w:hAnsi="Bookman Old Style"/>
          <w:color w:val="000000"/>
          <w:sz w:val="18"/>
          <w:szCs w:val="18"/>
        </w:rPr>
      </w:pPr>
    </w:p>
    <w:p w:rsidR="001C56A2" w:rsidRDefault="001C56A2" w:rsidP="001C56A2">
      <w:pPr>
        <w:tabs>
          <w:tab w:val="left" w:pos="3285"/>
        </w:tabs>
        <w:spacing w:after="0"/>
        <w:rPr>
          <w:rFonts w:ascii="Bookman Old Style" w:hAnsi="Bookman Old Style"/>
          <w:color w:val="000000"/>
          <w:sz w:val="18"/>
          <w:szCs w:val="18"/>
        </w:rPr>
      </w:pPr>
    </w:p>
    <w:p w:rsidR="001C56A2" w:rsidRDefault="001C56A2" w:rsidP="001C56A2">
      <w:pPr>
        <w:tabs>
          <w:tab w:val="left" w:pos="3285"/>
        </w:tabs>
        <w:spacing w:after="0"/>
        <w:rPr>
          <w:rFonts w:ascii="Bookman Old Style" w:hAnsi="Bookman Old Style"/>
          <w:color w:val="000000"/>
          <w:sz w:val="18"/>
          <w:szCs w:val="18"/>
        </w:rPr>
      </w:pPr>
    </w:p>
    <w:p w:rsidR="001C56A2" w:rsidRDefault="001C56A2" w:rsidP="001C56A2">
      <w:pPr>
        <w:tabs>
          <w:tab w:val="left" w:pos="3285"/>
        </w:tabs>
        <w:spacing w:after="0"/>
        <w:rPr>
          <w:rFonts w:ascii="Bookman Old Style" w:hAnsi="Bookman Old Style"/>
          <w:color w:val="000000"/>
          <w:sz w:val="18"/>
          <w:szCs w:val="18"/>
        </w:rPr>
      </w:pPr>
    </w:p>
    <w:p w:rsidR="001C56A2" w:rsidRDefault="001C56A2" w:rsidP="001C56A2">
      <w:pPr>
        <w:tabs>
          <w:tab w:val="left" w:pos="3285"/>
        </w:tabs>
        <w:spacing w:after="0"/>
        <w:rPr>
          <w:rFonts w:ascii="Bookman Old Style" w:hAnsi="Bookman Old Style"/>
          <w:color w:val="000000"/>
          <w:sz w:val="18"/>
          <w:szCs w:val="18"/>
        </w:rPr>
      </w:pPr>
    </w:p>
    <w:p w:rsidR="001C56A2" w:rsidRDefault="001C56A2" w:rsidP="001C56A2">
      <w:pPr>
        <w:tabs>
          <w:tab w:val="left" w:pos="3285"/>
        </w:tabs>
        <w:spacing w:after="0"/>
        <w:rPr>
          <w:rFonts w:ascii="Bookman Old Style" w:hAnsi="Bookman Old Style"/>
          <w:color w:val="000000"/>
          <w:sz w:val="18"/>
          <w:szCs w:val="18"/>
        </w:rPr>
      </w:pPr>
    </w:p>
    <w:p w:rsidR="001C56A2" w:rsidRDefault="001C56A2" w:rsidP="001C56A2">
      <w:pPr>
        <w:tabs>
          <w:tab w:val="left" w:pos="3285"/>
        </w:tabs>
        <w:spacing w:after="0"/>
        <w:rPr>
          <w:rFonts w:ascii="Bookman Old Style" w:hAnsi="Bookman Old Style"/>
          <w:color w:val="000000"/>
          <w:sz w:val="18"/>
          <w:szCs w:val="18"/>
        </w:rPr>
      </w:pPr>
    </w:p>
    <w:p w:rsidR="001C56A2" w:rsidRDefault="001C56A2" w:rsidP="001C56A2">
      <w:pPr>
        <w:tabs>
          <w:tab w:val="left" w:pos="3285"/>
        </w:tabs>
        <w:spacing w:after="0"/>
        <w:rPr>
          <w:rFonts w:ascii="Bookman Old Style" w:hAnsi="Bookman Old Style"/>
          <w:color w:val="000000"/>
          <w:sz w:val="18"/>
          <w:szCs w:val="18"/>
        </w:rPr>
      </w:pPr>
    </w:p>
    <w:p w:rsid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rPr>
          <w:rFonts w:ascii="Bookman Old Style" w:hAnsi="Bookman Old Style"/>
          <w:color w:val="000000"/>
          <w:sz w:val="18"/>
          <w:szCs w:val="18"/>
        </w:rPr>
      </w:pPr>
    </w:p>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ЛИСТ ОЗНАКОМЛЕНИЯ</w:t>
      </w:r>
    </w:p>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С коллективным договором и Правилами внутреннего распорядка МКДОУ ЦРР д/с №11</w:t>
      </w:r>
    </w:p>
    <w:p w:rsidR="001C56A2" w:rsidRPr="001C56A2" w:rsidRDefault="001C56A2" w:rsidP="001C56A2">
      <w:pPr>
        <w:tabs>
          <w:tab w:val="left" w:pos="3285"/>
        </w:tabs>
        <w:spacing w:after="0"/>
        <w:jc w:val="center"/>
        <w:rPr>
          <w:rFonts w:ascii="Bookman Old Style" w:hAnsi="Bookman Old Style"/>
          <w:b/>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894"/>
        <w:gridCol w:w="3285"/>
      </w:tblGrid>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lang w:val="en-US"/>
              </w:rPr>
              <w:t>N</w:t>
            </w:r>
            <w:r w:rsidRPr="001C56A2">
              <w:rPr>
                <w:rFonts w:ascii="Bookman Old Style" w:hAnsi="Bookman Old Style"/>
                <w:b/>
                <w:color w:val="000000"/>
                <w:sz w:val="18"/>
                <w:szCs w:val="18"/>
              </w:rPr>
              <w:t xml:space="preserve"> п/п</w:t>
            </w:r>
          </w:p>
        </w:tc>
        <w:tc>
          <w:tcPr>
            <w:tcW w:w="5894"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Ф.И.О.</w:t>
            </w:r>
          </w:p>
        </w:tc>
        <w:tc>
          <w:tcPr>
            <w:tcW w:w="328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Подпись</w:t>
            </w: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1.</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2.</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3.</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4.</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5.</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6.</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7.</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8.</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9.</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10.</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11.</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12.</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13.</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14.</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15.</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16.</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17.</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18.</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19.</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20.</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21.</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22.</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23.</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24.</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25.</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26.</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27.</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28.</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29.</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30.</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31.</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32.</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33.</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34.</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35.</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36.</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37.</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38.</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39.</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1C56A2" w:rsidRPr="001C56A2" w:rsidTr="00846266">
        <w:tc>
          <w:tcPr>
            <w:tcW w:w="675" w:type="dxa"/>
            <w:shd w:val="clear" w:color="auto" w:fill="auto"/>
          </w:tcPr>
          <w:p w:rsidR="001C56A2" w:rsidRPr="001C56A2" w:rsidRDefault="001C56A2" w:rsidP="001C56A2">
            <w:pPr>
              <w:tabs>
                <w:tab w:val="left" w:pos="3285"/>
              </w:tabs>
              <w:spacing w:after="0"/>
              <w:jc w:val="center"/>
              <w:rPr>
                <w:rFonts w:ascii="Bookman Old Style" w:hAnsi="Bookman Old Style"/>
                <w:b/>
                <w:color w:val="000000"/>
                <w:sz w:val="18"/>
                <w:szCs w:val="18"/>
              </w:rPr>
            </w:pPr>
            <w:r w:rsidRPr="001C56A2">
              <w:rPr>
                <w:rFonts w:ascii="Bookman Old Style" w:hAnsi="Bookman Old Style"/>
                <w:b/>
                <w:color w:val="000000"/>
                <w:sz w:val="18"/>
                <w:szCs w:val="18"/>
              </w:rPr>
              <w:t>40.</w:t>
            </w:r>
          </w:p>
        </w:tc>
        <w:tc>
          <w:tcPr>
            <w:tcW w:w="5894"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1C56A2" w:rsidRPr="001C56A2" w:rsidRDefault="001C56A2" w:rsidP="001C56A2">
            <w:pPr>
              <w:tabs>
                <w:tab w:val="left" w:pos="3285"/>
              </w:tabs>
              <w:spacing w:after="0"/>
              <w:jc w:val="both"/>
              <w:rPr>
                <w:rFonts w:ascii="Bookman Old Style" w:hAnsi="Bookman Old Style"/>
                <w:b/>
                <w:color w:val="000000"/>
                <w:sz w:val="18"/>
                <w:szCs w:val="18"/>
              </w:rPr>
            </w:pPr>
          </w:p>
        </w:tc>
      </w:tr>
      <w:tr w:rsidR="00846266" w:rsidRPr="001C56A2" w:rsidTr="00846266">
        <w:tc>
          <w:tcPr>
            <w:tcW w:w="675" w:type="dxa"/>
            <w:shd w:val="clear" w:color="auto" w:fill="auto"/>
          </w:tcPr>
          <w:p w:rsidR="00846266" w:rsidRPr="001C56A2" w:rsidRDefault="00846266" w:rsidP="001C56A2">
            <w:pPr>
              <w:tabs>
                <w:tab w:val="left" w:pos="3285"/>
              </w:tabs>
              <w:spacing w:after="0"/>
              <w:jc w:val="center"/>
              <w:rPr>
                <w:rFonts w:ascii="Bookman Old Style" w:hAnsi="Bookman Old Style"/>
                <w:b/>
                <w:color w:val="000000"/>
                <w:sz w:val="18"/>
                <w:szCs w:val="18"/>
              </w:rPr>
            </w:pPr>
            <w:r>
              <w:rPr>
                <w:rFonts w:ascii="Bookman Old Style" w:hAnsi="Bookman Old Style"/>
                <w:b/>
                <w:color w:val="000000"/>
                <w:sz w:val="18"/>
                <w:szCs w:val="18"/>
              </w:rPr>
              <w:t>41.</w:t>
            </w:r>
          </w:p>
        </w:tc>
        <w:tc>
          <w:tcPr>
            <w:tcW w:w="5894"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r>
      <w:tr w:rsidR="00846266" w:rsidRPr="001C56A2" w:rsidTr="00846266">
        <w:tc>
          <w:tcPr>
            <w:tcW w:w="675" w:type="dxa"/>
            <w:shd w:val="clear" w:color="auto" w:fill="auto"/>
          </w:tcPr>
          <w:p w:rsidR="00846266" w:rsidRPr="001C56A2" w:rsidRDefault="00846266" w:rsidP="001C56A2">
            <w:pPr>
              <w:tabs>
                <w:tab w:val="left" w:pos="3285"/>
              </w:tabs>
              <w:spacing w:after="0"/>
              <w:jc w:val="center"/>
              <w:rPr>
                <w:rFonts w:ascii="Bookman Old Style" w:hAnsi="Bookman Old Style"/>
                <w:b/>
                <w:color w:val="000000"/>
                <w:sz w:val="18"/>
                <w:szCs w:val="18"/>
              </w:rPr>
            </w:pPr>
            <w:r>
              <w:rPr>
                <w:rFonts w:ascii="Bookman Old Style" w:hAnsi="Bookman Old Style"/>
                <w:b/>
                <w:color w:val="000000"/>
                <w:sz w:val="18"/>
                <w:szCs w:val="18"/>
              </w:rPr>
              <w:t>42.</w:t>
            </w:r>
          </w:p>
        </w:tc>
        <w:tc>
          <w:tcPr>
            <w:tcW w:w="5894"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r>
      <w:tr w:rsidR="00846266" w:rsidRPr="001C56A2" w:rsidTr="00846266">
        <w:tc>
          <w:tcPr>
            <w:tcW w:w="675" w:type="dxa"/>
            <w:shd w:val="clear" w:color="auto" w:fill="auto"/>
          </w:tcPr>
          <w:p w:rsidR="00846266" w:rsidRPr="001C56A2" w:rsidRDefault="00846266" w:rsidP="001C56A2">
            <w:pPr>
              <w:tabs>
                <w:tab w:val="left" w:pos="3285"/>
              </w:tabs>
              <w:spacing w:after="0"/>
              <w:jc w:val="center"/>
              <w:rPr>
                <w:rFonts w:ascii="Bookman Old Style" w:hAnsi="Bookman Old Style"/>
                <w:b/>
                <w:color w:val="000000"/>
                <w:sz w:val="18"/>
                <w:szCs w:val="18"/>
              </w:rPr>
            </w:pPr>
            <w:r>
              <w:rPr>
                <w:rFonts w:ascii="Bookman Old Style" w:hAnsi="Bookman Old Style"/>
                <w:b/>
                <w:color w:val="000000"/>
                <w:sz w:val="18"/>
                <w:szCs w:val="18"/>
              </w:rPr>
              <w:t>43.</w:t>
            </w:r>
          </w:p>
        </w:tc>
        <w:tc>
          <w:tcPr>
            <w:tcW w:w="5894"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r>
      <w:tr w:rsidR="00846266" w:rsidRPr="001C56A2" w:rsidTr="00846266">
        <w:tc>
          <w:tcPr>
            <w:tcW w:w="675" w:type="dxa"/>
            <w:shd w:val="clear" w:color="auto" w:fill="auto"/>
          </w:tcPr>
          <w:p w:rsidR="00846266" w:rsidRPr="001C56A2" w:rsidRDefault="00846266" w:rsidP="001C56A2">
            <w:pPr>
              <w:tabs>
                <w:tab w:val="left" w:pos="3285"/>
              </w:tabs>
              <w:spacing w:after="0"/>
              <w:jc w:val="center"/>
              <w:rPr>
                <w:rFonts w:ascii="Bookman Old Style" w:hAnsi="Bookman Old Style"/>
                <w:b/>
                <w:color w:val="000000"/>
                <w:sz w:val="18"/>
                <w:szCs w:val="18"/>
              </w:rPr>
            </w:pPr>
            <w:r>
              <w:rPr>
                <w:rFonts w:ascii="Bookman Old Style" w:hAnsi="Bookman Old Style"/>
                <w:b/>
                <w:color w:val="000000"/>
                <w:sz w:val="18"/>
                <w:szCs w:val="18"/>
              </w:rPr>
              <w:t>44.</w:t>
            </w:r>
          </w:p>
        </w:tc>
        <w:tc>
          <w:tcPr>
            <w:tcW w:w="5894"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r>
      <w:tr w:rsidR="00846266" w:rsidRPr="001C56A2" w:rsidTr="00846266">
        <w:tc>
          <w:tcPr>
            <w:tcW w:w="675" w:type="dxa"/>
            <w:shd w:val="clear" w:color="auto" w:fill="auto"/>
          </w:tcPr>
          <w:p w:rsidR="00846266" w:rsidRPr="001C56A2" w:rsidRDefault="00846266" w:rsidP="001C56A2">
            <w:pPr>
              <w:tabs>
                <w:tab w:val="left" w:pos="3285"/>
              </w:tabs>
              <w:spacing w:after="0"/>
              <w:jc w:val="center"/>
              <w:rPr>
                <w:rFonts w:ascii="Bookman Old Style" w:hAnsi="Bookman Old Style"/>
                <w:b/>
                <w:color w:val="000000"/>
                <w:sz w:val="18"/>
                <w:szCs w:val="18"/>
              </w:rPr>
            </w:pPr>
            <w:r>
              <w:rPr>
                <w:rFonts w:ascii="Bookman Old Style" w:hAnsi="Bookman Old Style"/>
                <w:b/>
                <w:color w:val="000000"/>
                <w:sz w:val="18"/>
                <w:szCs w:val="18"/>
              </w:rPr>
              <w:t>45.</w:t>
            </w:r>
          </w:p>
        </w:tc>
        <w:tc>
          <w:tcPr>
            <w:tcW w:w="5894"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r>
      <w:tr w:rsidR="00846266" w:rsidRPr="001C56A2" w:rsidTr="00846266">
        <w:tc>
          <w:tcPr>
            <w:tcW w:w="675" w:type="dxa"/>
            <w:shd w:val="clear" w:color="auto" w:fill="auto"/>
          </w:tcPr>
          <w:p w:rsidR="00846266" w:rsidRPr="001C56A2" w:rsidRDefault="00846266" w:rsidP="001C56A2">
            <w:pPr>
              <w:tabs>
                <w:tab w:val="left" w:pos="3285"/>
              </w:tabs>
              <w:spacing w:after="0"/>
              <w:jc w:val="center"/>
              <w:rPr>
                <w:rFonts w:ascii="Bookman Old Style" w:hAnsi="Bookman Old Style"/>
                <w:b/>
                <w:color w:val="000000"/>
                <w:sz w:val="18"/>
                <w:szCs w:val="18"/>
              </w:rPr>
            </w:pPr>
            <w:r>
              <w:rPr>
                <w:rFonts w:ascii="Bookman Old Style" w:hAnsi="Bookman Old Style"/>
                <w:b/>
                <w:color w:val="000000"/>
                <w:sz w:val="18"/>
                <w:szCs w:val="18"/>
              </w:rPr>
              <w:t>46.</w:t>
            </w:r>
          </w:p>
        </w:tc>
        <w:tc>
          <w:tcPr>
            <w:tcW w:w="5894"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r>
      <w:tr w:rsidR="00846266" w:rsidRPr="001C56A2" w:rsidTr="00846266">
        <w:tc>
          <w:tcPr>
            <w:tcW w:w="675" w:type="dxa"/>
            <w:shd w:val="clear" w:color="auto" w:fill="auto"/>
          </w:tcPr>
          <w:p w:rsidR="00846266" w:rsidRPr="001C56A2" w:rsidRDefault="00846266" w:rsidP="001C56A2">
            <w:pPr>
              <w:tabs>
                <w:tab w:val="left" w:pos="3285"/>
              </w:tabs>
              <w:spacing w:after="0"/>
              <w:jc w:val="center"/>
              <w:rPr>
                <w:rFonts w:ascii="Bookman Old Style" w:hAnsi="Bookman Old Style"/>
                <w:b/>
                <w:color w:val="000000"/>
                <w:sz w:val="18"/>
                <w:szCs w:val="18"/>
              </w:rPr>
            </w:pPr>
            <w:r>
              <w:rPr>
                <w:rFonts w:ascii="Bookman Old Style" w:hAnsi="Bookman Old Style"/>
                <w:b/>
                <w:color w:val="000000"/>
                <w:sz w:val="18"/>
                <w:szCs w:val="18"/>
              </w:rPr>
              <w:t>47.</w:t>
            </w:r>
          </w:p>
        </w:tc>
        <w:tc>
          <w:tcPr>
            <w:tcW w:w="5894"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r>
      <w:tr w:rsidR="00846266" w:rsidRPr="001C56A2" w:rsidTr="00846266">
        <w:tc>
          <w:tcPr>
            <w:tcW w:w="675" w:type="dxa"/>
            <w:shd w:val="clear" w:color="auto" w:fill="auto"/>
          </w:tcPr>
          <w:p w:rsidR="00846266" w:rsidRPr="001C56A2" w:rsidRDefault="00846266" w:rsidP="001C56A2">
            <w:pPr>
              <w:tabs>
                <w:tab w:val="left" w:pos="3285"/>
              </w:tabs>
              <w:spacing w:after="0"/>
              <w:jc w:val="center"/>
              <w:rPr>
                <w:rFonts w:ascii="Bookman Old Style" w:hAnsi="Bookman Old Style"/>
                <w:b/>
                <w:color w:val="000000"/>
                <w:sz w:val="18"/>
                <w:szCs w:val="18"/>
              </w:rPr>
            </w:pPr>
            <w:r>
              <w:rPr>
                <w:rFonts w:ascii="Bookman Old Style" w:hAnsi="Bookman Old Style"/>
                <w:b/>
                <w:color w:val="000000"/>
                <w:sz w:val="18"/>
                <w:szCs w:val="18"/>
              </w:rPr>
              <w:t>48.</w:t>
            </w:r>
          </w:p>
        </w:tc>
        <w:tc>
          <w:tcPr>
            <w:tcW w:w="5894"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r>
      <w:tr w:rsidR="00846266" w:rsidRPr="001C56A2" w:rsidTr="00846266">
        <w:tc>
          <w:tcPr>
            <w:tcW w:w="675" w:type="dxa"/>
            <w:shd w:val="clear" w:color="auto" w:fill="auto"/>
          </w:tcPr>
          <w:p w:rsidR="00846266" w:rsidRPr="001C56A2" w:rsidRDefault="00846266" w:rsidP="001C56A2">
            <w:pPr>
              <w:tabs>
                <w:tab w:val="left" w:pos="3285"/>
              </w:tabs>
              <w:spacing w:after="0"/>
              <w:jc w:val="center"/>
              <w:rPr>
                <w:rFonts w:ascii="Bookman Old Style" w:hAnsi="Bookman Old Style"/>
                <w:b/>
                <w:color w:val="000000"/>
                <w:sz w:val="18"/>
                <w:szCs w:val="18"/>
              </w:rPr>
            </w:pPr>
            <w:r>
              <w:rPr>
                <w:rFonts w:ascii="Bookman Old Style" w:hAnsi="Bookman Old Style"/>
                <w:b/>
                <w:color w:val="000000"/>
                <w:sz w:val="18"/>
                <w:szCs w:val="18"/>
              </w:rPr>
              <w:t>49.</w:t>
            </w:r>
          </w:p>
        </w:tc>
        <w:tc>
          <w:tcPr>
            <w:tcW w:w="5894"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r>
      <w:tr w:rsidR="00846266" w:rsidRPr="001C56A2" w:rsidTr="00846266">
        <w:tc>
          <w:tcPr>
            <w:tcW w:w="675" w:type="dxa"/>
            <w:shd w:val="clear" w:color="auto" w:fill="auto"/>
          </w:tcPr>
          <w:p w:rsidR="00846266" w:rsidRPr="001C56A2" w:rsidRDefault="00846266" w:rsidP="001C56A2">
            <w:pPr>
              <w:tabs>
                <w:tab w:val="left" w:pos="3285"/>
              </w:tabs>
              <w:spacing w:after="0"/>
              <w:jc w:val="center"/>
              <w:rPr>
                <w:rFonts w:ascii="Bookman Old Style" w:hAnsi="Bookman Old Style"/>
                <w:b/>
                <w:color w:val="000000"/>
                <w:sz w:val="18"/>
                <w:szCs w:val="18"/>
              </w:rPr>
            </w:pPr>
            <w:r>
              <w:rPr>
                <w:rFonts w:ascii="Bookman Old Style" w:hAnsi="Bookman Old Style"/>
                <w:b/>
                <w:color w:val="000000"/>
                <w:sz w:val="18"/>
                <w:szCs w:val="18"/>
              </w:rPr>
              <w:t>50.</w:t>
            </w:r>
          </w:p>
        </w:tc>
        <w:tc>
          <w:tcPr>
            <w:tcW w:w="5894"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r>
      <w:tr w:rsidR="00846266" w:rsidRPr="001C56A2" w:rsidTr="00846266">
        <w:tc>
          <w:tcPr>
            <w:tcW w:w="675" w:type="dxa"/>
            <w:shd w:val="clear" w:color="auto" w:fill="auto"/>
          </w:tcPr>
          <w:p w:rsidR="00846266" w:rsidRPr="001C56A2" w:rsidRDefault="00846266" w:rsidP="001C56A2">
            <w:pPr>
              <w:tabs>
                <w:tab w:val="left" w:pos="3285"/>
              </w:tabs>
              <w:spacing w:after="0"/>
              <w:jc w:val="center"/>
              <w:rPr>
                <w:rFonts w:ascii="Bookman Old Style" w:hAnsi="Bookman Old Style"/>
                <w:b/>
                <w:color w:val="000000"/>
                <w:sz w:val="18"/>
                <w:szCs w:val="18"/>
              </w:rPr>
            </w:pPr>
            <w:r>
              <w:rPr>
                <w:rFonts w:ascii="Bookman Old Style" w:hAnsi="Bookman Old Style"/>
                <w:b/>
                <w:color w:val="000000"/>
                <w:sz w:val="18"/>
                <w:szCs w:val="18"/>
              </w:rPr>
              <w:t>51.</w:t>
            </w:r>
          </w:p>
        </w:tc>
        <w:tc>
          <w:tcPr>
            <w:tcW w:w="5894"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r>
      <w:tr w:rsidR="00846266" w:rsidRPr="001C56A2" w:rsidTr="00846266">
        <w:tc>
          <w:tcPr>
            <w:tcW w:w="675" w:type="dxa"/>
            <w:shd w:val="clear" w:color="auto" w:fill="auto"/>
          </w:tcPr>
          <w:p w:rsidR="00846266" w:rsidRPr="001C56A2" w:rsidRDefault="00846266" w:rsidP="001C56A2">
            <w:pPr>
              <w:tabs>
                <w:tab w:val="left" w:pos="3285"/>
              </w:tabs>
              <w:spacing w:after="0"/>
              <w:jc w:val="center"/>
              <w:rPr>
                <w:rFonts w:ascii="Bookman Old Style" w:hAnsi="Bookman Old Style"/>
                <w:b/>
                <w:color w:val="000000"/>
                <w:sz w:val="18"/>
                <w:szCs w:val="18"/>
              </w:rPr>
            </w:pPr>
            <w:r>
              <w:rPr>
                <w:rFonts w:ascii="Bookman Old Style" w:hAnsi="Bookman Old Style"/>
                <w:b/>
                <w:color w:val="000000"/>
                <w:sz w:val="18"/>
                <w:szCs w:val="18"/>
              </w:rPr>
              <w:t>52.</w:t>
            </w:r>
          </w:p>
        </w:tc>
        <w:tc>
          <w:tcPr>
            <w:tcW w:w="5894"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r>
      <w:tr w:rsidR="00846266" w:rsidRPr="001C56A2" w:rsidTr="00846266">
        <w:tc>
          <w:tcPr>
            <w:tcW w:w="675" w:type="dxa"/>
            <w:shd w:val="clear" w:color="auto" w:fill="auto"/>
          </w:tcPr>
          <w:p w:rsidR="00846266" w:rsidRPr="001C56A2" w:rsidRDefault="00846266" w:rsidP="001C56A2">
            <w:pPr>
              <w:tabs>
                <w:tab w:val="left" w:pos="3285"/>
              </w:tabs>
              <w:spacing w:after="0"/>
              <w:jc w:val="center"/>
              <w:rPr>
                <w:rFonts w:ascii="Bookman Old Style" w:hAnsi="Bookman Old Style"/>
                <w:b/>
                <w:color w:val="000000"/>
                <w:sz w:val="18"/>
                <w:szCs w:val="18"/>
              </w:rPr>
            </w:pPr>
            <w:r>
              <w:rPr>
                <w:rFonts w:ascii="Bookman Old Style" w:hAnsi="Bookman Old Style"/>
                <w:b/>
                <w:color w:val="000000"/>
                <w:sz w:val="18"/>
                <w:szCs w:val="18"/>
              </w:rPr>
              <w:t>53.</w:t>
            </w:r>
          </w:p>
        </w:tc>
        <w:tc>
          <w:tcPr>
            <w:tcW w:w="5894"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r>
      <w:tr w:rsidR="00846266" w:rsidRPr="001C56A2" w:rsidTr="00846266">
        <w:tc>
          <w:tcPr>
            <w:tcW w:w="675" w:type="dxa"/>
            <w:shd w:val="clear" w:color="auto" w:fill="auto"/>
          </w:tcPr>
          <w:p w:rsidR="00846266" w:rsidRPr="001C56A2" w:rsidRDefault="00846266" w:rsidP="001C56A2">
            <w:pPr>
              <w:tabs>
                <w:tab w:val="left" w:pos="3285"/>
              </w:tabs>
              <w:spacing w:after="0"/>
              <w:jc w:val="center"/>
              <w:rPr>
                <w:rFonts w:ascii="Bookman Old Style" w:hAnsi="Bookman Old Style"/>
                <w:b/>
                <w:color w:val="000000"/>
                <w:sz w:val="18"/>
                <w:szCs w:val="18"/>
              </w:rPr>
            </w:pPr>
            <w:r>
              <w:rPr>
                <w:rFonts w:ascii="Bookman Old Style" w:hAnsi="Bookman Old Style"/>
                <w:b/>
                <w:color w:val="000000"/>
                <w:sz w:val="18"/>
                <w:szCs w:val="18"/>
              </w:rPr>
              <w:t>54.</w:t>
            </w:r>
          </w:p>
        </w:tc>
        <w:tc>
          <w:tcPr>
            <w:tcW w:w="5894"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r>
      <w:tr w:rsidR="00846266" w:rsidRPr="001C56A2" w:rsidTr="00846266">
        <w:tc>
          <w:tcPr>
            <w:tcW w:w="675" w:type="dxa"/>
            <w:shd w:val="clear" w:color="auto" w:fill="auto"/>
          </w:tcPr>
          <w:p w:rsidR="00846266" w:rsidRPr="001C56A2" w:rsidRDefault="00846266" w:rsidP="001C56A2">
            <w:pPr>
              <w:tabs>
                <w:tab w:val="left" w:pos="3285"/>
              </w:tabs>
              <w:spacing w:after="0"/>
              <w:jc w:val="center"/>
              <w:rPr>
                <w:rFonts w:ascii="Bookman Old Style" w:hAnsi="Bookman Old Style"/>
                <w:b/>
                <w:color w:val="000000"/>
                <w:sz w:val="18"/>
                <w:szCs w:val="18"/>
              </w:rPr>
            </w:pPr>
            <w:r>
              <w:rPr>
                <w:rFonts w:ascii="Bookman Old Style" w:hAnsi="Bookman Old Style"/>
                <w:b/>
                <w:color w:val="000000"/>
                <w:sz w:val="18"/>
                <w:szCs w:val="18"/>
              </w:rPr>
              <w:t>55.</w:t>
            </w:r>
          </w:p>
        </w:tc>
        <w:tc>
          <w:tcPr>
            <w:tcW w:w="5894"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r>
      <w:tr w:rsidR="00846266" w:rsidRPr="001C56A2" w:rsidTr="00846266">
        <w:tc>
          <w:tcPr>
            <w:tcW w:w="675" w:type="dxa"/>
            <w:shd w:val="clear" w:color="auto" w:fill="auto"/>
          </w:tcPr>
          <w:p w:rsidR="00846266" w:rsidRPr="001C56A2" w:rsidRDefault="00846266" w:rsidP="001C56A2">
            <w:pPr>
              <w:tabs>
                <w:tab w:val="left" w:pos="3285"/>
              </w:tabs>
              <w:spacing w:after="0"/>
              <w:jc w:val="center"/>
              <w:rPr>
                <w:rFonts w:ascii="Bookman Old Style" w:hAnsi="Bookman Old Style"/>
                <w:b/>
                <w:color w:val="000000"/>
                <w:sz w:val="18"/>
                <w:szCs w:val="18"/>
              </w:rPr>
            </w:pPr>
            <w:r>
              <w:rPr>
                <w:rFonts w:ascii="Bookman Old Style" w:hAnsi="Bookman Old Style"/>
                <w:b/>
                <w:color w:val="000000"/>
                <w:sz w:val="18"/>
                <w:szCs w:val="18"/>
              </w:rPr>
              <w:t>56.</w:t>
            </w:r>
          </w:p>
        </w:tc>
        <w:tc>
          <w:tcPr>
            <w:tcW w:w="5894"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r>
      <w:tr w:rsidR="00846266" w:rsidRPr="001C56A2" w:rsidTr="00846266">
        <w:tc>
          <w:tcPr>
            <w:tcW w:w="675" w:type="dxa"/>
            <w:shd w:val="clear" w:color="auto" w:fill="auto"/>
          </w:tcPr>
          <w:p w:rsidR="00846266" w:rsidRPr="001C56A2" w:rsidRDefault="00846266" w:rsidP="001C56A2">
            <w:pPr>
              <w:tabs>
                <w:tab w:val="left" w:pos="3285"/>
              </w:tabs>
              <w:spacing w:after="0"/>
              <w:jc w:val="center"/>
              <w:rPr>
                <w:rFonts w:ascii="Bookman Old Style" w:hAnsi="Bookman Old Style"/>
                <w:b/>
                <w:color w:val="000000"/>
                <w:sz w:val="18"/>
                <w:szCs w:val="18"/>
              </w:rPr>
            </w:pPr>
            <w:r>
              <w:rPr>
                <w:rFonts w:ascii="Bookman Old Style" w:hAnsi="Bookman Old Style"/>
                <w:b/>
                <w:color w:val="000000"/>
                <w:sz w:val="18"/>
                <w:szCs w:val="18"/>
              </w:rPr>
              <w:t>57.</w:t>
            </w:r>
          </w:p>
        </w:tc>
        <w:tc>
          <w:tcPr>
            <w:tcW w:w="5894"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c>
          <w:tcPr>
            <w:tcW w:w="3285" w:type="dxa"/>
            <w:shd w:val="clear" w:color="auto" w:fill="auto"/>
          </w:tcPr>
          <w:p w:rsidR="00846266" w:rsidRPr="001C56A2" w:rsidRDefault="00846266" w:rsidP="001C56A2">
            <w:pPr>
              <w:tabs>
                <w:tab w:val="left" w:pos="3285"/>
              </w:tabs>
              <w:spacing w:after="0"/>
              <w:jc w:val="both"/>
              <w:rPr>
                <w:rFonts w:ascii="Bookman Old Style" w:hAnsi="Bookman Old Style"/>
                <w:b/>
                <w:color w:val="000000"/>
                <w:sz w:val="18"/>
                <w:szCs w:val="18"/>
              </w:rPr>
            </w:pPr>
          </w:p>
        </w:tc>
      </w:tr>
    </w:tbl>
    <w:p w:rsidR="00824F19" w:rsidRPr="001C56A2" w:rsidRDefault="00824F19" w:rsidP="001C56A2">
      <w:pPr>
        <w:spacing w:after="0" w:line="240" w:lineRule="auto"/>
        <w:rPr>
          <w:rFonts w:ascii="Bookman Old Style" w:hAnsi="Bookman Old Style"/>
          <w:sz w:val="18"/>
          <w:szCs w:val="18"/>
        </w:rPr>
      </w:pPr>
    </w:p>
    <w:sectPr w:rsidR="00824F19" w:rsidRPr="001C56A2" w:rsidSect="00824F19">
      <w:footerReference w:type="default" r:id="rId28"/>
      <w:pgSz w:w="11906" w:h="16838"/>
      <w:pgMar w:top="709" w:right="1134" w:bottom="1276"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5B5" w:rsidRDefault="00E455B5" w:rsidP="005928E5">
      <w:pPr>
        <w:spacing w:after="0" w:line="240" w:lineRule="auto"/>
      </w:pPr>
      <w:r>
        <w:separator/>
      </w:r>
    </w:p>
  </w:endnote>
  <w:endnote w:type="continuationSeparator" w:id="0">
    <w:p w:rsidR="00E455B5" w:rsidRDefault="00E455B5" w:rsidP="00592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yandex-sans">
    <w:altName w:val="Times New Roman"/>
    <w:panose1 w:val="00000000000000000000"/>
    <w:charset w:val="00"/>
    <w:family w:val="roman"/>
    <w:notTrueType/>
    <w:pitch w:val="default"/>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38E" w:rsidRDefault="00E455B5" w:rsidP="00F93F80">
    <w:pPr>
      <w:pStyle w:val="a5"/>
      <w:jc w:val="right"/>
    </w:pPr>
    <w:r>
      <w:fldChar w:fldCharType="begin"/>
    </w:r>
    <w:r>
      <w:instrText>PAGE   \* MERGEFORMAT</w:instrText>
    </w:r>
    <w:r>
      <w:fldChar w:fldCharType="separate"/>
    </w:r>
    <w:r w:rsidR="006137B6">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5B5" w:rsidRDefault="00E455B5" w:rsidP="005928E5">
      <w:pPr>
        <w:spacing w:after="0" w:line="240" w:lineRule="auto"/>
      </w:pPr>
      <w:r>
        <w:separator/>
      </w:r>
    </w:p>
  </w:footnote>
  <w:footnote w:type="continuationSeparator" w:id="0">
    <w:p w:rsidR="00E455B5" w:rsidRDefault="00E455B5" w:rsidP="005928E5">
      <w:pPr>
        <w:spacing w:after="0" w:line="240" w:lineRule="auto"/>
      </w:pPr>
      <w:r>
        <w:continuationSeparator/>
      </w:r>
    </w:p>
  </w:footnote>
  <w:footnote w:id="1">
    <w:p w:rsidR="0021238E" w:rsidRDefault="0021238E" w:rsidP="005928E5">
      <w:pPr>
        <w:pStyle w:val="aff0"/>
        <w:jc w:val="both"/>
      </w:pPr>
      <w:r>
        <w:rPr>
          <w:rStyle w:val="aff2"/>
        </w:rPr>
        <w:footnoteRef/>
      </w:r>
      <w:r>
        <w:t xml:space="preserve"> Иные нормативные акты могут быть перечислены в приложении к коллективному договору.</w:t>
      </w:r>
    </w:p>
  </w:footnote>
  <w:footnote w:id="2">
    <w:p w:rsidR="0021238E" w:rsidRDefault="0021238E" w:rsidP="005928E5">
      <w:pPr>
        <w:pStyle w:val="aff0"/>
        <w:jc w:val="both"/>
      </w:pPr>
      <w:r>
        <w:rPr>
          <w:rStyle w:val="aff2"/>
        </w:rPr>
        <w:footnoteRef/>
      </w:r>
      <w:r w:rsidRPr="00A30DAB">
        <w:t>Отраслевое соглашение по организациям, находящимся в ведении Министерства образования и науки Российской Федерации, на 2018–2020 годы, заключённое Минобрнауки России и Профсоюзом 6 декабря 2017 г. (зарегистрировано в Роструде 22 декабря 2017 г., регистрационный № 28/18-120), распространяется также на организации, учредителем которых стало Минпросвещения России, и содержит рекомендации по заключению коллективных договоров всех образовательных организаций, осуществляющих деятельность в сфере ведения Минпросвещения России.</w:t>
      </w:r>
    </w:p>
  </w:footnote>
  <w:footnote w:id="3">
    <w:p w:rsidR="0021238E" w:rsidRDefault="0021238E" w:rsidP="005928E5">
      <w:pPr>
        <w:pStyle w:val="aff0"/>
        <w:jc w:val="both"/>
      </w:pPr>
      <w:r>
        <w:rPr>
          <w:rStyle w:val="aff2"/>
        </w:rPr>
        <w:footnoteRef/>
      </w:r>
      <w:r w:rsidRPr="00AF6492">
        <w:t>Для образовательных организаций, учредителями которых являются органы исполнительной власти субъектов Российской Федерации, осуществляющие государственное управление в сфере образования.</w:t>
      </w:r>
    </w:p>
  </w:footnote>
  <w:footnote w:id="4">
    <w:p w:rsidR="0021238E" w:rsidRDefault="0021238E" w:rsidP="005928E5">
      <w:pPr>
        <w:pStyle w:val="aff0"/>
        <w:jc w:val="both"/>
      </w:pPr>
      <w:r>
        <w:rPr>
          <w:rStyle w:val="aff2"/>
        </w:rPr>
        <w:footnoteRef/>
      </w:r>
      <w:r w:rsidRPr="00AF6492">
        <w:t>Для образовательных организаций, учредителями которых являются органы местного самоуправления.</w:t>
      </w:r>
    </w:p>
  </w:footnote>
  <w:footnote w:id="5">
    <w:p w:rsidR="0021238E" w:rsidRDefault="0021238E" w:rsidP="005928E5">
      <w:pPr>
        <w:pStyle w:val="aff0"/>
        <w:jc w:val="both"/>
      </w:pPr>
      <w:r>
        <w:rPr>
          <w:rStyle w:val="aff2"/>
        </w:rPr>
        <w:footnoteRef/>
      </w:r>
      <w:r w:rsidRPr="00A80BFB">
        <w:t>Положение о комиссии по подготовке, заключению, контролю исполнения коллективного договора может быть приложением к коллективному договору.</w:t>
      </w:r>
    </w:p>
  </w:footnote>
  <w:footnote w:id="6">
    <w:p w:rsidR="0021238E" w:rsidRDefault="0021238E" w:rsidP="005928E5">
      <w:pPr>
        <w:pStyle w:val="aff0"/>
        <w:jc w:val="both"/>
      </w:pPr>
      <w:r>
        <w:rPr>
          <w:rStyle w:val="aff2"/>
        </w:rPr>
        <w:footnoteRef/>
      </w:r>
      <w:r>
        <w:t xml:space="preserve"> Статьи 5.28. - 5.32. К</w:t>
      </w:r>
      <w:r w:rsidRPr="004E38C2">
        <w:t>одекс</w:t>
      </w:r>
      <w:r>
        <w:t>а</w:t>
      </w:r>
      <w:r w:rsidRPr="004E38C2">
        <w:t xml:space="preserve"> Российской Федерации об а</w:t>
      </w:r>
      <w:r>
        <w:t>дминистративных правонарушениях от</w:t>
      </w:r>
      <w:r w:rsidRPr="009365B2">
        <w:rPr>
          <w:rFonts w:eastAsia="Arial Unicode MS"/>
          <w:color w:val="000000"/>
          <w:kern w:val="1"/>
          <w:sz w:val="28"/>
          <w:szCs w:val="28"/>
        </w:rPr>
        <w:t> </w:t>
      </w:r>
      <w:r>
        <w:t>30.12.2001</w:t>
      </w:r>
      <w:r w:rsidRPr="009365B2">
        <w:rPr>
          <w:rFonts w:eastAsia="Arial Unicode MS"/>
          <w:color w:val="000000"/>
          <w:kern w:val="1"/>
          <w:sz w:val="28"/>
          <w:szCs w:val="28"/>
        </w:rPr>
        <w:t> </w:t>
      </w:r>
      <w:r>
        <w:t>№</w:t>
      </w:r>
      <w:r w:rsidRPr="004E38C2">
        <w:t>195-ФЗ</w:t>
      </w:r>
      <w:r>
        <w:t>.</w:t>
      </w:r>
    </w:p>
  </w:footnote>
  <w:footnote w:id="7">
    <w:p w:rsidR="0021238E" w:rsidRDefault="0021238E" w:rsidP="005928E5">
      <w:pPr>
        <w:pStyle w:val="aff0"/>
        <w:jc w:val="both"/>
      </w:pPr>
      <w:r>
        <w:rPr>
          <w:rStyle w:val="aff2"/>
        </w:rPr>
        <w:footnoteRef/>
      </w:r>
      <w:r w:rsidRPr="00370DE3">
        <w:t>Порядок принятия локальных нормативных актов, содержащих нормы трудового права, по согласованию с выборным органом первичной профсоюзной организации может являться приложением к коллективному договору.</w:t>
      </w:r>
    </w:p>
  </w:footnote>
  <w:footnote w:id="8">
    <w:p w:rsidR="0021238E" w:rsidRDefault="0021238E" w:rsidP="005928E5">
      <w:pPr>
        <w:pStyle w:val="aff0"/>
        <w:jc w:val="both"/>
      </w:pPr>
      <w:r>
        <w:rPr>
          <w:rStyle w:val="aff2"/>
        </w:rPr>
        <w:footnoteRef/>
      </w:r>
      <w:r>
        <w:t xml:space="preserve"> Правила внутреннего трудового распорядка могут быть приложением к коллективному договору.</w:t>
      </w:r>
    </w:p>
  </w:footnote>
  <w:footnote w:id="9">
    <w:p w:rsidR="0021238E" w:rsidRPr="003A5A3C" w:rsidRDefault="0021238E" w:rsidP="005928E5">
      <w:pPr>
        <w:pStyle w:val="aff0"/>
        <w:jc w:val="both"/>
      </w:pPr>
      <w:r w:rsidRPr="00E061D6">
        <w:rPr>
          <w:sz w:val="16"/>
          <w:szCs w:val="16"/>
        </w:rPr>
        <w:footnoteRef/>
      </w:r>
      <w:r w:rsidRPr="000D5659">
        <w:t>Положение о нормах профессиональной этики педагогических работников может являться приложением к коллективному договору</w:t>
      </w:r>
      <w:r>
        <w:t>. (см. письмо Минпросвещения России и Профсоюза образования от 20 </w:t>
      </w:r>
      <w:r w:rsidRPr="003A5A3C">
        <w:t>августа 2019 г. № ИП-941/06/484 «</w:t>
      </w:r>
      <w:r>
        <w:t>О п</w:t>
      </w:r>
      <w:r w:rsidRPr="003A5A3C">
        <w:t>римерно</w:t>
      </w:r>
      <w:r>
        <w:t>м</w:t>
      </w:r>
      <w:r w:rsidRPr="003A5A3C">
        <w:t xml:space="preserve"> положени</w:t>
      </w:r>
      <w:r>
        <w:t>и</w:t>
      </w:r>
      <w:r w:rsidRPr="003A5A3C">
        <w:t xml:space="preserve"> о нормах профессиональной этики педагогических работников»).</w:t>
      </w:r>
    </w:p>
  </w:footnote>
  <w:footnote w:id="10">
    <w:p w:rsidR="0021238E" w:rsidRPr="003008D9" w:rsidRDefault="0021238E" w:rsidP="005928E5">
      <w:pPr>
        <w:pStyle w:val="aff0"/>
        <w:jc w:val="both"/>
      </w:pPr>
      <w:r w:rsidRPr="00442FC1">
        <w:rPr>
          <w:rStyle w:val="aff2"/>
        </w:rPr>
        <w:footnoteRef/>
      </w:r>
      <w:r w:rsidRPr="00442FC1">
        <w:t>Пункт 23 Порядка проведения аттестации педагогических работников организаций, осуществляющих образовательную деятельность, утвержденного приказом Минобрнауки России от 7 апреля 2014 г. № 276</w:t>
      </w:r>
      <w:r w:rsidRPr="003008D9">
        <w:t xml:space="preserve"> и пункт 9 Общих положений квалификационных характеристик.</w:t>
      </w:r>
    </w:p>
    <w:p w:rsidR="0021238E" w:rsidRPr="00442FC1" w:rsidRDefault="0021238E" w:rsidP="005928E5">
      <w:pPr>
        <w:pStyle w:val="aff0"/>
        <w:jc w:val="both"/>
        <w:rPr>
          <w:strike/>
        </w:rPr>
      </w:pPr>
      <w:r w:rsidRPr="00442FC1">
        <w:t>.</w:t>
      </w:r>
    </w:p>
  </w:footnote>
  <w:footnote w:id="11">
    <w:p w:rsidR="0021238E" w:rsidRPr="00EB03E3" w:rsidRDefault="0021238E" w:rsidP="005928E5">
      <w:pPr>
        <w:pStyle w:val="aff0"/>
        <w:jc w:val="both"/>
      </w:pPr>
      <w:r w:rsidRPr="00DE2E9A">
        <w:rPr>
          <w:rStyle w:val="aff2"/>
        </w:rPr>
        <w:footnoteRef/>
      </w:r>
      <w:r w:rsidRPr="00EB03E3">
        <w:t xml:space="preserve"> Постановление Конституционного Суда Российской Федерации от 14 ноября 2018 г. № 41-П «По делу о проверке конституционности статьи 46 Федерального закона «Об образовании в Российской Федерации».</w:t>
      </w:r>
    </w:p>
  </w:footnote>
  <w:footnote w:id="12">
    <w:p w:rsidR="0021238E" w:rsidRDefault="0021238E" w:rsidP="005928E5">
      <w:pPr>
        <w:pStyle w:val="aff0"/>
        <w:jc w:val="both"/>
      </w:pPr>
      <w:r w:rsidRPr="00EB03E3">
        <w:rPr>
          <w:rStyle w:val="aff2"/>
        </w:rPr>
        <w:footnoteRef/>
      </w:r>
      <w:r w:rsidRPr="00EB03E3">
        <w:t xml:space="preserve"> Приказ Минздравсоцразвития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13">
    <w:p w:rsidR="0021238E" w:rsidRPr="00832D98" w:rsidRDefault="0021238E" w:rsidP="005928E5">
      <w:pPr>
        <w:autoSpaceDE w:val="0"/>
        <w:autoSpaceDN w:val="0"/>
        <w:adjustRightInd w:val="0"/>
        <w:jc w:val="both"/>
        <w:rPr>
          <w:sz w:val="20"/>
          <w:szCs w:val="20"/>
        </w:rPr>
      </w:pPr>
      <w:r>
        <w:rPr>
          <w:rStyle w:val="aff2"/>
        </w:rPr>
        <w:footnoteRef/>
      </w:r>
      <w:r>
        <w:rPr>
          <w:sz w:val="20"/>
          <w:szCs w:val="20"/>
        </w:rPr>
        <w:t>П</w:t>
      </w:r>
      <w:r w:rsidRPr="00832D98">
        <w:rPr>
          <w:sz w:val="20"/>
          <w:szCs w:val="20"/>
        </w:rPr>
        <w:t>остановление Правительства Р</w:t>
      </w:r>
      <w:r>
        <w:rPr>
          <w:sz w:val="20"/>
          <w:szCs w:val="20"/>
        </w:rPr>
        <w:t xml:space="preserve">оссийской </w:t>
      </w:r>
      <w:r w:rsidRPr="00832D98">
        <w:rPr>
          <w:sz w:val="20"/>
          <w:szCs w:val="20"/>
        </w:rPr>
        <w:t>Ф</w:t>
      </w:r>
      <w:r>
        <w:rPr>
          <w:sz w:val="20"/>
          <w:szCs w:val="20"/>
        </w:rPr>
        <w:t>едерации</w:t>
      </w:r>
      <w:r w:rsidRPr="00832D98">
        <w:rPr>
          <w:sz w:val="20"/>
          <w:szCs w:val="20"/>
        </w:rPr>
        <w:t xml:space="preserve"> от </w:t>
      </w:r>
      <w:r>
        <w:rPr>
          <w:sz w:val="20"/>
          <w:szCs w:val="20"/>
        </w:rPr>
        <w:t xml:space="preserve">8 августа </w:t>
      </w:r>
      <w:r w:rsidRPr="00832D98">
        <w:rPr>
          <w:sz w:val="20"/>
          <w:szCs w:val="20"/>
        </w:rPr>
        <w:t>2013</w:t>
      </w:r>
      <w:r>
        <w:rPr>
          <w:sz w:val="20"/>
          <w:szCs w:val="20"/>
        </w:rPr>
        <w:t>г.</w:t>
      </w:r>
      <w:r w:rsidRPr="00832D98">
        <w:rPr>
          <w:sz w:val="20"/>
          <w:szCs w:val="20"/>
        </w:rPr>
        <w:t xml:space="preserve">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footnote>
  <w:footnote w:id="14">
    <w:p w:rsidR="0021238E" w:rsidRPr="00833558" w:rsidRDefault="0021238E" w:rsidP="005928E5">
      <w:pPr>
        <w:autoSpaceDE w:val="0"/>
        <w:autoSpaceDN w:val="0"/>
        <w:adjustRightInd w:val="0"/>
        <w:jc w:val="both"/>
        <w:rPr>
          <w:sz w:val="20"/>
          <w:szCs w:val="20"/>
        </w:rPr>
      </w:pPr>
      <w:r>
        <w:rPr>
          <w:rStyle w:val="aff2"/>
        </w:rPr>
        <w:footnoteRef/>
      </w:r>
      <w:r w:rsidRPr="003A5A3C">
        <w:rPr>
          <w:sz w:val="20"/>
          <w:szCs w:val="20"/>
        </w:rPr>
        <w:t>Приказ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w:t>
      </w:r>
      <w:r>
        <w:rPr>
          <w:sz w:val="20"/>
          <w:szCs w:val="20"/>
        </w:rPr>
        <w:t>вариваемой в трудовом договоре».</w:t>
      </w:r>
    </w:p>
  </w:footnote>
  <w:footnote w:id="15">
    <w:p w:rsidR="0021238E" w:rsidRDefault="0021238E" w:rsidP="005928E5">
      <w:pPr>
        <w:pStyle w:val="aff0"/>
      </w:pPr>
      <w:r>
        <w:rPr>
          <w:rStyle w:val="aff2"/>
        </w:rPr>
        <w:footnoteRef/>
      </w:r>
      <w:r w:rsidRPr="00EB03E3">
        <w:t>Там же. Пункт 1.</w:t>
      </w:r>
      <w:r>
        <w:t>4</w:t>
      </w:r>
      <w:r w:rsidRPr="00EB03E3">
        <w:t xml:space="preserve"> приложения № 2</w:t>
      </w:r>
      <w:r>
        <w:t>.</w:t>
      </w:r>
    </w:p>
  </w:footnote>
  <w:footnote w:id="16">
    <w:p w:rsidR="0021238E" w:rsidRDefault="0021238E" w:rsidP="005928E5">
      <w:pPr>
        <w:pStyle w:val="aff0"/>
        <w:jc w:val="both"/>
      </w:pPr>
      <w:r>
        <w:rPr>
          <w:rStyle w:val="aff2"/>
        </w:rPr>
        <w:footnoteRef/>
      </w:r>
      <w:r w:rsidRPr="0039753A">
        <w:t>Ст</w:t>
      </w:r>
      <w:r>
        <w:t xml:space="preserve">атья </w:t>
      </w:r>
      <w:r w:rsidRPr="0039753A">
        <w:t>21 Федеральн</w:t>
      </w:r>
      <w:r>
        <w:t xml:space="preserve">ого </w:t>
      </w:r>
      <w:r w:rsidRPr="0039753A">
        <w:t>закон</w:t>
      </w:r>
      <w:r>
        <w:t>а</w:t>
      </w:r>
      <w:r w:rsidRPr="0039753A">
        <w:t xml:space="preserve"> от 24.11.1995 </w:t>
      </w:r>
      <w:r>
        <w:t>№</w:t>
      </w:r>
      <w:r w:rsidRPr="0039753A">
        <w:t xml:space="preserve"> 181-ФЗ </w:t>
      </w:r>
      <w:r>
        <w:t>«</w:t>
      </w:r>
      <w:r w:rsidRPr="0039753A">
        <w:t>О социальной защите инвалидов в Российской Федерации</w:t>
      </w:r>
      <w:r>
        <w:t>»</w:t>
      </w:r>
    </w:p>
  </w:footnote>
  <w:footnote w:id="17">
    <w:p w:rsidR="0021238E" w:rsidRDefault="0021238E" w:rsidP="005928E5">
      <w:pPr>
        <w:pStyle w:val="aff0"/>
      </w:pPr>
      <w:r>
        <w:rPr>
          <w:rStyle w:val="aff2"/>
        </w:rPr>
        <w:footnoteRef/>
      </w:r>
      <w:r>
        <w:t xml:space="preserve"> Часть третья статьи 68 ТК РФ.</w:t>
      </w:r>
    </w:p>
  </w:footnote>
  <w:footnote w:id="18">
    <w:p w:rsidR="0021238E" w:rsidRDefault="0021238E" w:rsidP="005928E5">
      <w:pPr>
        <w:pStyle w:val="aff0"/>
        <w:jc w:val="both"/>
      </w:pPr>
      <w:r>
        <w:rPr>
          <w:rStyle w:val="aff2"/>
        </w:rPr>
        <w:footnoteRef/>
      </w:r>
      <w:r>
        <w:t xml:space="preserve"> 1) р</w:t>
      </w:r>
      <w:hyperlink r:id="rId1" w:tgtFrame="_blank" w:history="1">
        <w:r>
          <w:t>екомендации</w:t>
        </w:r>
        <w:r w:rsidRPr="00024235">
          <w:t xml:space="preserve"> по сокращению и устранению избыточной отчётности учителей</w:t>
        </w:r>
      </w:hyperlink>
      <w:r>
        <w:t xml:space="preserve"> (см. письмо Минобрнауки России</w:t>
      </w:r>
      <w:r w:rsidRPr="006030E4">
        <w:t xml:space="preserve"> и Профсоюза от 16 мая 2016 года № НТ-604/08/269</w:t>
      </w:r>
      <w:r>
        <w:t>);</w:t>
      </w:r>
    </w:p>
    <w:p w:rsidR="0021238E" w:rsidRPr="00024235" w:rsidRDefault="0021238E" w:rsidP="005928E5">
      <w:pPr>
        <w:pStyle w:val="aff0"/>
        <w:jc w:val="both"/>
      </w:pPr>
      <w:r>
        <w:t>2) </w:t>
      </w:r>
      <w:r w:rsidRPr="00A85730">
        <w:t>дополнительные разъяснения по сокращению и устранению избыточной отчётности учителей (см. приложение к письмам Профсоюза от 7 июля 2016 г. № 323 и Департамента государственной политики в сфере общего образования Минобрнауки России от 21 марта 2017 г. № 08-554);</w:t>
      </w:r>
    </w:p>
    <w:p w:rsidR="0021238E" w:rsidRDefault="0021238E" w:rsidP="005928E5">
      <w:pPr>
        <w:pStyle w:val="aff0"/>
        <w:jc w:val="both"/>
      </w:pPr>
      <w:r>
        <w:t>3) разъяснения</w:t>
      </w:r>
      <w:r w:rsidRPr="00024235">
        <w:t xml:space="preserve"> по устранению избыточной отчётности воспитателей и педагогов дополнительного образования детей</w:t>
      </w:r>
      <w:r>
        <w:t xml:space="preserve"> (см. приложение к п</w:t>
      </w:r>
      <w:r w:rsidRPr="00024235">
        <w:t>исьм</w:t>
      </w:r>
      <w:r>
        <w:t xml:space="preserve">у </w:t>
      </w:r>
      <w:r w:rsidRPr="00024235">
        <w:t>Минобрнауки России и Профсоюза от 11</w:t>
      </w:r>
      <w:r>
        <w:t xml:space="preserve"> апреля 2018 г. № ИП-234/09/189).</w:t>
      </w:r>
    </w:p>
  </w:footnote>
  <w:footnote w:id="19">
    <w:p w:rsidR="0021238E" w:rsidRDefault="0021238E" w:rsidP="005928E5">
      <w:pPr>
        <w:pStyle w:val="aff0"/>
        <w:jc w:val="both"/>
      </w:pPr>
      <w:r w:rsidRPr="00F7546E">
        <w:rPr>
          <w:rStyle w:val="aff2"/>
        </w:rPr>
        <w:footnoteRef/>
      </w:r>
      <w:r w:rsidRPr="00F7546E">
        <w:t xml:space="preserve"> Раздел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утверждённый приказом Минздравсоцразвития России от 26 августа 2010 г. № 761н.</w:t>
      </w:r>
    </w:p>
  </w:footnote>
  <w:footnote w:id="20">
    <w:p w:rsidR="0021238E" w:rsidRDefault="0021238E" w:rsidP="005928E5">
      <w:pPr>
        <w:pStyle w:val="aff0"/>
        <w:jc w:val="both"/>
      </w:pPr>
      <w:r w:rsidRPr="00161C2D">
        <w:rPr>
          <w:rStyle w:val="aff2"/>
        </w:rPr>
        <w:footnoteRef/>
      </w:r>
      <w:r w:rsidRPr="00F204B6">
        <w:t xml:space="preserve"> Письмо Минпросвещения России и Профсоюза от 19 ноября 2019 г. № ВБ-107/08/634 «О примерном положении о комиссии по урегулированию споров между участниками образовательных отношений».</w:t>
      </w:r>
    </w:p>
  </w:footnote>
  <w:footnote w:id="21">
    <w:p w:rsidR="0021238E" w:rsidRDefault="0021238E" w:rsidP="005928E5">
      <w:pPr>
        <w:pStyle w:val="aff0"/>
        <w:jc w:val="both"/>
      </w:pPr>
      <w:r>
        <w:rPr>
          <w:rStyle w:val="aff2"/>
        </w:rPr>
        <w:footnoteRef/>
      </w:r>
      <w:r>
        <w:t xml:space="preserve"> Отраслевое соглашение по организациям, находящимся в ведении Министерства образования и науки Российской Федерации, на 2018 - 2020 годы" (утв. Минобрнауки России, Профсоюзом работников народного образования и науки РФ 06.12.2017).</w:t>
      </w:r>
    </w:p>
  </w:footnote>
  <w:footnote w:id="22">
    <w:p w:rsidR="0021238E" w:rsidRPr="00672959" w:rsidRDefault="0021238E" w:rsidP="005928E5">
      <w:pPr>
        <w:pStyle w:val="aff0"/>
        <w:jc w:val="both"/>
      </w:pPr>
      <w:r w:rsidRPr="00672959">
        <w:rPr>
          <w:rStyle w:val="aff2"/>
        </w:rPr>
        <w:footnoteRef/>
      </w:r>
      <w:r w:rsidRPr="00F204B6">
        <w:t xml:space="preserve"> Часть третья статьи 82 ТК РФ; пункт 7 Порядка проведения аттестации педагогических работников организаций, осуществляющих образовательную деятельность, утверждённого приказом Минобрнауки России от 7 апреля 2014 г. № 276.</w:t>
      </w:r>
    </w:p>
  </w:footnote>
  <w:footnote w:id="23">
    <w:p w:rsidR="0021238E" w:rsidRDefault="0021238E" w:rsidP="005928E5">
      <w:pPr>
        <w:pStyle w:val="aff0"/>
        <w:jc w:val="both"/>
      </w:pPr>
      <w:r>
        <w:rPr>
          <w:rStyle w:val="aff2"/>
        </w:rPr>
        <w:footnoteRef/>
      </w:r>
      <w:r>
        <w:t xml:space="preserve"> Пункт 3 статьи 13 Федерального закона от 12.01.1996 № 10-ФЗ «О профессиональных союзах, их правах и гарантиях деятельности».</w:t>
      </w:r>
    </w:p>
  </w:footnote>
  <w:footnote w:id="24">
    <w:p w:rsidR="0021238E" w:rsidRDefault="0021238E" w:rsidP="005928E5">
      <w:pPr>
        <w:pStyle w:val="aff0"/>
        <w:jc w:val="both"/>
      </w:pPr>
      <w:r>
        <w:rPr>
          <w:rStyle w:val="aff2"/>
        </w:rPr>
        <w:footnoteRef/>
      </w:r>
      <w:r w:rsidRPr="0069146D">
        <w:t>По</w:t>
      </w:r>
      <w:r>
        <w:t>рядок хранения и использования</w:t>
      </w:r>
      <w:r w:rsidRPr="0069146D">
        <w:t xml:space="preserve"> персональных данных работников</w:t>
      </w:r>
      <w:r>
        <w:t xml:space="preserve"> может быть приложением к коллективному договору.</w:t>
      </w:r>
    </w:p>
  </w:footnote>
  <w:footnote w:id="25">
    <w:p w:rsidR="0021238E" w:rsidRDefault="0021238E" w:rsidP="005928E5">
      <w:pPr>
        <w:pStyle w:val="aff0"/>
        <w:jc w:val="both"/>
      </w:pPr>
      <w:r>
        <w:rPr>
          <w:rStyle w:val="aff2"/>
        </w:rPr>
        <w:footnoteRef/>
      </w:r>
      <w:r>
        <w:t xml:space="preserve"> П</w:t>
      </w:r>
      <w:r w:rsidRPr="006726BA">
        <w:t>остановления Правительства Российской Федерации от 16 апреля 2003 г. № 225 «О трудовых книжках».</w:t>
      </w:r>
    </w:p>
  </w:footnote>
  <w:footnote w:id="26">
    <w:p w:rsidR="0021238E" w:rsidRPr="00AA737A" w:rsidRDefault="0021238E" w:rsidP="005928E5">
      <w:pPr>
        <w:jc w:val="both"/>
        <w:rPr>
          <w:sz w:val="20"/>
          <w:szCs w:val="20"/>
        </w:rPr>
      </w:pPr>
      <w:r w:rsidRPr="008A668F">
        <w:rPr>
          <w:rStyle w:val="aff2"/>
        </w:rPr>
        <w:footnoteRef/>
      </w:r>
      <w:r>
        <w:rPr>
          <w:sz w:val="20"/>
          <w:szCs w:val="20"/>
        </w:rPr>
        <w:t xml:space="preserve"> Указанные вопросы регулируются п</w:t>
      </w:r>
      <w:r w:rsidRPr="00AA737A">
        <w:rPr>
          <w:sz w:val="20"/>
          <w:szCs w:val="20"/>
        </w:rPr>
        <w:t>риказ</w:t>
      </w:r>
      <w:r>
        <w:rPr>
          <w:sz w:val="20"/>
          <w:szCs w:val="20"/>
        </w:rPr>
        <w:t>ом</w:t>
      </w:r>
      <w:r w:rsidRPr="00AA737A">
        <w:rPr>
          <w:sz w:val="20"/>
          <w:szCs w:val="20"/>
        </w:rPr>
        <w:t>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приказ №1601; приложение 1или 2 к приказу № 1601).</w:t>
      </w:r>
    </w:p>
  </w:footnote>
  <w:footnote w:id="27">
    <w:p w:rsidR="0021238E" w:rsidRDefault="0021238E" w:rsidP="005928E5">
      <w:pPr>
        <w:pStyle w:val="aff0"/>
        <w:jc w:val="both"/>
      </w:pPr>
      <w:r w:rsidRPr="00AA737A">
        <w:rPr>
          <w:rStyle w:val="aff2"/>
        </w:rPr>
        <w:footnoteRef/>
      </w:r>
      <w:r w:rsidRPr="00AA737A">
        <w:t xml:space="preserve"> 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 536; приложение к приказу№ 536).</w:t>
      </w:r>
    </w:p>
  </w:footnote>
  <w:footnote w:id="28">
    <w:p w:rsidR="0021238E" w:rsidRPr="007A2BBE" w:rsidRDefault="0021238E" w:rsidP="005928E5">
      <w:pPr>
        <w:autoSpaceDE w:val="0"/>
        <w:autoSpaceDN w:val="0"/>
        <w:adjustRightInd w:val="0"/>
        <w:jc w:val="both"/>
        <w:rPr>
          <w:sz w:val="20"/>
          <w:szCs w:val="20"/>
        </w:rPr>
      </w:pPr>
      <w:r>
        <w:rPr>
          <w:rStyle w:val="aff2"/>
        </w:rPr>
        <w:footnoteRef/>
      </w:r>
      <w:r w:rsidRPr="00533105">
        <w:rPr>
          <w:sz w:val="20"/>
          <w:szCs w:val="20"/>
        </w:rPr>
        <w:t>Приказ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Pr>
          <w:sz w:val="20"/>
          <w:szCs w:val="20"/>
        </w:rPr>
        <w:t>.</w:t>
      </w:r>
    </w:p>
  </w:footnote>
  <w:footnote w:id="29">
    <w:p w:rsidR="0021238E" w:rsidRPr="00101282" w:rsidRDefault="0021238E" w:rsidP="005928E5">
      <w:pPr>
        <w:pStyle w:val="aff0"/>
        <w:jc w:val="both"/>
      </w:pPr>
      <w:r>
        <w:rPr>
          <w:rStyle w:val="aff2"/>
        </w:rPr>
        <w:footnoteRef/>
      </w:r>
      <w:r>
        <w:t xml:space="preserve"> Статья 169 ТК РФ; а также п</w:t>
      </w:r>
      <w:r w:rsidRPr="00101282">
        <w:t>исьмо Минпросвещения России от 16.07.2019 № Пз-741/06 "О направлении разъяснений" (вместе с "Разъяснениями по вопросу оформления трудовых отношений с педагогическими, медицинскими работниками, вожатыми и руководителями организаций отдыха детей и их оздоровления, в том числе по совместительству</w:t>
      </w:r>
      <w:r w:rsidRPr="00717182">
        <w:t>").</w:t>
      </w:r>
    </w:p>
  </w:footnote>
  <w:footnote w:id="30">
    <w:p w:rsidR="0021238E" w:rsidRDefault="0021238E" w:rsidP="005928E5">
      <w:pPr>
        <w:pStyle w:val="aff0"/>
        <w:jc w:val="both"/>
      </w:pPr>
      <w:r>
        <w:rPr>
          <w:rStyle w:val="aff2"/>
        </w:rPr>
        <w:footnoteRef/>
      </w:r>
      <w:r>
        <w:t xml:space="preserve"> Приказ Министерства образования и науки Российской Федерации от 11.05.2016 № 536</w:t>
      </w:r>
      <w:r w:rsidRPr="00477321">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t>.</w:t>
      </w:r>
    </w:p>
  </w:footnote>
  <w:footnote w:id="31">
    <w:p w:rsidR="0021238E" w:rsidRDefault="0021238E" w:rsidP="005928E5">
      <w:pPr>
        <w:pStyle w:val="aff0"/>
      </w:pPr>
      <w:r w:rsidRPr="00717182">
        <w:rPr>
          <w:rStyle w:val="aff2"/>
        </w:rPr>
        <w:footnoteRef/>
      </w:r>
      <w:r w:rsidRPr="00717182">
        <w:t xml:space="preserve"> На основе рекомендации, содержащейся в пункте 2.4 указанных Особенностей.</w:t>
      </w:r>
    </w:p>
  </w:footnote>
  <w:footnote w:id="32">
    <w:p w:rsidR="0021238E" w:rsidRPr="00717182" w:rsidRDefault="0021238E" w:rsidP="005928E5">
      <w:pPr>
        <w:pStyle w:val="aff0"/>
        <w:jc w:val="both"/>
      </w:pPr>
      <w:r w:rsidRPr="00717182">
        <w:rPr>
          <w:rStyle w:val="aff2"/>
        </w:rPr>
        <w:footnoteRef/>
      </w:r>
      <w:r w:rsidRPr="00717182">
        <w:t xml:space="preserve"> Обзор соответствующего законодательства содержится в письме Департамента государственной политики в сфере общего образования Минобрнауки России и Профсоюза от 23 марта 2015 г. № 08-415/124 «О реализации права педагогических работников на дополнительное профессиональное образование».</w:t>
      </w:r>
    </w:p>
  </w:footnote>
  <w:footnote w:id="33">
    <w:p w:rsidR="0021238E" w:rsidRDefault="0021238E" w:rsidP="005928E5">
      <w:pPr>
        <w:pStyle w:val="aff0"/>
        <w:jc w:val="both"/>
      </w:pPr>
      <w:r w:rsidRPr="00717182">
        <w:rPr>
          <w:rStyle w:val="aff2"/>
        </w:rPr>
        <w:footnoteRef/>
      </w:r>
      <w:r w:rsidRPr="00717182">
        <w:t xml:space="preserve"> Положение об оплате труда работников может быть приложением к коллективному договору</w:t>
      </w:r>
      <w:r>
        <w:t>.</w:t>
      </w:r>
    </w:p>
  </w:footnote>
  <w:footnote w:id="34">
    <w:p w:rsidR="0021238E" w:rsidRDefault="0021238E" w:rsidP="005928E5">
      <w:pPr>
        <w:pStyle w:val="aff0"/>
        <w:jc w:val="both"/>
      </w:pPr>
      <w:r>
        <w:rPr>
          <w:rStyle w:val="aff2"/>
        </w:rPr>
        <w:footnoteRef/>
      </w:r>
      <w:r w:rsidRPr="003A5A3C">
        <w:t>Постановление Правительства Российской Федерации от 14 мая 2015 № 466 «О ежегодных основных удлиненных оплачиваемых отпусках»</w:t>
      </w:r>
      <w:r>
        <w:t>.</w:t>
      </w:r>
    </w:p>
  </w:footnote>
  <w:footnote w:id="35">
    <w:p w:rsidR="0021238E" w:rsidRPr="00E71608" w:rsidRDefault="0021238E" w:rsidP="005928E5">
      <w:pPr>
        <w:pStyle w:val="ConsPlusNormal"/>
        <w:widowControl/>
        <w:ind w:firstLine="0"/>
        <w:jc w:val="both"/>
        <w:rPr>
          <w:rFonts w:ascii="Times New Roman" w:hAnsi="Times New Roman" w:cs="Times New Roman"/>
        </w:rPr>
      </w:pPr>
      <w:r>
        <w:rPr>
          <w:rStyle w:val="aff2"/>
        </w:rPr>
        <w:footnoteRef/>
      </w:r>
      <w:r w:rsidRPr="00A17BBE">
        <w:rPr>
          <w:rFonts w:ascii="Times New Roman" w:hAnsi="Times New Roman" w:cs="Times New Roman"/>
        </w:rPr>
        <w:t>Положение об ежегодных дополнительных оплачиваемые отпусках может быть приложением к коллективному договору.</w:t>
      </w:r>
    </w:p>
  </w:footnote>
  <w:footnote w:id="36">
    <w:p w:rsidR="0021238E" w:rsidRDefault="0021238E" w:rsidP="005928E5">
      <w:pPr>
        <w:pStyle w:val="aff0"/>
        <w:jc w:val="both"/>
      </w:pPr>
      <w:r>
        <w:rPr>
          <w:rStyle w:val="aff2"/>
        </w:rPr>
        <w:footnoteRef/>
      </w:r>
      <w:r w:rsidRPr="00100DC0">
        <w:t xml:space="preserve">В соответствии </w:t>
      </w:r>
      <w:r>
        <w:t>со статьёй262</w:t>
      </w:r>
      <w:r w:rsidRPr="00100DC0">
        <w:t xml:space="preserve"> ТК РФ его продолжительность не может быть менее </w:t>
      </w:r>
      <w:r>
        <w:t>четырёх</w:t>
      </w:r>
      <w:r w:rsidRPr="00100DC0">
        <w:t xml:space="preserve"> календарных дней.</w:t>
      </w:r>
    </w:p>
  </w:footnote>
  <w:footnote w:id="37">
    <w:p w:rsidR="0021238E" w:rsidRDefault="0021238E" w:rsidP="005928E5">
      <w:pPr>
        <w:pStyle w:val="aff0"/>
        <w:jc w:val="both"/>
      </w:pPr>
      <w:r w:rsidRPr="00197946">
        <w:rPr>
          <w:rStyle w:val="aff2"/>
        </w:rPr>
        <w:footnoteRef/>
      </w:r>
      <w:r w:rsidRPr="00100DC0">
        <w:t xml:space="preserve"> В соответствии с частью первой статьи 119 ТК РФ его продолжительность не может быть менее трёх календарных дней.</w:t>
      </w:r>
    </w:p>
  </w:footnote>
  <w:footnote w:id="38">
    <w:p w:rsidR="0021238E" w:rsidRPr="00E71608" w:rsidRDefault="0021238E" w:rsidP="005928E5">
      <w:pPr>
        <w:pStyle w:val="ConsPlusNormal"/>
        <w:widowControl/>
        <w:ind w:firstLine="0"/>
        <w:jc w:val="both"/>
        <w:rPr>
          <w:rFonts w:ascii="Times New Roman" w:hAnsi="Times New Roman" w:cs="Times New Roman"/>
        </w:rPr>
      </w:pPr>
      <w:r>
        <w:rPr>
          <w:rStyle w:val="aff2"/>
        </w:rPr>
        <w:footnoteRef/>
      </w:r>
      <w:r w:rsidRPr="00E71608">
        <w:rPr>
          <w:rFonts w:ascii="Times New Roman" w:hAnsi="Times New Roman" w:cs="Times New Roman"/>
        </w:rPr>
        <w:t>Перечень должностей работников, имеющих право на дополнительный оплачиваемый отпуск заненормированный рабочий день</w:t>
      </w:r>
      <w:r>
        <w:rPr>
          <w:rFonts w:ascii="Times New Roman" w:hAnsi="Times New Roman" w:cs="Times New Roman"/>
        </w:rPr>
        <w:t xml:space="preserve">, </w:t>
      </w:r>
      <w:r w:rsidRPr="00A17BBE">
        <w:rPr>
          <w:rFonts w:ascii="Times New Roman" w:hAnsi="Times New Roman" w:cs="Times New Roman"/>
        </w:rPr>
        <w:t>может быть приложением к коллективному договору.</w:t>
      </w:r>
    </w:p>
  </w:footnote>
  <w:footnote w:id="39">
    <w:p w:rsidR="0021238E" w:rsidRDefault="0021238E" w:rsidP="005928E5">
      <w:pPr>
        <w:pStyle w:val="aff0"/>
      </w:pPr>
      <w:r>
        <w:rPr>
          <w:rStyle w:val="aff2"/>
        </w:rPr>
        <w:footnoteRef/>
      </w:r>
      <w:r>
        <w:t xml:space="preserve"> Статья 121 ТК РФ.</w:t>
      </w:r>
    </w:p>
  </w:footnote>
  <w:footnote w:id="40">
    <w:p w:rsidR="0021238E" w:rsidRPr="00F9421C" w:rsidRDefault="0021238E" w:rsidP="005928E5">
      <w:pPr>
        <w:pStyle w:val="aff0"/>
        <w:jc w:val="both"/>
      </w:pPr>
      <w:r>
        <w:rPr>
          <w:rStyle w:val="aff2"/>
        </w:rPr>
        <w:footnoteRef/>
      </w:r>
      <w:r w:rsidRPr="00521B9C">
        <w:t xml:space="preserve">Пункт 35 Правил об очередных и дополнительных отпусках, утверждённых </w:t>
      </w:r>
      <w:r>
        <w:t>Народным комиссариатом труда</w:t>
      </w:r>
      <w:r w:rsidRPr="00521B9C">
        <w:t xml:space="preserve"> СССР от 30 апреля 1930 г. № 169</w:t>
      </w:r>
      <w:r>
        <w:t>.</w:t>
      </w:r>
    </w:p>
  </w:footnote>
  <w:footnote w:id="41">
    <w:p w:rsidR="0021238E" w:rsidRDefault="0021238E" w:rsidP="005928E5">
      <w:pPr>
        <w:pStyle w:val="aff0"/>
        <w:jc w:val="both"/>
      </w:pPr>
      <w:r>
        <w:rPr>
          <w:rStyle w:val="aff2"/>
        </w:rPr>
        <w:footnoteRef/>
      </w:r>
      <w:r>
        <w:t xml:space="preserve">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w:t>
      </w:r>
    </w:p>
  </w:footnote>
  <w:footnote w:id="42">
    <w:p w:rsidR="0021238E" w:rsidRPr="008A73CD" w:rsidRDefault="0021238E" w:rsidP="005928E5">
      <w:pPr>
        <w:pStyle w:val="aff0"/>
        <w:jc w:val="both"/>
      </w:pPr>
      <w:r>
        <w:rPr>
          <w:rStyle w:val="aff2"/>
        </w:rPr>
        <w:footnoteRef/>
      </w:r>
      <w:r w:rsidRPr="008A73CD">
        <w:t>Приказ Минобрнауки России от 31 мая 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t xml:space="preserve"> (далее – Порядок № 644)</w:t>
      </w:r>
      <w:r w:rsidRPr="008A73CD">
        <w:t>.</w:t>
      </w:r>
    </w:p>
  </w:footnote>
  <w:footnote w:id="43">
    <w:p w:rsidR="0021238E" w:rsidRDefault="0021238E" w:rsidP="005928E5">
      <w:pPr>
        <w:pStyle w:val="aff0"/>
        <w:jc w:val="both"/>
      </w:pPr>
      <w:r>
        <w:rPr>
          <w:rStyle w:val="aff2"/>
        </w:rPr>
        <w:footnoteRef/>
      </w:r>
      <w:r w:rsidRPr="009A03ED">
        <w:t xml:space="preserve">В соответствии с пунктом 5 Порядка </w:t>
      </w:r>
      <w:r>
        <w:t xml:space="preserve">№ 644 </w:t>
      </w:r>
      <w:r w:rsidRPr="009A03ED">
        <w:t>коллективным договором определяются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Порядком.</w:t>
      </w:r>
    </w:p>
    <w:p w:rsidR="0021238E" w:rsidRDefault="0021238E" w:rsidP="005928E5">
      <w:pPr>
        <w:pStyle w:val="aff0"/>
        <w:jc w:val="both"/>
      </w:pPr>
      <w:r w:rsidRPr="002F74DF">
        <w:t>Положение об условиях предоставления педагогическим работникам длительного отпуска сроком до одного года</w:t>
      </w:r>
      <w:r>
        <w:t xml:space="preserve"> может</w:t>
      </w:r>
      <w:r w:rsidRPr="002F74DF">
        <w:t xml:space="preserve"> являт</w:t>
      </w:r>
      <w:r>
        <w:t>ь</w:t>
      </w:r>
      <w:r w:rsidRPr="002F74DF">
        <w:t>ся приложением к коллективному договору».</w:t>
      </w:r>
    </w:p>
  </w:footnote>
  <w:footnote w:id="44">
    <w:p w:rsidR="0021238E" w:rsidRDefault="0021238E" w:rsidP="005928E5">
      <w:pPr>
        <w:pStyle w:val="aff0"/>
      </w:pPr>
      <w:r>
        <w:rPr>
          <w:rStyle w:val="aff2"/>
        </w:rPr>
        <w:footnoteRef/>
      </w:r>
      <w:r>
        <w:t xml:space="preserve"> Пункт 2.3 указанных Особенностей.</w:t>
      </w:r>
    </w:p>
  </w:footnote>
  <w:footnote w:id="45">
    <w:p w:rsidR="0021238E" w:rsidRPr="00A2348D" w:rsidRDefault="0021238E" w:rsidP="005928E5">
      <w:pPr>
        <w:autoSpaceDE w:val="0"/>
        <w:autoSpaceDN w:val="0"/>
        <w:adjustRightInd w:val="0"/>
        <w:jc w:val="both"/>
        <w:rPr>
          <w:iCs/>
          <w:sz w:val="20"/>
          <w:szCs w:val="20"/>
        </w:rPr>
      </w:pPr>
      <w:r w:rsidRPr="00436262">
        <w:rPr>
          <w:rStyle w:val="aff2"/>
          <w:sz w:val="20"/>
          <w:szCs w:val="20"/>
        </w:rPr>
        <w:footnoteRef/>
      </w:r>
      <w:r w:rsidRPr="00A2348D">
        <w:rPr>
          <w:sz w:val="20"/>
          <w:szCs w:val="20"/>
        </w:rPr>
        <w:t>Форма расч</w:t>
      </w:r>
      <w:r>
        <w:rPr>
          <w:sz w:val="20"/>
          <w:szCs w:val="20"/>
        </w:rPr>
        <w:t>ё</w:t>
      </w:r>
      <w:r w:rsidRPr="00A2348D">
        <w:rPr>
          <w:sz w:val="20"/>
          <w:szCs w:val="20"/>
        </w:rPr>
        <w:t>тного листка может являться приложением к коллективному договору.</w:t>
      </w:r>
    </w:p>
  </w:footnote>
  <w:footnote w:id="46">
    <w:p w:rsidR="0021238E" w:rsidRDefault="0021238E" w:rsidP="005928E5">
      <w:pPr>
        <w:pStyle w:val="aff0"/>
        <w:contextualSpacing/>
        <w:jc w:val="both"/>
      </w:pPr>
      <w:r>
        <w:rPr>
          <w:rStyle w:val="aff2"/>
        </w:rPr>
        <w:footnoteRef/>
      </w:r>
      <w:r w:rsidRPr="009A03ED">
        <w:t>Положение об оплате труда работников образовательной организации, как правило, является приложением к коллективному договору. В качестве приложений к коллективному договору могут предусматриваться другие документы по вопросам оплаты труда: прежде всего положение о выплатах стимулирующего характера (с включением вопросов порядка распределения стимулирующей части фонда оплаты труда, премирования работников, распределения экономии фонда оплаты труда и др.).</w:t>
      </w:r>
    </w:p>
  </w:footnote>
  <w:footnote w:id="47">
    <w:p w:rsidR="0021238E" w:rsidRDefault="0021238E" w:rsidP="005928E5">
      <w:pPr>
        <w:pStyle w:val="aff0"/>
        <w:contextualSpacing/>
        <w:jc w:val="both"/>
      </w:pPr>
      <w:r>
        <w:rPr>
          <w:rStyle w:val="aff2"/>
        </w:rPr>
        <w:footnoteRef/>
      </w:r>
      <w:r>
        <w:t xml:space="preserve"> Статья 154 ТК</w:t>
      </w:r>
      <w:r w:rsidRPr="009365B2">
        <w:rPr>
          <w:rFonts w:eastAsia="Arial Unicode MS"/>
          <w:color w:val="000000"/>
          <w:kern w:val="1"/>
          <w:sz w:val="28"/>
          <w:szCs w:val="28"/>
        </w:rPr>
        <w:t> </w:t>
      </w:r>
      <w:r>
        <w:t>РФ; Постановление Правительства РФ от 22.07.2008 № 554 "О минимальном размере повышения оплаты труда за работу в ночное время".</w:t>
      </w:r>
    </w:p>
    <w:p w:rsidR="0021238E" w:rsidRDefault="0021238E" w:rsidP="005928E5">
      <w:pPr>
        <w:pStyle w:val="aff0"/>
        <w:contextualSpacing/>
        <w:jc w:val="both"/>
      </w:pPr>
      <w:r>
        <w:t>Конкретные размеры оплаты труда за работу в ночное время могут устанавливаться положением об оплате труда работников.</w:t>
      </w:r>
    </w:p>
  </w:footnote>
  <w:footnote w:id="48">
    <w:p w:rsidR="0021238E" w:rsidRDefault="0021238E" w:rsidP="005928E5">
      <w:pPr>
        <w:pStyle w:val="aff0"/>
        <w:jc w:val="both"/>
      </w:pPr>
      <w:r>
        <w:rPr>
          <w:rStyle w:val="aff2"/>
        </w:rPr>
        <w:footnoteRef/>
      </w:r>
      <w:r>
        <w:t xml:space="preserve"> Пункты 7, 48 Положения о присуждении ученых степеней утв. Постановлением Правительства РФ «О порядке присуждения ученых степеней» от 24.09.2013 № 842 (ред. от 01.10.2018, с изм. от 26.05.2020).</w:t>
      </w:r>
    </w:p>
  </w:footnote>
  <w:footnote w:id="49">
    <w:p w:rsidR="0021238E" w:rsidRDefault="0021238E" w:rsidP="005928E5">
      <w:pPr>
        <w:pStyle w:val="aff0"/>
        <w:jc w:val="both"/>
      </w:pPr>
      <w:r>
        <w:rPr>
          <w:rStyle w:val="aff2"/>
        </w:rPr>
        <w:footnoteRef/>
      </w:r>
      <w:r>
        <w:t xml:space="preserve"> Пункт 15 «Положения</w:t>
      </w:r>
      <w:r w:rsidRPr="005B7719">
        <w:t xml:space="preserve"> о государственны</w:t>
      </w:r>
      <w:r>
        <w:t>х наградах Российской Федерации», утв. Указом Президента РФ от 07.09.2010 № 1099 «О мерах по совершенствованию государственной наградной системы Российской Федерации».</w:t>
      </w:r>
    </w:p>
  </w:footnote>
  <w:footnote w:id="50">
    <w:p w:rsidR="0021238E" w:rsidRDefault="0021238E" w:rsidP="005928E5">
      <w:pPr>
        <w:pStyle w:val="aff0"/>
        <w:jc w:val="both"/>
      </w:pPr>
      <w:r>
        <w:rPr>
          <w:rStyle w:val="aff2"/>
        </w:rPr>
        <w:footnoteRef/>
      </w:r>
      <w:r>
        <w:t xml:space="preserve"> Данная рекомендация для работодателя прописана в пункте 5.11.5. «Отраслевого соглашения</w:t>
      </w:r>
      <w:r w:rsidRPr="00B52263">
        <w:t xml:space="preserve"> по организациям, находящимся в ведении Министерства образования и науки Российской Федер</w:t>
      </w:r>
      <w:r>
        <w:t>ации, на 2018 - 2020 годы»</w:t>
      </w:r>
    </w:p>
  </w:footnote>
  <w:footnote w:id="51">
    <w:p w:rsidR="0021238E" w:rsidRPr="00D5459C" w:rsidRDefault="0021238E" w:rsidP="005928E5">
      <w:pPr>
        <w:pStyle w:val="aff0"/>
        <w:jc w:val="both"/>
      </w:pPr>
      <w:r>
        <w:rPr>
          <w:rStyle w:val="aff2"/>
        </w:rPr>
        <w:footnoteRef/>
      </w:r>
      <w:r w:rsidRPr="00D5459C">
        <w:t>Конкретные размеры оплаты за св</w:t>
      </w:r>
      <w:r>
        <w:t>ерхурочную работу определяются п</w:t>
      </w:r>
      <w:r w:rsidRPr="00D5459C">
        <w:t>оложением об оплате труда работников.</w:t>
      </w:r>
    </w:p>
  </w:footnote>
  <w:footnote w:id="52">
    <w:p w:rsidR="0021238E" w:rsidRPr="00D5459C" w:rsidRDefault="0021238E" w:rsidP="005928E5">
      <w:pPr>
        <w:pStyle w:val="aff0"/>
        <w:jc w:val="both"/>
      </w:pPr>
      <w:r>
        <w:rPr>
          <w:rStyle w:val="aff2"/>
        </w:rPr>
        <w:footnoteRef/>
      </w:r>
      <w:r w:rsidRPr="00D5459C">
        <w:t>Конкретные дифференцированные размеры повышенной оплаты труда в зависимости от условий труда указываются в приложении к коллективному договору.</w:t>
      </w:r>
    </w:p>
  </w:footnote>
  <w:footnote w:id="53">
    <w:p w:rsidR="0021238E" w:rsidRDefault="0021238E" w:rsidP="005928E5">
      <w:pPr>
        <w:pStyle w:val="aff0"/>
        <w:jc w:val="both"/>
      </w:pPr>
      <w:r>
        <w:rPr>
          <w:rStyle w:val="aff2"/>
        </w:rPr>
        <w:footnoteRef/>
      </w:r>
      <w:r>
        <w:t xml:space="preserve"> 1) приказ Гособразования СССР от 20 августа 1990 г. № 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работникам организаций и учреждений системы Гособразования СССР», устанавливающий доплату до 12 процентов к ставкам заработной платы;</w:t>
      </w:r>
    </w:p>
    <w:p w:rsidR="0021238E" w:rsidRDefault="0021238E" w:rsidP="005928E5">
      <w:pPr>
        <w:pStyle w:val="aff0"/>
        <w:jc w:val="both"/>
      </w:pPr>
      <w:r>
        <w:t>2) приказ Миннауки РФ от 7 октября 1992 г. № 611 «О доплатах за неблагоприятные условия труда работникам системы Комитета по высшей школе» (вместе с Положением о порядке установления доплат за неблагоприятные условия труда специалистам и служащим учебных заведений, предприятий, учреждений и организаций системы Комитета).</w:t>
      </w:r>
    </w:p>
  </w:footnote>
  <w:footnote w:id="54">
    <w:p w:rsidR="0021238E" w:rsidRDefault="0021238E" w:rsidP="005928E5">
      <w:pPr>
        <w:pStyle w:val="aff0"/>
        <w:jc w:val="both"/>
      </w:pPr>
      <w:r>
        <w:rPr>
          <w:rStyle w:val="aff2"/>
        </w:rPr>
        <w:footnoteRef/>
      </w:r>
      <w:r>
        <w:t xml:space="preserve"> Порядок, предусмотренный п. 4.12 настоящего макета коллективного договора, может предусматриваться при отсутствии централизации средств на выплаты стимулирующего характера руководителям (заместителям руководителей) образовательных организаций.</w:t>
      </w:r>
    </w:p>
  </w:footnote>
  <w:footnote w:id="55">
    <w:p w:rsidR="0021238E" w:rsidRPr="00241C3E" w:rsidRDefault="0021238E" w:rsidP="005928E5">
      <w:pPr>
        <w:pStyle w:val="aff0"/>
        <w:jc w:val="both"/>
      </w:pPr>
      <w:r>
        <w:rPr>
          <w:rStyle w:val="aff2"/>
        </w:rPr>
        <w:footnoteRef/>
      </w:r>
      <w:r>
        <w:t xml:space="preserve"> П</w:t>
      </w:r>
      <w:r w:rsidRPr="00241C3E">
        <w:t>остановлени</w:t>
      </w:r>
      <w:r>
        <w:t>е</w:t>
      </w:r>
      <w:r w:rsidRPr="00241C3E">
        <w:t xml:space="preserve"> Главного государственного санитарного врача Российской Федерации от 29</w:t>
      </w:r>
      <w:r w:rsidRPr="00E358C2">
        <w:t> </w:t>
      </w:r>
      <w:r w:rsidRPr="00241C3E">
        <w:t>декабря</w:t>
      </w:r>
      <w:r w:rsidRPr="00E358C2">
        <w:t> </w:t>
      </w:r>
      <w:r w:rsidRPr="00241C3E">
        <w:t>2010</w:t>
      </w:r>
      <w:r w:rsidRPr="00E358C2">
        <w:t> </w:t>
      </w:r>
      <w:r w:rsidRPr="00241C3E">
        <w:t>г.</w:t>
      </w:r>
      <w:r w:rsidRPr="00E358C2">
        <w:t> </w:t>
      </w:r>
      <w:r w:rsidRPr="00241C3E">
        <w:t>№</w:t>
      </w:r>
      <w:r w:rsidRPr="00E358C2">
        <w:t> </w:t>
      </w:r>
      <w:r w:rsidRPr="00241C3E">
        <w:t>189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56">
    <w:p w:rsidR="0021238E" w:rsidRDefault="0021238E" w:rsidP="005928E5">
      <w:pPr>
        <w:pStyle w:val="aff0"/>
        <w:jc w:val="both"/>
      </w:pPr>
      <w:r>
        <w:rPr>
          <w:rStyle w:val="aff2"/>
        </w:rPr>
        <w:footnoteRef/>
      </w:r>
      <w:r>
        <w:t xml:space="preserve">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 по которой не установлена квалификационная категория.</w:t>
      </w:r>
    </w:p>
  </w:footnote>
  <w:footnote w:id="57">
    <w:p w:rsidR="0021238E" w:rsidRDefault="0021238E" w:rsidP="005928E5">
      <w:pPr>
        <w:pStyle w:val="aff0"/>
        <w:jc w:val="both"/>
      </w:pPr>
      <w:r>
        <w:rPr>
          <w:rStyle w:val="aff2"/>
        </w:rPr>
        <w:footnoteRef/>
      </w:r>
      <w:r>
        <w:t xml:space="preserve"> Пункт 2.3. Приказа Министерства образования и науки Российской Федерации от 11.05.2016 № 536</w:t>
      </w:r>
      <w:r w:rsidRPr="00477321">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t>.</w:t>
      </w:r>
    </w:p>
  </w:footnote>
  <w:footnote w:id="58">
    <w:p w:rsidR="0021238E" w:rsidRDefault="0021238E" w:rsidP="005928E5">
      <w:pPr>
        <w:pStyle w:val="aff0"/>
        <w:jc w:val="both"/>
      </w:pPr>
      <w:r>
        <w:rPr>
          <w:rStyle w:val="aff2"/>
        </w:rPr>
        <w:footnoteRef/>
      </w:r>
      <w:r w:rsidRPr="00315CEF">
        <w:t>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 регулирующих вопросы оплаты труда.</w:t>
      </w:r>
    </w:p>
  </w:footnote>
  <w:footnote w:id="59">
    <w:p w:rsidR="0021238E" w:rsidRPr="001857A3" w:rsidRDefault="0021238E" w:rsidP="005928E5">
      <w:pPr>
        <w:pStyle w:val="aff0"/>
        <w:jc w:val="both"/>
      </w:pPr>
      <w:r w:rsidRPr="005665CE">
        <w:rPr>
          <w:rStyle w:val="aff2"/>
        </w:rPr>
        <w:footnoteRef/>
      </w:r>
      <w:r w:rsidRPr="005665CE">
        <w:t xml:space="preserve"> Перечень категорий ветеранов установлен статьёй 1 Федерального закона от 12 января 1995 г. № 5-ФЗ «О ветеранах».</w:t>
      </w:r>
    </w:p>
  </w:footnote>
  <w:footnote w:id="60">
    <w:p w:rsidR="0021238E" w:rsidRPr="00AC41E3" w:rsidRDefault="0021238E" w:rsidP="005928E5">
      <w:pPr>
        <w:pStyle w:val="aff0"/>
        <w:jc w:val="both"/>
      </w:pPr>
      <w:r>
        <w:rPr>
          <w:rStyle w:val="aff2"/>
        </w:rPr>
        <w:footnoteRef/>
      </w:r>
      <w:r>
        <w:t xml:space="preserve"> Соглашение по охране труда может </w:t>
      </w:r>
      <w:r>
        <w:rPr>
          <w:iCs/>
        </w:rPr>
        <w:t>являться приложением к коллективному договору</w:t>
      </w:r>
      <w:r w:rsidRPr="00AC41E3">
        <w:rPr>
          <w:iCs/>
        </w:rPr>
        <w:t>.</w:t>
      </w:r>
    </w:p>
  </w:footnote>
  <w:footnote w:id="61">
    <w:p w:rsidR="0021238E" w:rsidRDefault="0021238E" w:rsidP="005928E5">
      <w:pPr>
        <w:pStyle w:val="aff0"/>
        <w:jc w:val="both"/>
      </w:pPr>
      <w:r w:rsidRPr="00AC41E3">
        <w:rPr>
          <w:rStyle w:val="aff2"/>
        </w:rPr>
        <w:footnoteRef/>
      </w:r>
      <w:r w:rsidRPr="00AC41E3">
        <w:t xml:space="preserve"> Положение о комиссии по проверке знаний по охране труда может являться приложе</w:t>
      </w:r>
      <w:r>
        <w:t>нием к коллективному договору.</w:t>
      </w:r>
    </w:p>
  </w:footnote>
  <w:footnote w:id="62">
    <w:p w:rsidR="0021238E" w:rsidRDefault="0021238E" w:rsidP="005928E5">
      <w:pPr>
        <w:pStyle w:val="aff0"/>
        <w:jc w:val="both"/>
      </w:pPr>
      <w:r>
        <w:rPr>
          <w:rStyle w:val="aff2"/>
        </w:rPr>
        <w:footnoteRef/>
      </w:r>
      <w:r>
        <w:t xml:space="preserve"> Часть 1 статьи 217 ТК РФ.</w:t>
      </w:r>
    </w:p>
  </w:footnote>
  <w:footnote w:id="63">
    <w:p w:rsidR="0021238E" w:rsidRDefault="0021238E" w:rsidP="005928E5">
      <w:pPr>
        <w:pStyle w:val="aff0"/>
        <w:jc w:val="both"/>
      </w:pPr>
      <w:r>
        <w:rPr>
          <w:rStyle w:val="aff2"/>
        </w:rPr>
        <w:footnoteRef/>
      </w:r>
      <w:r>
        <w:t xml:space="preserve"> Положение о системе управления охраной труда может являться приложением к коллективному договору.</w:t>
      </w:r>
    </w:p>
  </w:footnote>
  <w:footnote w:id="64">
    <w:p w:rsidR="0021238E" w:rsidRDefault="0021238E" w:rsidP="005928E5">
      <w:pPr>
        <w:pStyle w:val="aff0"/>
        <w:jc w:val="both"/>
      </w:pPr>
      <w:r>
        <w:rPr>
          <w:rStyle w:val="aff2"/>
        </w:rPr>
        <w:footnoteRef/>
      </w:r>
      <w:r>
        <w:t xml:space="preserve"> Федеральный закон от 28 декабря 2013 г. № 426-ФЗ «О специальной оценке условий труда».</w:t>
      </w:r>
    </w:p>
  </w:footnote>
  <w:footnote w:id="65">
    <w:p w:rsidR="0021238E" w:rsidRDefault="0021238E" w:rsidP="005928E5">
      <w:pPr>
        <w:pStyle w:val="aff0"/>
        <w:jc w:val="both"/>
      </w:pPr>
      <w:r>
        <w:rPr>
          <w:rStyle w:val="aff2"/>
        </w:rPr>
        <w:footnoteRef/>
      </w:r>
      <w:r>
        <w:t xml:space="preserve"> Положение о порядке работы по специальной оценке условий труда являться приложением к коллективному договору.</w:t>
      </w:r>
    </w:p>
  </w:footnote>
  <w:footnote w:id="66">
    <w:p w:rsidR="0021238E" w:rsidRDefault="0021238E" w:rsidP="005928E5">
      <w:pPr>
        <w:pStyle w:val="aff0"/>
        <w:jc w:val="both"/>
      </w:pPr>
      <w:r>
        <w:rPr>
          <w:rStyle w:val="aff2"/>
        </w:rPr>
        <w:footnoteRef/>
      </w:r>
      <w:r w:rsidRPr="00192F1F">
        <w:t>Размер доплаты за работу с молодыми педагогами определяется в Положении об оплате труда работников, являющегося приложением к коллективному договору, а также в дополнительном соглашении к трудовому договору</w:t>
      </w:r>
      <w:r>
        <w:t>.</w:t>
      </w:r>
    </w:p>
  </w:footnote>
  <w:footnote w:id="67">
    <w:p w:rsidR="0021238E" w:rsidRDefault="0021238E" w:rsidP="005928E5">
      <w:pPr>
        <w:pStyle w:val="aff0"/>
      </w:pPr>
      <w:r>
        <w:rPr>
          <w:rStyle w:val="aff2"/>
        </w:rPr>
        <w:footnoteRef/>
      </w:r>
      <w:r>
        <w:t xml:space="preserve"> Ст. 196-197 ТК РФ от 30.12.2001 № 197-ФЗ.</w:t>
      </w:r>
    </w:p>
  </w:footnote>
  <w:footnote w:id="68">
    <w:p w:rsidR="0021238E" w:rsidRDefault="0021238E" w:rsidP="005928E5">
      <w:pPr>
        <w:pStyle w:val="aff0"/>
      </w:pPr>
      <w:r>
        <w:rPr>
          <w:rStyle w:val="aff2"/>
        </w:rPr>
        <w:footnoteRef/>
      </w:r>
      <w:r>
        <w:t xml:space="preserve"> Ч</w:t>
      </w:r>
      <w:r w:rsidRPr="00DF09CC">
        <w:t>асть 2 статьи 197</w:t>
      </w:r>
      <w:r>
        <w:t xml:space="preserve"> ТК РФ от 30.12.2001 № 197-ФЗ.</w:t>
      </w:r>
    </w:p>
  </w:footnote>
  <w:footnote w:id="69">
    <w:p w:rsidR="0021238E" w:rsidRPr="0087545E" w:rsidRDefault="0021238E" w:rsidP="005928E5">
      <w:pPr>
        <w:pStyle w:val="Default"/>
        <w:jc w:val="both"/>
        <w:rPr>
          <w:color w:val="auto"/>
          <w:sz w:val="20"/>
          <w:szCs w:val="20"/>
        </w:rPr>
      </w:pPr>
      <w:r>
        <w:rPr>
          <w:rStyle w:val="aff2"/>
        </w:rPr>
        <w:footnoteRef/>
      </w:r>
      <w:r>
        <w:rPr>
          <w:color w:val="auto"/>
          <w:sz w:val="20"/>
          <w:szCs w:val="20"/>
        </w:rPr>
        <w:t xml:space="preserve"> П</w:t>
      </w:r>
      <w:r w:rsidRPr="00640D08">
        <w:rPr>
          <w:color w:val="auto"/>
          <w:sz w:val="20"/>
          <w:szCs w:val="20"/>
        </w:rPr>
        <w:t>одпункт 2 пункта 5 статьи 47 Федерального закона от 29 декабря 2012 г. № 273-ФЗ «Об образовании в Российской Фед</w:t>
      </w:r>
      <w:r>
        <w:rPr>
          <w:color w:val="auto"/>
          <w:sz w:val="20"/>
          <w:szCs w:val="20"/>
        </w:rPr>
        <w:t>ерации», статьи 196 и 197 ТК РФ</w:t>
      </w:r>
      <w:r w:rsidRPr="00640D08">
        <w:rPr>
          <w:color w:val="auto"/>
          <w:sz w:val="20"/>
          <w:szCs w:val="20"/>
        </w:rPr>
        <w:t>.</w:t>
      </w:r>
    </w:p>
  </w:footnote>
  <w:footnote w:id="70">
    <w:p w:rsidR="0021238E" w:rsidRDefault="0021238E" w:rsidP="005928E5">
      <w:pPr>
        <w:pStyle w:val="aff0"/>
        <w:jc w:val="both"/>
      </w:pPr>
      <w:r>
        <w:rPr>
          <w:rStyle w:val="aff2"/>
        </w:rPr>
        <w:footnoteRef/>
      </w:r>
      <w:r>
        <w:t xml:space="preserve"> С учетом норм </w:t>
      </w:r>
      <w:r w:rsidRPr="00EC16B2">
        <w:t>Приказ</w:t>
      </w:r>
      <w:r>
        <w:t>а</w:t>
      </w:r>
      <w:r w:rsidRPr="00EC16B2">
        <w:t>Минобрнауки России от 01.07.2</w:t>
      </w:r>
      <w:r>
        <w:t>013 № 499 «</w:t>
      </w:r>
      <w:r w:rsidRPr="00EC16B2">
        <w:t>Об утверждении Порядка организации и осуществления образовательной деятельности по дополнительны</w:t>
      </w:r>
      <w:r>
        <w:t>м профессиональным программам».</w:t>
      </w:r>
    </w:p>
  </w:footnote>
  <w:footnote w:id="71">
    <w:p w:rsidR="0021238E" w:rsidRDefault="0021238E" w:rsidP="005928E5">
      <w:pPr>
        <w:pStyle w:val="aff0"/>
        <w:jc w:val="both"/>
      </w:pPr>
      <w:r>
        <w:rPr>
          <w:rStyle w:val="aff2"/>
        </w:rPr>
        <w:footnoteRef/>
      </w:r>
      <w:r w:rsidRPr="00385CA7">
        <w:t xml:space="preserve">Письмо Минобрнауки России </w:t>
      </w:r>
      <w:r>
        <w:t>№</w:t>
      </w:r>
      <w:r w:rsidRPr="00385CA7">
        <w:t xml:space="preserve"> 08-415, Общероссийского Профсоюза образования </w:t>
      </w:r>
      <w:r>
        <w:t>№</w:t>
      </w:r>
      <w:r w:rsidRPr="00385CA7">
        <w:t xml:space="preserve"> 124 от 23.03.2015 </w:t>
      </w:r>
      <w:r>
        <w:br/>
        <w:t>«</w:t>
      </w:r>
      <w:r w:rsidRPr="00385CA7">
        <w:t>О реализации права педагогических работников на дополнительн</w:t>
      </w:r>
      <w:r>
        <w:t>ое профессиональное образование»</w:t>
      </w:r>
      <w:r w:rsidRPr="00385CA7">
        <w:t xml:space="preserve"> (вместе с </w:t>
      </w:r>
      <w:r>
        <w:t>«</w:t>
      </w:r>
      <w:r w:rsidRPr="00385CA7">
        <w:t>Разъяснениями по реализации права педагогических работников на дополнительн</w:t>
      </w:r>
      <w:r>
        <w:t>ое профессиональное образование»</w:t>
      </w:r>
      <w:r w:rsidRPr="00385CA7">
        <w:t>)</w:t>
      </w:r>
    </w:p>
  </w:footnote>
  <w:footnote w:id="72">
    <w:p w:rsidR="0021238E" w:rsidRDefault="0021238E" w:rsidP="005928E5">
      <w:pPr>
        <w:pStyle w:val="aff0"/>
        <w:jc w:val="both"/>
      </w:pPr>
      <w:r>
        <w:rPr>
          <w:rStyle w:val="aff2"/>
        </w:rPr>
        <w:footnoteRef/>
      </w:r>
      <w:r>
        <w:t xml:space="preserve"> В соответствии со статьёй 116 ТК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условия предоставления которых определяются коллективным договором или локальными нормативными актами.</w:t>
      </w:r>
    </w:p>
  </w:footnote>
  <w:footnote w:id="73">
    <w:p w:rsidR="0021238E" w:rsidRPr="006D0FB6" w:rsidRDefault="0021238E" w:rsidP="005928E5">
      <w:pPr>
        <w:pStyle w:val="aff0"/>
        <w:jc w:val="both"/>
      </w:pPr>
      <w:r>
        <w:rPr>
          <w:rStyle w:val="aff2"/>
        </w:rPr>
        <w:footnoteRef/>
      </w:r>
      <w:r w:rsidRPr="006D0FB6">
        <w:t>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 связанных с трудовой деятельностью.</w:t>
      </w:r>
    </w:p>
  </w:footnote>
  <w:footnote w:id="74">
    <w:p w:rsidR="0021238E" w:rsidRDefault="0021238E" w:rsidP="005928E5">
      <w:pPr>
        <w:pStyle w:val="aff0"/>
      </w:pPr>
      <w:r>
        <w:rPr>
          <w:rStyle w:val="aff2"/>
        </w:rPr>
        <w:footnoteRef/>
      </w:r>
      <w:r>
        <w:t xml:space="preserve"> Статья 66.1. ТК РФ</w:t>
      </w:r>
    </w:p>
  </w:footnote>
  <w:footnote w:id="75">
    <w:p w:rsidR="0021238E" w:rsidRPr="00DF0CA1" w:rsidRDefault="0021238E" w:rsidP="005928E5">
      <w:pPr>
        <w:pStyle w:val="Default"/>
        <w:contextualSpacing/>
        <w:jc w:val="both"/>
        <w:rPr>
          <w:color w:val="auto"/>
          <w:sz w:val="20"/>
          <w:szCs w:val="20"/>
        </w:rPr>
      </w:pPr>
      <w:r>
        <w:rPr>
          <w:rStyle w:val="aff2"/>
        </w:rPr>
        <w:footnoteRef/>
      </w:r>
      <w:r w:rsidRPr="00DF0CA1">
        <w:rPr>
          <w:color w:val="auto"/>
          <w:sz w:val="20"/>
          <w:szCs w:val="20"/>
        </w:rPr>
        <w:t xml:space="preserve">Размер, порядок и условия назначения доплаты, а также возможность ее изменения в зависимости от результативности и качества деятельности выборных профсоюзных работников </w:t>
      </w:r>
      <w:r>
        <w:rPr>
          <w:color w:val="auto"/>
          <w:sz w:val="20"/>
          <w:szCs w:val="20"/>
        </w:rPr>
        <w:t xml:space="preserve">могут </w:t>
      </w:r>
      <w:r w:rsidRPr="00DF0CA1">
        <w:rPr>
          <w:color w:val="auto"/>
          <w:sz w:val="20"/>
          <w:szCs w:val="20"/>
        </w:rPr>
        <w:t>определя</w:t>
      </w:r>
      <w:r>
        <w:rPr>
          <w:color w:val="auto"/>
          <w:sz w:val="20"/>
          <w:szCs w:val="20"/>
        </w:rPr>
        <w:t>ть</w:t>
      </w:r>
      <w:r w:rsidRPr="00DF0CA1">
        <w:rPr>
          <w:color w:val="auto"/>
          <w:sz w:val="20"/>
          <w:szCs w:val="20"/>
        </w:rPr>
        <w:t>сяПоложением об оплате труда работников образовательной организации, локальными нормативными актами образовательной организации, регулирующими вопросы оплаты труда.</w:t>
      </w:r>
    </w:p>
  </w:footnote>
  <w:footnote w:id="76">
    <w:p w:rsidR="0021238E" w:rsidRDefault="0021238E" w:rsidP="005928E5">
      <w:pPr>
        <w:pStyle w:val="aff0"/>
        <w:jc w:val="both"/>
      </w:pPr>
      <w:r w:rsidRPr="00003C25">
        <w:rPr>
          <w:rStyle w:val="aff2"/>
        </w:rPr>
        <w:footnoteRef/>
      </w:r>
      <w:r w:rsidRPr="00003C25">
        <w:t xml:space="preserve"> В соответствии с частью второй статьи 51 ТК 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w:t>
      </w:r>
    </w:p>
  </w:footnote>
  <w:footnote w:id="77">
    <w:p w:rsidR="0021238E" w:rsidRDefault="0021238E" w:rsidP="005928E5">
      <w:pPr>
        <w:pStyle w:val="aff0"/>
        <w:jc w:val="both"/>
      </w:pPr>
      <w:r w:rsidRPr="00472487">
        <w:rPr>
          <w:rStyle w:val="aff2"/>
        </w:rPr>
        <w:footnoteRef/>
      </w:r>
      <w:r w:rsidRPr="00472487">
        <w:t xml:space="preserve"> В соответствии со статьёй 44 ТК РФ изменение и дополнение коллективного договора производятся в порядке, установленном ТК РФ для его заключения, либо в порядке, установленном коллективным договором.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0C447CA"/>
    <w:lvl w:ilvl="0">
      <w:numFmt w:val="bullet"/>
      <w:lvlText w:val="*"/>
      <w:lvlJc w:val="left"/>
    </w:lvl>
  </w:abstractNum>
  <w:abstractNum w:abstractNumId="1">
    <w:nsid w:val="07A74E1B"/>
    <w:multiLevelType w:val="multilevel"/>
    <w:tmpl w:val="65F25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C6D52EC"/>
    <w:multiLevelType w:val="hybridMultilevel"/>
    <w:tmpl w:val="5B4028C0"/>
    <w:lvl w:ilvl="0" w:tplc="F3F80D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427B2F"/>
    <w:multiLevelType w:val="multilevel"/>
    <w:tmpl w:val="2EDE5302"/>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4CE5EFC"/>
    <w:multiLevelType w:val="multilevel"/>
    <w:tmpl w:val="77684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9">
    <w:nsid w:val="1F4A101A"/>
    <w:multiLevelType w:val="hybridMultilevel"/>
    <w:tmpl w:val="2A60F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11">
    <w:nsid w:val="2A3E372E"/>
    <w:multiLevelType w:val="multilevel"/>
    <w:tmpl w:val="3496A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AA665AA"/>
    <w:multiLevelType w:val="multilevel"/>
    <w:tmpl w:val="DFBCEFE6"/>
    <w:lvl w:ilvl="0">
      <w:start w:val="4"/>
      <w:numFmt w:val="decimal"/>
      <w:lvlText w:val="%1."/>
      <w:lvlJc w:val="left"/>
      <w:pPr>
        <w:ind w:left="2995" w:hanging="360"/>
      </w:pPr>
      <w:rPr>
        <w:rFonts w:hint="default"/>
      </w:rPr>
    </w:lvl>
    <w:lvl w:ilvl="1">
      <w:start w:val="1"/>
      <w:numFmt w:val="decimal"/>
      <w:isLgl/>
      <w:lvlText w:val="%1.%2."/>
      <w:lvlJc w:val="left"/>
      <w:pPr>
        <w:ind w:left="3355" w:hanging="720"/>
      </w:pPr>
      <w:rPr>
        <w:rFonts w:hint="default"/>
      </w:rPr>
    </w:lvl>
    <w:lvl w:ilvl="2">
      <w:start w:val="1"/>
      <w:numFmt w:val="decimal"/>
      <w:isLgl/>
      <w:lvlText w:val="%1.%2.%3."/>
      <w:lvlJc w:val="left"/>
      <w:pPr>
        <w:ind w:left="3355" w:hanging="720"/>
      </w:pPr>
      <w:rPr>
        <w:rFonts w:hint="default"/>
      </w:rPr>
    </w:lvl>
    <w:lvl w:ilvl="3">
      <w:start w:val="1"/>
      <w:numFmt w:val="decimal"/>
      <w:isLgl/>
      <w:lvlText w:val="%1.%2.%3.%4."/>
      <w:lvlJc w:val="left"/>
      <w:pPr>
        <w:ind w:left="3715" w:hanging="1080"/>
      </w:pPr>
      <w:rPr>
        <w:rFonts w:hint="default"/>
      </w:rPr>
    </w:lvl>
    <w:lvl w:ilvl="4">
      <w:start w:val="1"/>
      <w:numFmt w:val="decimal"/>
      <w:isLgl/>
      <w:lvlText w:val="%1.%2.%3.%4.%5."/>
      <w:lvlJc w:val="left"/>
      <w:pPr>
        <w:ind w:left="3715" w:hanging="1080"/>
      </w:pPr>
      <w:rPr>
        <w:rFonts w:hint="default"/>
      </w:rPr>
    </w:lvl>
    <w:lvl w:ilvl="5">
      <w:start w:val="1"/>
      <w:numFmt w:val="decimal"/>
      <w:isLgl/>
      <w:lvlText w:val="%1.%2.%3.%4.%5.%6."/>
      <w:lvlJc w:val="left"/>
      <w:pPr>
        <w:ind w:left="4075" w:hanging="1440"/>
      </w:pPr>
      <w:rPr>
        <w:rFonts w:hint="default"/>
      </w:rPr>
    </w:lvl>
    <w:lvl w:ilvl="6">
      <w:start w:val="1"/>
      <w:numFmt w:val="decimal"/>
      <w:isLgl/>
      <w:lvlText w:val="%1.%2.%3.%4.%5.%6.%7."/>
      <w:lvlJc w:val="left"/>
      <w:pPr>
        <w:ind w:left="4075" w:hanging="1440"/>
      </w:pPr>
      <w:rPr>
        <w:rFonts w:hint="default"/>
      </w:rPr>
    </w:lvl>
    <w:lvl w:ilvl="7">
      <w:start w:val="1"/>
      <w:numFmt w:val="decimal"/>
      <w:isLgl/>
      <w:lvlText w:val="%1.%2.%3.%4.%5.%6.%7.%8."/>
      <w:lvlJc w:val="left"/>
      <w:pPr>
        <w:ind w:left="4435" w:hanging="1800"/>
      </w:pPr>
      <w:rPr>
        <w:rFonts w:hint="default"/>
      </w:rPr>
    </w:lvl>
    <w:lvl w:ilvl="8">
      <w:start w:val="1"/>
      <w:numFmt w:val="decimal"/>
      <w:isLgl/>
      <w:lvlText w:val="%1.%2.%3.%4.%5.%6.%7.%8.%9."/>
      <w:lvlJc w:val="left"/>
      <w:pPr>
        <w:ind w:left="4435" w:hanging="1800"/>
      </w:pPr>
      <w:rPr>
        <w:rFonts w:hint="default"/>
      </w:rPr>
    </w:lvl>
  </w:abstractNum>
  <w:abstractNum w:abstractNumId="14">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34D5E13"/>
    <w:multiLevelType w:val="multilevel"/>
    <w:tmpl w:val="7290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E4F2F2B"/>
    <w:multiLevelType w:val="hybridMultilevel"/>
    <w:tmpl w:val="8B08153E"/>
    <w:lvl w:ilvl="0" w:tplc="53B01154">
      <w:start w:val="1"/>
      <w:numFmt w:val="upperRoman"/>
      <w:lvlText w:val="%1."/>
      <w:lvlJc w:val="left"/>
      <w:pPr>
        <w:ind w:left="3955" w:hanging="235"/>
        <w:jc w:val="right"/>
      </w:pPr>
      <w:rPr>
        <w:rFonts w:ascii="Times New Roman" w:eastAsia="Times New Roman" w:hAnsi="Times New Roman" w:cs="Times New Roman" w:hint="default"/>
        <w:b/>
        <w:bCs/>
        <w:spacing w:val="-1"/>
        <w:w w:val="99"/>
        <w:sz w:val="26"/>
        <w:szCs w:val="26"/>
        <w:lang w:val="ru-RU" w:eastAsia="en-US" w:bidi="ar-SA"/>
      </w:rPr>
    </w:lvl>
    <w:lvl w:ilvl="1" w:tplc="3620BB96">
      <w:numFmt w:val="bullet"/>
      <w:lvlText w:val="•"/>
      <w:lvlJc w:val="left"/>
      <w:pPr>
        <w:ind w:left="4588" w:hanging="235"/>
      </w:pPr>
      <w:rPr>
        <w:rFonts w:hint="default"/>
        <w:lang w:val="ru-RU" w:eastAsia="en-US" w:bidi="ar-SA"/>
      </w:rPr>
    </w:lvl>
    <w:lvl w:ilvl="2" w:tplc="F7FE68EE">
      <w:numFmt w:val="bullet"/>
      <w:lvlText w:val="•"/>
      <w:lvlJc w:val="left"/>
      <w:pPr>
        <w:ind w:left="5216" w:hanging="235"/>
      </w:pPr>
      <w:rPr>
        <w:rFonts w:hint="default"/>
        <w:lang w:val="ru-RU" w:eastAsia="en-US" w:bidi="ar-SA"/>
      </w:rPr>
    </w:lvl>
    <w:lvl w:ilvl="3" w:tplc="13AE5774">
      <w:numFmt w:val="bullet"/>
      <w:lvlText w:val="•"/>
      <w:lvlJc w:val="left"/>
      <w:pPr>
        <w:ind w:left="5845" w:hanging="235"/>
      </w:pPr>
      <w:rPr>
        <w:rFonts w:hint="default"/>
        <w:lang w:val="ru-RU" w:eastAsia="en-US" w:bidi="ar-SA"/>
      </w:rPr>
    </w:lvl>
    <w:lvl w:ilvl="4" w:tplc="887093A6">
      <w:numFmt w:val="bullet"/>
      <w:lvlText w:val="•"/>
      <w:lvlJc w:val="left"/>
      <w:pPr>
        <w:ind w:left="6473" w:hanging="235"/>
      </w:pPr>
      <w:rPr>
        <w:rFonts w:hint="default"/>
        <w:lang w:val="ru-RU" w:eastAsia="en-US" w:bidi="ar-SA"/>
      </w:rPr>
    </w:lvl>
    <w:lvl w:ilvl="5" w:tplc="C082D610">
      <w:numFmt w:val="bullet"/>
      <w:lvlText w:val="•"/>
      <w:lvlJc w:val="left"/>
      <w:pPr>
        <w:ind w:left="7102" w:hanging="235"/>
      </w:pPr>
      <w:rPr>
        <w:rFonts w:hint="default"/>
        <w:lang w:val="ru-RU" w:eastAsia="en-US" w:bidi="ar-SA"/>
      </w:rPr>
    </w:lvl>
    <w:lvl w:ilvl="6" w:tplc="E1ECAC7A">
      <w:numFmt w:val="bullet"/>
      <w:lvlText w:val="•"/>
      <w:lvlJc w:val="left"/>
      <w:pPr>
        <w:ind w:left="7730" w:hanging="235"/>
      </w:pPr>
      <w:rPr>
        <w:rFonts w:hint="default"/>
        <w:lang w:val="ru-RU" w:eastAsia="en-US" w:bidi="ar-SA"/>
      </w:rPr>
    </w:lvl>
    <w:lvl w:ilvl="7" w:tplc="699843DC">
      <w:numFmt w:val="bullet"/>
      <w:lvlText w:val="•"/>
      <w:lvlJc w:val="left"/>
      <w:pPr>
        <w:ind w:left="8358" w:hanging="235"/>
      </w:pPr>
      <w:rPr>
        <w:rFonts w:hint="default"/>
        <w:lang w:val="ru-RU" w:eastAsia="en-US" w:bidi="ar-SA"/>
      </w:rPr>
    </w:lvl>
    <w:lvl w:ilvl="8" w:tplc="BA56FF02">
      <w:numFmt w:val="bullet"/>
      <w:lvlText w:val="•"/>
      <w:lvlJc w:val="left"/>
      <w:pPr>
        <w:ind w:left="8987" w:hanging="235"/>
      </w:pPr>
      <w:rPr>
        <w:rFonts w:hint="default"/>
        <w:lang w:val="ru-RU" w:eastAsia="en-US" w:bidi="ar-SA"/>
      </w:rPr>
    </w:lvl>
  </w:abstractNum>
  <w:abstractNum w:abstractNumId="19">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1">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2">
    <w:nsid w:val="49533548"/>
    <w:multiLevelType w:val="multilevel"/>
    <w:tmpl w:val="72D6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911CB0"/>
    <w:multiLevelType w:val="multilevel"/>
    <w:tmpl w:val="8D50A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25">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6">
    <w:nsid w:val="65A36CAF"/>
    <w:multiLevelType w:val="multilevel"/>
    <w:tmpl w:val="860A8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4A739E"/>
    <w:multiLevelType w:val="multilevel"/>
    <w:tmpl w:val="9550B5A2"/>
    <w:lvl w:ilvl="0">
      <w:start w:val="3"/>
      <w:numFmt w:val="decimal"/>
      <w:lvlText w:val="%1."/>
      <w:lvlJc w:val="left"/>
      <w:pPr>
        <w:ind w:left="2256" w:hanging="360"/>
      </w:pPr>
      <w:rPr>
        <w:rFonts w:hint="default"/>
      </w:rPr>
    </w:lvl>
    <w:lvl w:ilvl="1">
      <w:start w:val="3"/>
      <w:numFmt w:val="decimal"/>
      <w:isLgl/>
      <w:lvlText w:val="%1.%2."/>
      <w:lvlJc w:val="left"/>
      <w:pPr>
        <w:ind w:left="2616" w:hanging="720"/>
      </w:pPr>
      <w:rPr>
        <w:rFonts w:hint="default"/>
      </w:rPr>
    </w:lvl>
    <w:lvl w:ilvl="2">
      <w:start w:val="1"/>
      <w:numFmt w:val="decimal"/>
      <w:isLgl/>
      <w:lvlText w:val="%1.%2.%3."/>
      <w:lvlJc w:val="left"/>
      <w:pPr>
        <w:ind w:left="2616" w:hanging="720"/>
      </w:pPr>
      <w:rPr>
        <w:rFonts w:hint="default"/>
      </w:rPr>
    </w:lvl>
    <w:lvl w:ilvl="3">
      <w:start w:val="1"/>
      <w:numFmt w:val="decimal"/>
      <w:isLgl/>
      <w:lvlText w:val="%1.%2.%3.%4."/>
      <w:lvlJc w:val="left"/>
      <w:pPr>
        <w:ind w:left="2976" w:hanging="1080"/>
      </w:pPr>
      <w:rPr>
        <w:rFonts w:hint="default"/>
      </w:rPr>
    </w:lvl>
    <w:lvl w:ilvl="4">
      <w:start w:val="1"/>
      <w:numFmt w:val="decimal"/>
      <w:isLgl/>
      <w:lvlText w:val="%1.%2.%3.%4.%5."/>
      <w:lvlJc w:val="left"/>
      <w:pPr>
        <w:ind w:left="2976" w:hanging="1080"/>
      </w:pPr>
      <w:rPr>
        <w:rFonts w:hint="default"/>
      </w:rPr>
    </w:lvl>
    <w:lvl w:ilvl="5">
      <w:start w:val="1"/>
      <w:numFmt w:val="decimal"/>
      <w:isLgl/>
      <w:lvlText w:val="%1.%2.%3.%4.%5.%6."/>
      <w:lvlJc w:val="left"/>
      <w:pPr>
        <w:ind w:left="3336" w:hanging="1440"/>
      </w:pPr>
      <w:rPr>
        <w:rFonts w:hint="default"/>
      </w:rPr>
    </w:lvl>
    <w:lvl w:ilvl="6">
      <w:start w:val="1"/>
      <w:numFmt w:val="decimal"/>
      <w:isLgl/>
      <w:lvlText w:val="%1.%2.%3.%4.%5.%6.%7."/>
      <w:lvlJc w:val="left"/>
      <w:pPr>
        <w:ind w:left="3336" w:hanging="1440"/>
      </w:pPr>
      <w:rPr>
        <w:rFonts w:hint="default"/>
      </w:rPr>
    </w:lvl>
    <w:lvl w:ilvl="7">
      <w:start w:val="1"/>
      <w:numFmt w:val="decimal"/>
      <w:isLgl/>
      <w:lvlText w:val="%1.%2.%3.%4.%5.%6.%7.%8."/>
      <w:lvlJc w:val="left"/>
      <w:pPr>
        <w:ind w:left="3696" w:hanging="1800"/>
      </w:pPr>
      <w:rPr>
        <w:rFonts w:hint="default"/>
      </w:rPr>
    </w:lvl>
    <w:lvl w:ilvl="8">
      <w:start w:val="1"/>
      <w:numFmt w:val="decimal"/>
      <w:isLgl/>
      <w:lvlText w:val="%1.%2.%3.%4.%5.%6.%7.%8.%9."/>
      <w:lvlJc w:val="left"/>
      <w:pPr>
        <w:ind w:left="3696" w:hanging="1800"/>
      </w:pPr>
      <w:rPr>
        <w:rFonts w:hint="default"/>
      </w:rPr>
    </w:lvl>
  </w:abstractNum>
  <w:abstractNum w:abstractNumId="28">
    <w:nsid w:val="69327419"/>
    <w:multiLevelType w:val="multilevel"/>
    <w:tmpl w:val="0D0CC116"/>
    <w:lvl w:ilvl="0">
      <w:start w:val="1"/>
      <w:numFmt w:val="decimal"/>
      <w:lvlText w:val="%1."/>
      <w:lvlJc w:val="left"/>
      <w:pPr>
        <w:ind w:left="360" w:hanging="360"/>
      </w:pPr>
      <w:rPr>
        <w:rFonts w:hint="default"/>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1">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6A733B7"/>
    <w:multiLevelType w:val="multilevel"/>
    <w:tmpl w:val="60D2B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D52A17"/>
    <w:multiLevelType w:val="multilevel"/>
    <w:tmpl w:val="7D90745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2"/>
  </w:num>
  <w:num w:numId="3">
    <w:abstractNumId w:val="17"/>
  </w:num>
  <w:num w:numId="4">
    <w:abstractNumId w:val="16"/>
  </w:num>
  <w:num w:numId="5">
    <w:abstractNumId w:val="10"/>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31"/>
  </w:num>
  <w:num w:numId="8">
    <w:abstractNumId w:val="19"/>
  </w:num>
  <w:num w:numId="9">
    <w:abstractNumId w:val="21"/>
  </w:num>
  <w:num w:numId="10">
    <w:abstractNumId w:val="3"/>
  </w:num>
  <w:num w:numId="11">
    <w:abstractNumId w:val="8"/>
  </w:num>
  <w:num w:numId="12">
    <w:abstractNumId w:val="12"/>
  </w:num>
  <w:num w:numId="13">
    <w:abstractNumId w:val="14"/>
  </w:num>
  <w:num w:numId="14">
    <w:abstractNumId w:val="29"/>
  </w:num>
  <w:num w:numId="15">
    <w:abstractNumId w:val="30"/>
  </w:num>
  <w:num w:numId="16">
    <w:abstractNumId w:val="25"/>
  </w:num>
  <w:num w:numId="17">
    <w:abstractNumId w:val="24"/>
  </w:num>
  <w:num w:numId="18">
    <w:abstractNumId w:val="5"/>
  </w:num>
  <w:num w:numId="19">
    <w:abstractNumId w:val="9"/>
  </w:num>
  <w:num w:numId="20">
    <w:abstractNumId w:val="4"/>
  </w:num>
  <w:num w:numId="21">
    <w:abstractNumId w:val="28"/>
  </w:num>
  <w:num w:numId="22">
    <w:abstractNumId w:val="13"/>
  </w:num>
  <w:num w:numId="23">
    <w:abstractNumId w:val="6"/>
  </w:num>
  <w:num w:numId="24">
    <w:abstractNumId w:val="33"/>
  </w:num>
  <w:num w:numId="25">
    <w:abstractNumId w:val="18"/>
  </w:num>
  <w:num w:numId="26">
    <w:abstractNumId w:val="27"/>
  </w:num>
  <w:num w:numId="27">
    <w:abstractNumId w:val="11"/>
  </w:num>
  <w:num w:numId="28">
    <w:abstractNumId w:val="7"/>
  </w:num>
  <w:num w:numId="29">
    <w:abstractNumId w:val="1"/>
  </w:num>
  <w:num w:numId="30">
    <w:abstractNumId w:val="15"/>
  </w:num>
  <w:num w:numId="31">
    <w:abstractNumId w:val="26"/>
  </w:num>
  <w:num w:numId="32">
    <w:abstractNumId w:val="23"/>
  </w:num>
  <w:num w:numId="33">
    <w:abstractNumId w:val="32"/>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DD6008"/>
    <w:rsid w:val="0007690C"/>
    <w:rsid w:val="00090EBC"/>
    <w:rsid w:val="000952DA"/>
    <w:rsid w:val="000A08E6"/>
    <w:rsid w:val="00103410"/>
    <w:rsid w:val="001056B3"/>
    <w:rsid w:val="00125CC9"/>
    <w:rsid w:val="00136AA8"/>
    <w:rsid w:val="001C56A2"/>
    <w:rsid w:val="001D0284"/>
    <w:rsid w:val="0021238E"/>
    <w:rsid w:val="00294435"/>
    <w:rsid w:val="002947B1"/>
    <w:rsid w:val="002B4DD2"/>
    <w:rsid w:val="002D2545"/>
    <w:rsid w:val="003171F1"/>
    <w:rsid w:val="00326FB8"/>
    <w:rsid w:val="00386898"/>
    <w:rsid w:val="003C7638"/>
    <w:rsid w:val="003E18AF"/>
    <w:rsid w:val="003E3632"/>
    <w:rsid w:val="0044620F"/>
    <w:rsid w:val="004B4E48"/>
    <w:rsid w:val="004C097C"/>
    <w:rsid w:val="004D1C30"/>
    <w:rsid w:val="00584529"/>
    <w:rsid w:val="005928E5"/>
    <w:rsid w:val="005D4D07"/>
    <w:rsid w:val="006137B6"/>
    <w:rsid w:val="00635D17"/>
    <w:rsid w:val="006641C4"/>
    <w:rsid w:val="00672586"/>
    <w:rsid w:val="006B2D14"/>
    <w:rsid w:val="006C1CFA"/>
    <w:rsid w:val="006D53B5"/>
    <w:rsid w:val="00700D45"/>
    <w:rsid w:val="00722D77"/>
    <w:rsid w:val="00725945"/>
    <w:rsid w:val="0073170D"/>
    <w:rsid w:val="0074367E"/>
    <w:rsid w:val="007570B0"/>
    <w:rsid w:val="007844F5"/>
    <w:rsid w:val="007854D3"/>
    <w:rsid w:val="007B2ACB"/>
    <w:rsid w:val="00824F19"/>
    <w:rsid w:val="00846266"/>
    <w:rsid w:val="008B3C28"/>
    <w:rsid w:val="008C6C52"/>
    <w:rsid w:val="008C7E00"/>
    <w:rsid w:val="008D5838"/>
    <w:rsid w:val="00900124"/>
    <w:rsid w:val="00960B2B"/>
    <w:rsid w:val="00971E1B"/>
    <w:rsid w:val="009A305E"/>
    <w:rsid w:val="009B4CAC"/>
    <w:rsid w:val="00A45D5E"/>
    <w:rsid w:val="00A51841"/>
    <w:rsid w:val="00A63B29"/>
    <w:rsid w:val="00B11943"/>
    <w:rsid w:val="00B16D14"/>
    <w:rsid w:val="00B1772F"/>
    <w:rsid w:val="00B21D52"/>
    <w:rsid w:val="00B9323B"/>
    <w:rsid w:val="00B97518"/>
    <w:rsid w:val="00BD73AE"/>
    <w:rsid w:val="00C04197"/>
    <w:rsid w:val="00C12E57"/>
    <w:rsid w:val="00C7512A"/>
    <w:rsid w:val="00CE427C"/>
    <w:rsid w:val="00D34951"/>
    <w:rsid w:val="00D44EB6"/>
    <w:rsid w:val="00D460A3"/>
    <w:rsid w:val="00D56C88"/>
    <w:rsid w:val="00D622B6"/>
    <w:rsid w:val="00DA3E98"/>
    <w:rsid w:val="00DD6008"/>
    <w:rsid w:val="00E455B5"/>
    <w:rsid w:val="00EB0F44"/>
    <w:rsid w:val="00EC49DE"/>
    <w:rsid w:val="00F00AA1"/>
    <w:rsid w:val="00F06A5F"/>
    <w:rsid w:val="00F73D71"/>
    <w:rsid w:val="00F83D75"/>
    <w:rsid w:val="00F93F80"/>
    <w:rsid w:val="00FE33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170D"/>
  </w:style>
  <w:style w:type="paragraph" w:styleId="1">
    <w:name w:val="heading 1"/>
    <w:basedOn w:val="a"/>
    <w:next w:val="a"/>
    <w:link w:val="10"/>
    <w:qFormat/>
    <w:rsid w:val="005928E5"/>
    <w:pPr>
      <w:keepNext/>
      <w:spacing w:after="0" w:line="240" w:lineRule="auto"/>
      <w:jc w:val="center"/>
      <w:outlineLvl w:val="0"/>
    </w:pPr>
    <w:rPr>
      <w:rFonts w:ascii="Times New Roman" w:eastAsia="Times New Roman" w:hAnsi="Times New Roman" w:cs="Times New Roman"/>
      <w:b/>
      <w:bC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928E5"/>
    <w:rPr>
      <w:rFonts w:ascii="Times New Roman" w:eastAsia="Times New Roman" w:hAnsi="Times New Roman" w:cs="Times New Roman"/>
      <w:b/>
      <w:bCs/>
      <w:sz w:val="28"/>
      <w:szCs w:val="20"/>
      <w:lang w:eastAsia="ru-RU"/>
    </w:rPr>
  </w:style>
  <w:style w:type="numbering" w:customStyle="1" w:styleId="11">
    <w:name w:val="Нет списка1"/>
    <w:next w:val="a2"/>
    <w:uiPriority w:val="99"/>
    <w:semiHidden/>
    <w:unhideWhenUsed/>
    <w:rsid w:val="005928E5"/>
  </w:style>
  <w:style w:type="paragraph" w:styleId="a3">
    <w:name w:val="header"/>
    <w:basedOn w:val="a"/>
    <w:link w:val="a4"/>
    <w:rsid w:val="005928E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5928E5"/>
    <w:rPr>
      <w:rFonts w:ascii="Times New Roman" w:eastAsia="Times New Roman" w:hAnsi="Times New Roman" w:cs="Times New Roman"/>
      <w:sz w:val="24"/>
      <w:szCs w:val="24"/>
      <w:lang w:eastAsia="ru-RU"/>
    </w:rPr>
  </w:style>
  <w:style w:type="paragraph" w:styleId="a5">
    <w:name w:val="footer"/>
    <w:basedOn w:val="a"/>
    <w:link w:val="a6"/>
    <w:uiPriority w:val="99"/>
    <w:rsid w:val="005928E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5928E5"/>
    <w:rPr>
      <w:rFonts w:ascii="Times New Roman" w:eastAsia="Times New Roman" w:hAnsi="Times New Roman" w:cs="Times New Roman"/>
      <w:sz w:val="24"/>
      <w:szCs w:val="24"/>
      <w:lang w:eastAsia="ru-RU"/>
    </w:rPr>
  </w:style>
  <w:style w:type="paragraph" w:styleId="3">
    <w:name w:val="Body Text 3"/>
    <w:basedOn w:val="a"/>
    <w:link w:val="30"/>
    <w:rsid w:val="005928E5"/>
    <w:pPr>
      <w:spacing w:after="0" w:line="240" w:lineRule="auto"/>
      <w:jc w:val="both"/>
    </w:pPr>
    <w:rPr>
      <w:rFonts w:ascii="Times New Roman" w:eastAsia="Times New Roman" w:hAnsi="Times New Roman" w:cs="Times New Roman"/>
      <w:sz w:val="28"/>
      <w:szCs w:val="28"/>
      <w:lang w:eastAsia="ru-RU"/>
    </w:rPr>
  </w:style>
  <w:style w:type="character" w:customStyle="1" w:styleId="30">
    <w:name w:val="Основной текст 3 Знак"/>
    <w:basedOn w:val="a0"/>
    <w:link w:val="3"/>
    <w:rsid w:val="005928E5"/>
    <w:rPr>
      <w:rFonts w:ascii="Times New Roman" w:eastAsia="Times New Roman" w:hAnsi="Times New Roman" w:cs="Times New Roman"/>
      <w:sz w:val="28"/>
      <w:szCs w:val="28"/>
      <w:lang w:eastAsia="ru-RU"/>
    </w:rPr>
  </w:style>
  <w:style w:type="paragraph" w:styleId="2">
    <w:name w:val="Body Text Indent 2"/>
    <w:basedOn w:val="a"/>
    <w:link w:val="20"/>
    <w:rsid w:val="005928E5"/>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5928E5"/>
    <w:rPr>
      <w:rFonts w:ascii="Times New Roman" w:eastAsia="Times New Roman" w:hAnsi="Times New Roman" w:cs="Times New Roman"/>
      <w:sz w:val="24"/>
      <w:szCs w:val="24"/>
      <w:lang w:eastAsia="ru-RU"/>
    </w:rPr>
  </w:style>
  <w:style w:type="paragraph" w:styleId="31">
    <w:name w:val="Body Text Indent 3"/>
    <w:basedOn w:val="a"/>
    <w:link w:val="32"/>
    <w:rsid w:val="005928E5"/>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5928E5"/>
    <w:rPr>
      <w:rFonts w:ascii="Times New Roman" w:eastAsia="Times New Roman" w:hAnsi="Times New Roman" w:cs="Times New Roman"/>
      <w:sz w:val="16"/>
      <w:szCs w:val="16"/>
      <w:lang w:eastAsia="ru-RU"/>
    </w:rPr>
  </w:style>
  <w:style w:type="table" w:styleId="a7">
    <w:name w:val="Table Grid"/>
    <w:basedOn w:val="a1"/>
    <w:rsid w:val="005928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rsid w:val="005928E5"/>
  </w:style>
  <w:style w:type="paragraph" w:customStyle="1" w:styleId="a9">
    <w:name w:val="Таблицы (моноширинный)"/>
    <w:basedOn w:val="a"/>
    <w:next w:val="a"/>
    <w:uiPriority w:val="99"/>
    <w:rsid w:val="005928E5"/>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styleId="aa">
    <w:name w:val="Hyperlink"/>
    <w:rsid w:val="005928E5"/>
    <w:rPr>
      <w:color w:val="0000FF"/>
      <w:u w:val="single"/>
    </w:rPr>
  </w:style>
  <w:style w:type="character" w:styleId="ab">
    <w:name w:val="FollowedHyperlink"/>
    <w:rsid w:val="005928E5"/>
    <w:rPr>
      <w:color w:val="800080"/>
      <w:u w:val="single"/>
    </w:rPr>
  </w:style>
  <w:style w:type="paragraph" w:styleId="ac">
    <w:name w:val="Balloon Text"/>
    <w:basedOn w:val="a"/>
    <w:link w:val="ad"/>
    <w:semiHidden/>
    <w:rsid w:val="005928E5"/>
    <w:pPr>
      <w:spacing w:after="0" w:line="240" w:lineRule="auto"/>
    </w:pPr>
    <w:rPr>
      <w:rFonts w:ascii="Tahoma" w:eastAsia="Times New Roman" w:hAnsi="Tahoma" w:cs="Times New Roman"/>
      <w:spacing w:val="-2"/>
      <w:sz w:val="16"/>
      <w:szCs w:val="16"/>
      <w:lang w:eastAsia="ru-RU"/>
    </w:rPr>
  </w:style>
  <w:style w:type="character" w:customStyle="1" w:styleId="ad">
    <w:name w:val="Текст выноски Знак"/>
    <w:basedOn w:val="a0"/>
    <w:link w:val="ac"/>
    <w:semiHidden/>
    <w:rsid w:val="005928E5"/>
    <w:rPr>
      <w:rFonts w:ascii="Tahoma" w:eastAsia="Times New Roman" w:hAnsi="Tahoma" w:cs="Times New Roman"/>
      <w:spacing w:val="-2"/>
      <w:sz w:val="16"/>
      <w:szCs w:val="16"/>
      <w:lang w:eastAsia="ru-RU"/>
    </w:rPr>
  </w:style>
  <w:style w:type="paragraph" w:styleId="ae">
    <w:name w:val="No Spacing"/>
    <w:link w:val="af"/>
    <w:uiPriority w:val="1"/>
    <w:qFormat/>
    <w:rsid w:val="005928E5"/>
    <w:pPr>
      <w:spacing w:after="0" w:line="240" w:lineRule="auto"/>
    </w:pPr>
    <w:rPr>
      <w:rFonts w:ascii="Times New Roman" w:eastAsia="Times New Roman" w:hAnsi="Times New Roman" w:cs="Times New Roman"/>
      <w:sz w:val="24"/>
      <w:szCs w:val="24"/>
      <w:lang w:eastAsia="ru-RU"/>
    </w:rPr>
  </w:style>
  <w:style w:type="character" w:customStyle="1" w:styleId="33">
    <w:name w:val="Заголовок №3_"/>
    <w:link w:val="34"/>
    <w:rsid w:val="005928E5"/>
    <w:rPr>
      <w:sz w:val="26"/>
      <w:szCs w:val="26"/>
      <w:shd w:val="clear" w:color="auto" w:fill="FFFFFF"/>
    </w:rPr>
  </w:style>
  <w:style w:type="paragraph" w:customStyle="1" w:styleId="34">
    <w:name w:val="Заголовок №3"/>
    <w:basedOn w:val="a"/>
    <w:link w:val="33"/>
    <w:rsid w:val="005928E5"/>
    <w:pPr>
      <w:shd w:val="clear" w:color="auto" w:fill="FFFFFF"/>
      <w:spacing w:before="240" w:after="0" w:line="326" w:lineRule="exact"/>
      <w:outlineLvl w:val="2"/>
    </w:pPr>
    <w:rPr>
      <w:sz w:val="26"/>
      <w:szCs w:val="26"/>
    </w:rPr>
  </w:style>
  <w:style w:type="character" w:customStyle="1" w:styleId="af0">
    <w:name w:val="Основной текст_"/>
    <w:link w:val="12"/>
    <w:rsid w:val="005928E5"/>
    <w:rPr>
      <w:sz w:val="26"/>
      <w:szCs w:val="26"/>
      <w:shd w:val="clear" w:color="auto" w:fill="FFFFFF"/>
    </w:rPr>
  </w:style>
  <w:style w:type="character" w:customStyle="1" w:styleId="35">
    <w:name w:val="Основной текст (3)_"/>
    <w:link w:val="36"/>
    <w:rsid w:val="005928E5"/>
    <w:rPr>
      <w:sz w:val="27"/>
      <w:szCs w:val="27"/>
      <w:shd w:val="clear" w:color="auto" w:fill="FFFFFF"/>
    </w:rPr>
  </w:style>
  <w:style w:type="character" w:customStyle="1" w:styleId="21">
    <w:name w:val="Заголовок №2_"/>
    <w:link w:val="22"/>
    <w:rsid w:val="005928E5"/>
    <w:rPr>
      <w:sz w:val="26"/>
      <w:szCs w:val="26"/>
      <w:shd w:val="clear" w:color="auto" w:fill="FFFFFF"/>
    </w:rPr>
  </w:style>
  <w:style w:type="paragraph" w:customStyle="1" w:styleId="12">
    <w:name w:val="Основной текст1"/>
    <w:basedOn w:val="a"/>
    <w:link w:val="af0"/>
    <w:rsid w:val="005928E5"/>
    <w:pPr>
      <w:shd w:val="clear" w:color="auto" w:fill="FFFFFF"/>
      <w:spacing w:before="240" w:after="0" w:line="322" w:lineRule="exact"/>
      <w:ind w:hanging="700"/>
      <w:jc w:val="both"/>
    </w:pPr>
    <w:rPr>
      <w:sz w:val="26"/>
      <w:szCs w:val="26"/>
    </w:rPr>
  </w:style>
  <w:style w:type="paragraph" w:customStyle="1" w:styleId="36">
    <w:name w:val="Основной текст (3)"/>
    <w:basedOn w:val="a"/>
    <w:link w:val="35"/>
    <w:rsid w:val="005928E5"/>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5928E5"/>
    <w:pPr>
      <w:shd w:val="clear" w:color="auto" w:fill="FFFFFF"/>
      <w:spacing w:before="300" w:after="180" w:line="0" w:lineRule="atLeast"/>
      <w:outlineLvl w:val="1"/>
    </w:pPr>
    <w:rPr>
      <w:sz w:val="26"/>
      <w:szCs w:val="26"/>
    </w:rPr>
  </w:style>
  <w:style w:type="character" w:styleId="af1">
    <w:name w:val="Subtle Emphasis"/>
    <w:uiPriority w:val="19"/>
    <w:qFormat/>
    <w:rsid w:val="005928E5"/>
    <w:rPr>
      <w:i/>
      <w:iCs/>
      <w:color w:val="808080"/>
    </w:rPr>
  </w:style>
  <w:style w:type="character" w:customStyle="1" w:styleId="af2">
    <w:name w:val="Гипертекстовая ссылка"/>
    <w:uiPriority w:val="99"/>
    <w:rsid w:val="005928E5"/>
    <w:rPr>
      <w:b/>
      <w:bCs/>
      <w:color w:val="106BBE"/>
      <w:sz w:val="26"/>
      <w:szCs w:val="26"/>
    </w:rPr>
  </w:style>
  <w:style w:type="paragraph" w:customStyle="1" w:styleId="af3">
    <w:name w:val="Комментарий"/>
    <w:basedOn w:val="a"/>
    <w:next w:val="a"/>
    <w:uiPriority w:val="99"/>
    <w:rsid w:val="005928E5"/>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4">
    <w:name w:val="Нормальный (таблица)"/>
    <w:basedOn w:val="a"/>
    <w:next w:val="a"/>
    <w:uiPriority w:val="99"/>
    <w:rsid w:val="005928E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5">
    <w:name w:val="Цветовое выделение"/>
    <w:uiPriority w:val="99"/>
    <w:rsid w:val="005928E5"/>
    <w:rPr>
      <w:b/>
      <w:bCs/>
      <w:color w:val="26282F"/>
      <w:sz w:val="26"/>
      <w:szCs w:val="26"/>
    </w:rPr>
  </w:style>
  <w:style w:type="paragraph" w:customStyle="1" w:styleId="af6">
    <w:name w:val="Прижатый влево"/>
    <w:basedOn w:val="a"/>
    <w:next w:val="a"/>
    <w:uiPriority w:val="99"/>
    <w:rsid w:val="005928E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7">
    <w:name w:val="Не вступил в силу"/>
    <w:uiPriority w:val="99"/>
    <w:rsid w:val="005928E5"/>
    <w:rPr>
      <w:b w:val="0"/>
      <w:bCs w:val="0"/>
      <w:color w:val="000000"/>
      <w:sz w:val="26"/>
      <w:szCs w:val="26"/>
      <w:shd w:val="clear" w:color="auto" w:fill="D8EDE8"/>
    </w:rPr>
  </w:style>
  <w:style w:type="paragraph" w:styleId="af8">
    <w:name w:val="Subtitle"/>
    <w:basedOn w:val="a"/>
    <w:next w:val="a"/>
    <w:link w:val="af9"/>
    <w:uiPriority w:val="11"/>
    <w:qFormat/>
    <w:rsid w:val="005928E5"/>
    <w:pPr>
      <w:spacing w:after="60" w:line="240" w:lineRule="auto"/>
      <w:jc w:val="center"/>
      <w:outlineLvl w:val="1"/>
    </w:pPr>
    <w:rPr>
      <w:rFonts w:ascii="Cambria" w:eastAsia="Times New Roman" w:hAnsi="Cambria" w:cs="Times New Roman"/>
      <w:sz w:val="24"/>
      <w:szCs w:val="24"/>
      <w:lang w:eastAsia="ru-RU"/>
    </w:rPr>
  </w:style>
  <w:style w:type="character" w:customStyle="1" w:styleId="af9">
    <w:name w:val="Подзаголовок Знак"/>
    <w:basedOn w:val="a0"/>
    <w:link w:val="af8"/>
    <w:uiPriority w:val="11"/>
    <w:rsid w:val="005928E5"/>
    <w:rPr>
      <w:rFonts w:ascii="Cambria" w:eastAsia="Times New Roman" w:hAnsi="Cambria" w:cs="Times New Roman"/>
      <w:sz w:val="24"/>
      <w:szCs w:val="24"/>
      <w:lang w:eastAsia="ru-RU"/>
    </w:rPr>
  </w:style>
  <w:style w:type="paragraph" w:styleId="afa">
    <w:name w:val="List Paragraph"/>
    <w:basedOn w:val="a"/>
    <w:uiPriority w:val="34"/>
    <w:qFormat/>
    <w:rsid w:val="005928E5"/>
    <w:pPr>
      <w:spacing w:after="0" w:line="240" w:lineRule="auto"/>
      <w:ind w:left="708"/>
    </w:pPr>
    <w:rPr>
      <w:rFonts w:ascii="Times New Roman" w:eastAsia="Times New Roman" w:hAnsi="Times New Roman" w:cs="Times New Roman"/>
      <w:sz w:val="24"/>
      <w:szCs w:val="24"/>
      <w:lang w:eastAsia="ru-RU"/>
    </w:rPr>
  </w:style>
  <w:style w:type="character" w:customStyle="1" w:styleId="CourierNew95pt">
    <w:name w:val="Основной текст + Courier New;9;5 pt"/>
    <w:rsid w:val="005928E5"/>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semiHidden/>
    <w:unhideWhenUsed/>
    <w:rsid w:val="005928E5"/>
    <w:pPr>
      <w:spacing w:after="120" w:line="240" w:lineRule="auto"/>
      <w:ind w:left="283"/>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0"/>
    <w:link w:val="afb"/>
    <w:uiPriority w:val="99"/>
    <w:semiHidden/>
    <w:rsid w:val="005928E5"/>
    <w:rPr>
      <w:rFonts w:ascii="Times New Roman" w:eastAsia="Times New Roman" w:hAnsi="Times New Roman" w:cs="Times New Roman"/>
      <w:sz w:val="24"/>
      <w:szCs w:val="24"/>
      <w:lang w:eastAsia="ru-RU"/>
    </w:rPr>
  </w:style>
  <w:style w:type="paragraph" w:styleId="37">
    <w:name w:val="List 3"/>
    <w:basedOn w:val="a"/>
    <w:rsid w:val="005928E5"/>
    <w:pPr>
      <w:spacing w:after="0" w:line="240" w:lineRule="auto"/>
      <w:ind w:left="849" w:hanging="283"/>
    </w:pPr>
    <w:rPr>
      <w:rFonts w:ascii="Times New Roman" w:eastAsia="Times New Roman" w:hAnsi="Times New Roman" w:cs="Times New Roman"/>
      <w:sz w:val="24"/>
      <w:szCs w:val="24"/>
      <w:lang w:eastAsia="ru-RU"/>
    </w:rPr>
  </w:style>
  <w:style w:type="paragraph" w:styleId="afd">
    <w:name w:val="List"/>
    <w:basedOn w:val="a"/>
    <w:rsid w:val="005928E5"/>
    <w:pPr>
      <w:spacing w:after="0" w:line="240" w:lineRule="auto"/>
      <w:ind w:left="283" w:hanging="283"/>
    </w:pPr>
    <w:rPr>
      <w:rFonts w:ascii="Times New Roman" w:eastAsia="Times New Roman" w:hAnsi="Times New Roman" w:cs="Times New Roman"/>
      <w:sz w:val="24"/>
      <w:szCs w:val="24"/>
      <w:lang w:eastAsia="ru-RU"/>
    </w:rPr>
  </w:style>
  <w:style w:type="paragraph" w:styleId="23">
    <w:name w:val="List 2"/>
    <w:basedOn w:val="a"/>
    <w:rsid w:val="005928E5"/>
    <w:pPr>
      <w:spacing w:after="0" w:line="240" w:lineRule="auto"/>
      <w:ind w:left="566" w:hanging="283"/>
    </w:pPr>
    <w:rPr>
      <w:rFonts w:ascii="Times New Roman" w:eastAsia="Times New Roman" w:hAnsi="Times New Roman" w:cs="Times New Roman"/>
      <w:sz w:val="24"/>
      <w:szCs w:val="24"/>
      <w:lang w:eastAsia="ru-RU"/>
    </w:rPr>
  </w:style>
  <w:style w:type="paragraph" w:styleId="afe">
    <w:name w:val="Plain Text"/>
    <w:basedOn w:val="a"/>
    <w:link w:val="aff"/>
    <w:rsid w:val="005928E5"/>
    <w:pPr>
      <w:spacing w:after="0" w:line="240" w:lineRule="auto"/>
    </w:pPr>
    <w:rPr>
      <w:rFonts w:ascii="Courier New" w:eastAsia="Times New Roman" w:hAnsi="Courier New" w:cs="Times New Roman"/>
      <w:sz w:val="20"/>
      <w:szCs w:val="20"/>
      <w:lang w:eastAsia="ru-RU"/>
    </w:rPr>
  </w:style>
  <w:style w:type="character" w:customStyle="1" w:styleId="aff">
    <w:name w:val="Текст Знак"/>
    <w:basedOn w:val="a0"/>
    <w:link w:val="afe"/>
    <w:rsid w:val="005928E5"/>
    <w:rPr>
      <w:rFonts w:ascii="Courier New" w:eastAsia="Times New Roman" w:hAnsi="Courier New" w:cs="Times New Roman"/>
      <w:sz w:val="20"/>
      <w:szCs w:val="20"/>
      <w:lang w:eastAsia="ru-RU"/>
    </w:rPr>
  </w:style>
  <w:style w:type="paragraph" w:styleId="5">
    <w:name w:val="List 5"/>
    <w:basedOn w:val="a"/>
    <w:rsid w:val="005928E5"/>
    <w:pPr>
      <w:spacing w:after="0" w:line="240" w:lineRule="auto"/>
      <w:ind w:left="1415" w:hanging="283"/>
    </w:pPr>
    <w:rPr>
      <w:rFonts w:ascii="Times New Roman" w:eastAsia="Times New Roman" w:hAnsi="Times New Roman" w:cs="Times New Roman"/>
      <w:sz w:val="24"/>
      <w:szCs w:val="24"/>
      <w:lang w:eastAsia="ru-RU"/>
    </w:rPr>
  </w:style>
  <w:style w:type="paragraph" w:customStyle="1" w:styleId="13">
    <w:name w:val="Цитата1"/>
    <w:basedOn w:val="a"/>
    <w:rsid w:val="005928E5"/>
    <w:pPr>
      <w:widowControl w:val="0"/>
      <w:shd w:val="clear" w:color="auto" w:fill="FFFFFF"/>
      <w:spacing w:after="0" w:line="240" w:lineRule="auto"/>
      <w:ind w:left="1075" w:right="922"/>
      <w:jc w:val="center"/>
    </w:pPr>
    <w:rPr>
      <w:rFonts w:ascii="Times New Roman" w:eastAsia="Times New Roman" w:hAnsi="Times New Roman" w:cs="Times New Roman"/>
      <w:b/>
      <w:sz w:val="28"/>
      <w:szCs w:val="20"/>
      <w:lang w:eastAsia="ru-RU"/>
    </w:rPr>
  </w:style>
  <w:style w:type="paragraph" w:styleId="4">
    <w:name w:val="List 4"/>
    <w:basedOn w:val="a"/>
    <w:uiPriority w:val="99"/>
    <w:semiHidden/>
    <w:unhideWhenUsed/>
    <w:rsid w:val="005928E5"/>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38">
    <w:name w:val="List Continue 3"/>
    <w:basedOn w:val="a"/>
    <w:uiPriority w:val="99"/>
    <w:unhideWhenUsed/>
    <w:rsid w:val="005928E5"/>
    <w:pPr>
      <w:spacing w:after="120" w:line="240" w:lineRule="auto"/>
      <w:ind w:left="849"/>
      <w:contextualSpacing/>
    </w:pPr>
    <w:rPr>
      <w:rFonts w:ascii="Times New Roman" w:eastAsia="Times New Roman" w:hAnsi="Times New Roman" w:cs="Times New Roman"/>
      <w:sz w:val="24"/>
      <w:szCs w:val="24"/>
      <w:lang w:eastAsia="ru-RU"/>
    </w:rPr>
  </w:style>
  <w:style w:type="paragraph" w:styleId="aff0">
    <w:name w:val="footnote text"/>
    <w:basedOn w:val="a"/>
    <w:link w:val="aff1"/>
    <w:uiPriority w:val="99"/>
    <w:unhideWhenUsed/>
    <w:rsid w:val="005928E5"/>
    <w:pPr>
      <w:spacing w:after="0" w:line="240" w:lineRule="auto"/>
    </w:pPr>
    <w:rPr>
      <w:rFonts w:ascii="Times New Roman" w:eastAsia="Times New Roman" w:hAnsi="Times New Roman" w:cs="Times New Roman"/>
      <w:sz w:val="20"/>
      <w:szCs w:val="20"/>
      <w:lang w:eastAsia="ru-RU"/>
    </w:rPr>
  </w:style>
  <w:style w:type="character" w:customStyle="1" w:styleId="aff1">
    <w:name w:val="Текст сноски Знак"/>
    <w:basedOn w:val="a0"/>
    <w:link w:val="aff0"/>
    <w:uiPriority w:val="99"/>
    <w:rsid w:val="005928E5"/>
    <w:rPr>
      <w:rFonts w:ascii="Times New Roman" w:eastAsia="Times New Roman" w:hAnsi="Times New Roman" w:cs="Times New Roman"/>
      <w:sz w:val="20"/>
      <w:szCs w:val="20"/>
      <w:lang w:eastAsia="ru-RU"/>
    </w:rPr>
  </w:style>
  <w:style w:type="character" w:styleId="aff2">
    <w:name w:val="footnote reference"/>
    <w:uiPriority w:val="99"/>
    <w:semiHidden/>
    <w:unhideWhenUsed/>
    <w:rsid w:val="005928E5"/>
    <w:rPr>
      <w:vertAlign w:val="superscript"/>
    </w:rPr>
  </w:style>
  <w:style w:type="paragraph" w:customStyle="1" w:styleId="310">
    <w:name w:val="Основной текст с отступом 31"/>
    <w:basedOn w:val="a"/>
    <w:rsid w:val="005928E5"/>
    <w:pPr>
      <w:widowControl w:val="0"/>
      <w:suppressAutoHyphens/>
      <w:autoSpaceDE w:val="0"/>
      <w:spacing w:after="0" w:line="240" w:lineRule="auto"/>
      <w:ind w:firstLine="550"/>
      <w:jc w:val="both"/>
    </w:pPr>
    <w:rPr>
      <w:rFonts w:ascii="Arial" w:eastAsia="SimSun" w:hAnsi="Arial" w:cs="Mangal"/>
      <w:kern w:val="1"/>
      <w:sz w:val="28"/>
      <w:szCs w:val="24"/>
      <w:lang w:eastAsia="hi-IN" w:bidi="hi-IN"/>
    </w:rPr>
  </w:style>
  <w:style w:type="paragraph" w:styleId="aff3">
    <w:name w:val="Title"/>
    <w:basedOn w:val="a"/>
    <w:next w:val="aff4"/>
    <w:link w:val="aff5"/>
    <w:rsid w:val="005928E5"/>
    <w:pPr>
      <w:keepNext/>
      <w:widowControl w:val="0"/>
      <w:suppressAutoHyphens/>
      <w:spacing w:before="240" w:after="120" w:line="240" w:lineRule="auto"/>
    </w:pPr>
    <w:rPr>
      <w:rFonts w:ascii="Arial" w:eastAsia="Microsoft YaHei" w:hAnsi="Arial" w:cs="Mangal"/>
      <w:kern w:val="1"/>
      <w:sz w:val="28"/>
      <w:szCs w:val="28"/>
      <w:lang w:eastAsia="hi-IN" w:bidi="hi-IN"/>
    </w:rPr>
  </w:style>
  <w:style w:type="character" w:customStyle="1" w:styleId="aff5">
    <w:name w:val="Название Знак"/>
    <w:basedOn w:val="a0"/>
    <w:link w:val="aff3"/>
    <w:rsid w:val="005928E5"/>
    <w:rPr>
      <w:rFonts w:ascii="Arial" w:eastAsia="Microsoft YaHei" w:hAnsi="Arial" w:cs="Mangal"/>
      <w:kern w:val="1"/>
      <w:sz w:val="28"/>
      <w:szCs w:val="28"/>
      <w:lang w:eastAsia="hi-IN" w:bidi="hi-IN"/>
    </w:rPr>
  </w:style>
  <w:style w:type="paragraph" w:styleId="aff4">
    <w:name w:val="Body Text"/>
    <w:basedOn w:val="a"/>
    <w:link w:val="aff6"/>
    <w:uiPriority w:val="99"/>
    <w:semiHidden/>
    <w:unhideWhenUsed/>
    <w:rsid w:val="005928E5"/>
    <w:pPr>
      <w:spacing w:after="120" w:line="240" w:lineRule="auto"/>
    </w:pPr>
    <w:rPr>
      <w:rFonts w:ascii="Times New Roman" w:eastAsia="Times New Roman" w:hAnsi="Times New Roman" w:cs="Times New Roman"/>
      <w:sz w:val="24"/>
      <w:szCs w:val="24"/>
      <w:lang w:eastAsia="ru-RU"/>
    </w:rPr>
  </w:style>
  <w:style w:type="character" w:customStyle="1" w:styleId="aff6">
    <w:name w:val="Основной текст Знак"/>
    <w:basedOn w:val="a0"/>
    <w:link w:val="aff4"/>
    <w:uiPriority w:val="99"/>
    <w:semiHidden/>
    <w:rsid w:val="005928E5"/>
    <w:rPr>
      <w:rFonts w:ascii="Times New Roman" w:eastAsia="Times New Roman" w:hAnsi="Times New Roman" w:cs="Times New Roman"/>
      <w:sz w:val="24"/>
      <w:szCs w:val="24"/>
      <w:lang w:eastAsia="ru-RU"/>
    </w:rPr>
  </w:style>
  <w:style w:type="paragraph" w:customStyle="1" w:styleId="ConsPlusNormal">
    <w:name w:val="ConsPlusNormal"/>
    <w:rsid w:val="005928E5"/>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7">
    <w:name w:val="Знак Знак Знак Знак Знак Знак Знак"/>
    <w:basedOn w:val="a"/>
    <w:rsid w:val="005928E5"/>
    <w:pPr>
      <w:widowControl w:val="0"/>
      <w:suppressAutoHyphens/>
      <w:spacing w:line="240" w:lineRule="exact"/>
    </w:pPr>
    <w:rPr>
      <w:rFonts w:ascii="Verdana" w:eastAsia="Lucida Sans Unicode" w:hAnsi="Verdana" w:cs="Times New Roman"/>
      <w:kern w:val="2"/>
      <w:sz w:val="20"/>
      <w:szCs w:val="20"/>
      <w:lang w:val="en-US"/>
    </w:rPr>
  </w:style>
  <w:style w:type="paragraph" w:styleId="aff8">
    <w:name w:val="Normal (Web)"/>
    <w:basedOn w:val="a"/>
    <w:uiPriority w:val="99"/>
    <w:unhideWhenUsed/>
    <w:rsid w:val="005928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5928E5"/>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9">
    <w:name w:val="endnote text"/>
    <w:basedOn w:val="a"/>
    <w:link w:val="affa"/>
    <w:uiPriority w:val="99"/>
    <w:semiHidden/>
    <w:unhideWhenUsed/>
    <w:rsid w:val="005928E5"/>
    <w:pPr>
      <w:spacing w:after="0" w:line="240" w:lineRule="auto"/>
    </w:pPr>
    <w:rPr>
      <w:rFonts w:ascii="Times New Roman" w:eastAsia="Times New Roman" w:hAnsi="Times New Roman" w:cs="Times New Roman"/>
      <w:sz w:val="20"/>
      <w:szCs w:val="20"/>
      <w:lang w:eastAsia="ru-RU"/>
    </w:rPr>
  </w:style>
  <w:style w:type="character" w:customStyle="1" w:styleId="affa">
    <w:name w:val="Текст концевой сноски Знак"/>
    <w:basedOn w:val="a0"/>
    <w:link w:val="aff9"/>
    <w:uiPriority w:val="99"/>
    <w:semiHidden/>
    <w:rsid w:val="005928E5"/>
    <w:rPr>
      <w:rFonts w:ascii="Times New Roman" w:eastAsia="Times New Roman" w:hAnsi="Times New Roman" w:cs="Times New Roman"/>
      <w:sz w:val="20"/>
      <w:szCs w:val="20"/>
      <w:lang w:eastAsia="ru-RU"/>
    </w:rPr>
  </w:style>
  <w:style w:type="character" w:styleId="affb">
    <w:name w:val="endnote reference"/>
    <w:uiPriority w:val="99"/>
    <w:semiHidden/>
    <w:unhideWhenUsed/>
    <w:rsid w:val="005928E5"/>
    <w:rPr>
      <w:vertAlign w:val="superscript"/>
    </w:rPr>
  </w:style>
  <w:style w:type="paragraph" w:styleId="affc">
    <w:name w:val="Document Map"/>
    <w:basedOn w:val="a"/>
    <w:link w:val="affd"/>
    <w:uiPriority w:val="99"/>
    <w:semiHidden/>
    <w:unhideWhenUsed/>
    <w:rsid w:val="005928E5"/>
    <w:pPr>
      <w:spacing w:after="0" w:line="240" w:lineRule="auto"/>
    </w:pPr>
    <w:rPr>
      <w:rFonts w:ascii="Tahoma" w:eastAsia="Times New Roman" w:hAnsi="Tahoma" w:cs="Times New Roman"/>
      <w:sz w:val="16"/>
      <w:szCs w:val="16"/>
      <w:lang w:eastAsia="ru-RU"/>
    </w:rPr>
  </w:style>
  <w:style w:type="character" w:customStyle="1" w:styleId="affd">
    <w:name w:val="Схема документа Знак"/>
    <w:basedOn w:val="a0"/>
    <w:link w:val="affc"/>
    <w:uiPriority w:val="99"/>
    <w:semiHidden/>
    <w:rsid w:val="005928E5"/>
    <w:rPr>
      <w:rFonts w:ascii="Tahoma" w:eastAsia="Times New Roman" w:hAnsi="Tahoma" w:cs="Times New Roman"/>
      <w:sz w:val="16"/>
      <w:szCs w:val="16"/>
      <w:lang w:eastAsia="ru-RU"/>
    </w:rPr>
  </w:style>
  <w:style w:type="paragraph" w:customStyle="1" w:styleId="Default">
    <w:name w:val="Default"/>
    <w:rsid w:val="005928E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annotation reference"/>
    <w:uiPriority w:val="99"/>
    <w:semiHidden/>
    <w:unhideWhenUsed/>
    <w:rsid w:val="005928E5"/>
    <w:rPr>
      <w:sz w:val="16"/>
      <w:szCs w:val="16"/>
    </w:rPr>
  </w:style>
  <w:style w:type="paragraph" w:styleId="afff">
    <w:name w:val="annotation text"/>
    <w:basedOn w:val="a"/>
    <w:link w:val="afff0"/>
    <w:uiPriority w:val="99"/>
    <w:semiHidden/>
    <w:unhideWhenUsed/>
    <w:rsid w:val="005928E5"/>
    <w:pPr>
      <w:spacing w:after="0" w:line="240" w:lineRule="auto"/>
    </w:pPr>
    <w:rPr>
      <w:rFonts w:ascii="Times New Roman" w:eastAsia="Times New Roman" w:hAnsi="Times New Roman" w:cs="Times New Roman"/>
      <w:sz w:val="20"/>
      <w:szCs w:val="20"/>
      <w:lang w:eastAsia="ru-RU"/>
    </w:rPr>
  </w:style>
  <w:style w:type="character" w:customStyle="1" w:styleId="afff0">
    <w:name w:val="Текст примечания Знак"/>
    <w:basedOn w:val="a0"/>
    <w:link w:val="afff"/>
    <w:uiPriority w:val="99"/>
    <w:semiHidden/>
    <w:rsid w:val="005928E5"/>
    <w:rPr>
      <w:rFonts w:ascii="Times New Roman" w:eastAsia="Times New Roman" w:hAnsi="Times New Roman" w:cs="Times New Roman"/>
      <w:sz w:val="20"/>
      <w:szCs w:val="20"/>
      <w:lang w:eastAsia="ru-RU"/>
    </w:rPr>
  </w:style>
  <w:style w:type="character" w:customStyle="1" w:styleId="af">
    <w:name w:val="Без интервала Знак"/>
    <w:link w:val="ae"/>
    <w:uiPriority w:val="1"/>
    <w:rsid w:val="005928E5"/>
    <w:rPr>
      <w:rFonts w:ascii="Times New Roman" w:eastAsia="Times New Roman" w:hAnsi="Times New Roman" w:cs="Times New Roman"/>
      <w:sz w:val="24"/>
      <w:szCs w:val="24"/>
      <w:lang w:eastAsia="ru-RU"/>
    </w:rPr>
  </w:style>
  <w:style w:type="paragraph" w:customStyle="1" w:styleId="Pa9">
    <w:name w:val="Pa9"/>
    <w:basedOn w:val="Default"/>
    <w:next w:val="Default"/>
    <w:uiPriority w:val="99"/>
    <w:rsid w:val="005928E5"/>
    <w:pPr>
      <w:spacing w:line="241" w:lineRule="atLeast"/>
    </w:pPr>
    <w:rPr>
      <w:rFonts w:eastAsia="Calibri"/>
      <w:color w:val="auto"/>
    </w:rPr>
  </w:style>
  <w:style w:type="paragraph" w:customStyle="1" w:styleId="Pa15">
    <w:name w:val="Pa15"/>
    <w:basedOn w:val="Default"/>
    <w:next w:val="Default"/>
    <w:uiPriority w:val="99"/>
    <w:rsid w:val="005928E5"/>
    <w:pPr>
      <w:spacing w:line="241" w:lineRule="atLeast"/>
    </w:pPr>
    <w:rPr>
      <w:rFonts w:eastAsia="Calibri"/>
      <w:color w:val="auto"/>
    </w:rPr>
  </w:style>
  <w:style w:type="character" w:customStyle="1" w:styleId="A10">
    <w:name w:val="A1"/>
    <w:uiPriority w:val="99"/>
    <w:rsid w:val="005928E5"/>
    <w:rPr>
      <w:b/>
      <w:bCs/>
      <w:color w:val="000000"/>
      <w:sz w:val="20"/>
      <w:szCs w:val="20"/>
    </w:rPr>
  </w:style>
  <w:style w:type="character" w:customStyle="1" w:styleId="A70">
    <w:name w:val="A7"/>
    <w:uiPriority w:val="99"/>
    <w:rsid w:val="005928E5"/>
    <w:rPr>
      <w:color w:val="000000"/>
      <w:sz w:val="20"/>
      <w:szCs w:val="20"/>
      <w:u w:val="single"/>
    </w:rPr>
  </w:style>
  <w:style w:type="paragraph" w:customStyle="1" w:styleId="Pa16">
    <w:name w:val="Pa16"/>
    <w:basedOn w:val="Default"/>
    <w:next w:val="Default"/>
    <w:uiPriority w:val="99"/>
    <w:rsid w:val="005928E5"/>
    <w:pPr>
      <w:spacing w:line="201" w:lineRule="atLeast"/>
    </w:pPr>
    <w:rPr>
      <w:rFonts w:eastAsia="Calibri"/>
      <w:color w:val="auto"/>
    </w:rPr>
  </w:style>
  <w:style w:type="paragraph" w:customStyle="1" w:styleId="Pa6">
    <w:name w:val="Pa6"/>
    <w:basedOn w:val="Default"/>
    <w:next w:val="Default"/>
    <w:uiPriority w:val="99"/>
    <w:rsid w:val="005928E5"/>
    <w:pPr>
      <w:spacing w:line="201" w:lineRule="atLeast"/>
    </w:pPr>
    <w:rPr>
      <w:rFonts w:eastAsia="Calibri"/>
      <w:color w:val="auto"/>
    </w:rPr>
  </w:style>
  <w:style w:type="paragraph" w:styleId="afff1">
    <w:name w:val="annotation subject"/>
    <w:basedOn w:val="afff"/>
    <w:next w:val="afff"/>
    <w:link w:val="afff2"/>
    <w:uiPriority w:val="99"/>
    <w:semiHidden/>
    <w:unhideWhenUsed/>
    <w:rsid w:val="005928E5"/>
    <w:rPr>
      <w:b/>
      <w:bCs/>
    </w:rPr>
  </w:style>
  <w:style w:type="character" w:customStyle="1" w:styleId="afff2">
    <w:name w:val="Тема примечания Знак"/>
    <w:basedOn w:val="afff0"/>
    <w:link w:val="afff1"/>
    <w:uiPriority w:val="99"/>
    <w:semiHidden/>
    <w:rsid w:val="005928E5"/>
    <w:rPr>
      <w:rFonts w:ascii="Times New Roman" w:eastAsia="Times New Roman" w:hAnsi="Times New Roman" w:cs="Times New Roman"/>
      <w:b/>
      <w:bCs/>
      <w:sz w:val="20"/>
      <w:szCs w:val="20"/>
      <w:lang w:eastAsia="ru-RU"/>
    </w:rPr>
  </w:style>
  <w:style w:type="paragraph" w:styleId="HTML">
    <w:name w:val="HTML Preformatted"/>
    <w:basedOn w:val="a"/>
    <w:link w:val="HTML0"/>
    <w:uiPriority w:val="99"/>
    <w:unhideWhenUsed/>
    <w:rsid w:val="00592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928E5"/>
    <w:rPr>
      <w:rFonts w:ascii="Courier New" w:eastAsia="Times New Roman" w:hAnsi="Courier New" w:cs="Courier New"/>
      <w:sz w:val="20"/>
      <w:szCs w:val="20"/>
      <w:lang w:eastAsia="ru-RU"/>
    </w:rPr>
  </w:style>
  <w:style w:type="character" w:styleId="afff3">
    <w:name w:val="Emphasis"/>
    <w:uiPriority w:val="20"/>
    <w:qFormat/>
    <w:rsid w:val="005928E5"/>
    <w:rPr>
      <w:i/>
      <w:iCs/>
    </w:rPr>
  </w:style>
  <w:style w:type="paragraph" w:customStyle="1" w:styleId="formattext">
    <w:name w:val="formattext"/>
    <w:basedOn w:val="a"/>
    <w:rsid w:val="005928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00">
    <w:name w:val="A0"/>
    <w:rsid w:val="005928E5"/>
    <w:rPr>
      <w:color w:val="000000"/>
      <w:sz w:val="20"/>
      <w:szCs w:val="20"/>
    </w:rPr>
  </w:style>
  <w:style w:type="paragraph" w:styleId="afff4">
    <w:name w:val="Revision"/>
    <w:hidden/>
    <w:uiPriority w:val="99"/>
    <w:semiHidden/>
    <w:rsid w:val="005928E5"/>
    <w:pPr>
      <w:spacing w:after="0" w:line="240" w:lineRule="auto"/>
    </w:pPr>
    <w:rPr>
      <w:rFonts w:ascii="Times New Roman" w:eastAsia="Times New Roman" w:hAnsi="Times New Roman" w:cs="Times New Roman"/>
      <w:sz w:val="24"/>
      <w:szCs w:val="24"/>
      <w:lang w:eastAsia="ru-RU"/>
    </w:rPr>
  </w:style>
  <w:style w:type="paragraph" w:styleId="24">
    <w:name w:val="Body Text 2"/>
    <w:basedOn w:val="a"/>
    <w:link w:val="25"/>
    <w:uiPriority w:val="99"/>
    <w:semiHidden/>
    <w:unhideWhenUsed/>
    <w:rsid w:val="00F73D71"/>
    <w:pPr>
      <w:spacing w:after="120" w:line="480" w:lineRule="auto"/>
    </w:pPr>
  </w:style>
  <w:style w:type="character" w:customStyle="1" w:styleId="25">
    <w:name w:val="Основной текст 2 Знак"/>
    <w:basedOn w:val="a0"/>
    <w:link w:val="24"/>
    <w:uiPriority w:val="99"/>
    <w:semiHidden/>
    <w:rsid w:val="00F73D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consultantplus://offline/ref=DFC99CDDE72A0794CF647DA66BED83E3535CCA9BFDAB48C9ADAF7A1AC74A16D6641A023C81A36B2A31E5F1992B45322B80EC52CBBEB73223c7X0J"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seur.ru/Sovmestnoe_pismo_Minobrnauki_i_Profsouza_po_sokrascheniu_i_ustraneniu_izbitochnoy_otchetnosti_uchitel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604</TotalTime>
  <Pages>1</Pages>
  <Words>30677</Words>
  <Characters>174861</Characters>
  <Application>Microsoft Office Word</Application>
  <DocSecurity>0</DocSecurity>
  <Lines>1457</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911</cp:lastModifiedBy>
  <cp:revision>45</cp:revision>
  <cp:lastPrinted>2022-03-14T09:18:00Z</cp:lastPrinted>
  <dcterms:created xsi:type="dcterms:W3CDTF">2020-11-12T07:59:00Z</dcterms:created>
  <dcterms:modified xsi:type="dcterms:W3CDTF">2023-06-21T06:23:00Z</dcterms:modified>
</cp:coreProperties>
</file>